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05"/>
      </w:tblGrid>
      <w:tr w:rsidR="002B7FC8" w:rsidRPr="0003525D" w14:paraId="5A4DE250" w14:textId="77777777" w:rsidTr="00774C8B">
        <w:tc>
          <w:tcPr>
            <w:tcW w:w="8505" w:type="dxa"/>
          </w:tcPr>
          <w:p w14:paraId="202AABF7" w14:textId="64C20A5F" w:rsidR="004D44AE" w:rsidRPr="00F0501E" w:rsidRDefault="004D44AE" w:rsidP="00631F50">
            <w:pPr>
              <w:rPr>
                <w:rFonts w:ascii="Arial" w:hAnsi="Arial" w:cs="Arial"/>
                <w:b/>
                <w:color w:val="212121"/>
                <w:sz w:val="22"/>
                <w:szCs w:val="22"/>
                <w:lang w:val="yo-NG"/>
              </w:rPr>
            </w:pPr>
            <w:r w:rsidRPr="00F0501E">
              <w:rPr>
                <w:rFonts w:ascii="Arial" w:hAnsi="Arial" w:cs="Arial"/>
                <w:b/>
                <w:color w:val="212121"/>
                <w:sz w:val="22"/>
                <w:szCs w:val="22"/>
                <w:u w:val="single"/>
                <w:lang w:val="yo-NG"/>
              </w:rPr>
              <w:t>L</w:t>
            </w:r>
            <w:r w:rsidRPr="00F0501E">
              <w:rPr>
                <w:rFonts w:ascii="Arial" w:hAnsi="Arial" w:cs="Arial"/>
                <w:b/>
                <w:color w:val="212121"/>
                <w:sz w:val="22"/>
                <w:szCs w:val="22"/>
                <w:lang w:val="yo-NG"/>
              </w:rPr>
              <w:t xml:space="preserve">arrum yuwalkku dhukarrwu nhaltjan limurr dhu djäma rrambaŋi manymakkum: Finding a </w:t>
            </w:r>
            <w:r w:rsidR="00F77664" w:rsidRPr="00F0501E">
              <w:rPr>
                <w:rFonts w:ascii="Arial" w:hAnsi="Arial" w:cs="Arial"/>
                <w:b/>
                <w:color w:val="212121"/>
                <w:sz w:val="22"/>
                <w:szCs w:val="22"/>
                <w:lang w:val="yo-NG"/>
              </w:rPr>
              <w:t>path</w:t>
            </w:r>
            <w:r w:rsidR="00216532" w:rsidRPr="00F0501E">
              <w:rPr>
                <w:rFonts w:ascii="Arial" w:hAnsi="Arial" w:cs="Arial"/>
                <w:b/>
                <w:color w:val="212121"/>
                <w:sz w:val="22"/>
                <w:szCs w:val="22"/>
                <w:lang w:val="yo-NG"/>
              </w:rPr>
              <w:t>way to</w:t>
            </w:r>
            <w:r w:rsidRPr="00F0501E">
              <w:rPr>
                <w:rFonts w:ascii="Arial" w:hAnsi="Arial" w:cs="Arial"/>
                <w:b/>
                <w:color w:val="212121"/>
                <w:sz w:val="22"/>
                <w:szCs w:val="22"/>
                <w:lang w:val="yo-NG"/>
              </w:rPr>
              <w:t xml:space="preserve"> work together well</w:t>
            </w:r>
            <w:r w:rsidR="00A95E79" w:rsidRPr="00F0501E">
              <w:rPr>
                <w:rFonts w:ascii="Arial" w:hAnsi="Arial" w:cs="Arial"/>
                <w:b/>
                <w:color w:val="212121"/>
                <w:sz w:val="22"/>
                <w:szCs w:val="22"/>
                <w:lang w:val="yo-NG"/>
              </w:rPr>
              <w:t xml:space="preserve"> </w:t>
            </w:r>
            <w:r w:rsidR="00F77664" w:rsidRPr="00F0501E">
              <w:rPr>
                <w:rFonts w:ascii="Arial" w:hAnsi="Arial" w:cs="Arial"/>
                <w:b/>
                <w:color w:val="212121"/>
                <w:sz w:val="22"/>
                <w:szCs w:val="22"/>
                <w:lang w:val="yo-NG"/>
              </w:rPr>
              <w:t>in intercultural research</w:t>
            </w:r>
            <w:r w:rsidR="00F74199" w:rsidRPr="00F0501E">
              <w:rPr>
                <w:rFonts w:ascii="Arial" w:hAnsi="Arial" w:cs="Arial"/>
                <w:b/>
                <w:color w:val="212121"/>
                <w:sz w:val="22"/>
                <w:szCs w:val="22"/>
                <w:lang w:val="yo-NG"/>
              </w:rPr>
              <w:t xml:space="preserve"> </w:t>
            </w:r>
          </w:p>
          <w:p w14:paraId="5A4DE24F" w14:textId="4906698E" w:rsidR="00C51249" w:rsidRPr="00631F50" w:rsidRDefault="00C51249" w:rsidP="00631F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7FC8" w:rsidRPr="0003525D" w14:paraId="5A4DE264" w14:textId="77777777" w:rsidTr="00774C8B">
        <w:trPr>
          <w:trHeight w:val="7663"/>
        </w:trPr>
        <w:tc>
          <w:tcPr>
            <w:tcW w:w="8505" w:type="dxa"/>
          </w:tcPr>
          <w:p w14:paraId="5A4DE252" w14:textId="77777777" w:rsidR="00DA7A71" w:rsidRPr="00631F50" w:rsidRDefault="00DA7A71" w:rsidP="00631F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Pr="00631F50" w:rsidRDefault="004B7D91" w:rsidP="00631F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1F50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71DEFC0" w14:textId="4EC24F98" w:rsidR="007045D5" w:rsidRPr="00631F50" w:rsidRDefault="005F3F40" w:rsidP="00631F50">
            <w:pPr>
              <w:rPr>
                <w:rFonts w:ascii="Arial" w:hAnsi="Arial" w:cs="Arial"/>
                <w:sz w:val="22"/>
                <w:szCs w:val="22"/>
              </w:rPr>
            </w:pPr>
            <w:r w:rsidRPr="00631F50">
              <w:rPr>
                <w:rFonts w:ascii="Arial" w:hAnsi="Arial" w:cs="Arial"/>
                <w:sz w:val="22"/>
                <w:szCs w:val="22"/>
              </w:rPr>
              <w:t xml:space="preserve">Effective </w:t>
            </w:r>
            <w:r w:rsidR="00410E4C" w:rsidRPr="00631F50">
              <w:rPr>
                <w:rFonts w:ascii="Arial" w:hAnsi="Arial" w:cs="Arial"/>
                <w:sz w:val="22"/>
                <w:szCs w:val="22"/>
              </w:rPr>
              <w:t xml:space="preserve">intercultural </w:t>
            </w:r>
            <w:r w:rsidRPr="00631F50">
              <w:rPr>
                <w:rFonts w:ascii="Arial" w:hAnsi="Arial" w:cs="Arial"/>
                <w:sz w:val="22"/>
                <w:szCs w:val="22"/>
              </w:rPr>
              <w:t xml:space="preserve">communication </w:t>
            </w:r>
            <w:r w:rsidR="00874CFA" w:rsidRPr="00631F50">
              <w:rPr>
                <w:rFonts w:ascii="Arial" w:hAnsi="Arial" w:cs="Arial"/>
                <w:sz w:val="22"/>
                <w:szCs w:val="22"/>
              </w:rPr>
              <w:t xml:space="preserve">between people from different cultural-linguistic backgrounds </w:t>
            </w:r>
            <w:r w:rsidR="00410E4C" w:rsidRPr="00631F50">
              <w:rPr>
                <w:rFonts w:ascii="Arial" w:hAnsi="Arial" w:cs="Arial"/>
                <w:sz w:val="22"/>
                <w:szCs w:val="22"/>
              </w:rPr>
              <w:t>is critical for achieving health equity for Indigenous peoples.</w:t>
            </w:r>
            <w:r w:rsidR="00DE7E01" w:rsidRPr="00631F50">
              <w:rPr>
                <w:rFonts w:ascii="Arial" w:hAnsi="Arial" w:cs="Arial"/>
                <w:sz w:val="22"/>
                <w:szCs w:val="22"/>
              </w:rPr>
              <w:t xml:space="preserve"> Yolŋu </w:t>
            </w:r>
            <w:r w:rsidR="00843EE2" w:rsidRPr="00631F50">
              <w:rPr>
                <w:rFonts w:ascii="Arial" w:hAnsi="Arial" w:cs="Arial"/>
                <w:sz w:val="22"/>
                <w:szCs w:val="22"/>
              </w:rPr>
              <w:t xml:space="preserve">(Indigenous) </w:t>
            </w:r>
            <w:r w:rsidR="00DE7E01" w:rsidRPr="00631F50">
              <w:rPr>
                <w:rFonts w:ascii="Arial" w:hAnsi="Arial" w:cs="Arial"/>
                <w:sz w:val="22"/>
                <w:szCs w:val="22"/>
              </w:rPr>
              <w:t xml:space="preserve">communities in North-East Arnhem Land, Australia, possess deep knowledge systems, strong Aboriginal languages and rich research processes. Non-Aboriginal people come to work in Yolŋu communities, bringing with them their own knowledge systems from other cultures. </w:t>
            </w:r>
            <w:r w:rsidR="00446AD7" w:rsidRPr="00631F50">
              <w:rPr>
                <w:rFonts w:ascii="Arial" w:hAnsi="Arial" w:cs="Arial"/>
                <w:sz w:val="22"/>
                <w:szCs w:val="22"/>
              </w:rPr>
              <w:t>A</w:t>
            </w:r>
            <w:r w:rsidR="00446AD7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 non-</w:t>
            </w:r>
            <w:r w:rsidR="004B2287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>Aboriginal</w:t>
            </w:r>
            <w:r w:rsidR="00C871BC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 speech pathologist</w:t>
            </w:r>
            <w:r w:rsidR="00D61CFB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>/</w:t>
            </w:r>
            <w:r w:rsidR="00446AD7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 PhD student and her Yolŋu superviso</w:t>
            </w:r>
            <w:r w:rsidR="006B33DB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>r will share</w:t>
            </w:r>
            <w:r w:rsidR="00446AD7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 reflections on </w:t>
            </w:r>
            <w:r w:rsidR="00446AD7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 xml:space="preserve">learning and teaching through </w:t>
            </w:r>
            <w:r w:rsidR="00BF035B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 xml:space="preserve">their </w:t>
            </w:r>
            <w:r w:rsidR="00A95E79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>research relationship</w:t>
            </w:r>
            <w:r w:rsidR="00446AD7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 xml:space="preserve">. </w:t>
            </w:r>
            <w:r w:rsidR="004B2287" w:rsidRPr="00631F50">
              <w:rPr>
                <w:rFonts w:ascii="Arial" w:hAnsi="Arial" w:cs="Arial"/>
                <w:sz w:val="22"/>
                <w:szCs w:val="22"/>
              </w:rPr>
              <w:t xml:space="preserve">We will </w:t>
            </w:r>
            <w:r w:rsidR="0021794F" w:rsidRPr="00631F50">
              <w:rPr>
                <w:rFonts w:ascii="Arial" w:hAnsi="Arial" w:cs="Arial"/>
                <w:sz w:val="22"/>
                <w:szCs w:val="22"/>
              </w:rPr>
              <w:t xml:space="preserve">discuss </w:t>
            </w:r>
            <w:r w:rsidR="00BF20FB" w:rsidRPr="00631F50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4B2287" w:rsidRPr="00631F50">
              <w:rPr>
                <w:rFonts w:ascii="Arial" w:hAnsi="Arial" w:cs="Arial"/>
                <w:sz w:val="22"/>
                <w:szCs w:val="22"/>
              </w:rPr>
              <w:t xml:space="preserve">experiences during a </w:t>
            </w:r>
            <w:r w:rsidR="00BF035B" w:rsidRPr="00631F50">
              <w:rPr>
                <w:rFonts w:ascii="Arial" w:hAnsi="Arial" w:cs="Arial"/>
                <w:sz w:val="22"/>
                <w:szCs w:val="22"/>
              </w:rPr>
              <w:t xml:space="preserve">collaborative </w:t>
            </w:r>
            <w:r w:rsidR="004B2287" w:rsidRPr="00631F50">
              <w:rPr>
                <w:rFonts w:ascii="Arial" w:hAnsi="Arial" w:cs="Arial"/>
                <w:sz w:val="22"/>
                <w:szCs w:val="22"/>
              </w:rPr>
              <w:t xml:space="preserve">research project </w:t>
            </w:r>
            <w:r w:rsidR="00CE74DB" w:rsidRPr="00631F50">
              <w:rPr>
                <w:rFonts w:ascii="Arial" w:hAnsi="Arial" w:cs="Arial"/>
                <w:sz w:val="22"/>
                <w:szCs w:val="22"/>
              </w:rPr>
              <w:t xml:space="preserve">that seeks </w:t>
            </w:r>
            <w:r w:rsidR="00992238" w:rsidRPr="00631F50">
              <w:rPr>
                <w:rFonts w:ascii="Arial" w:hAnsi="Arial" w:cs="Arial"/>
                <w:sz w:val="22"/>
                <w:szCs w:val="22"/>
              </w:rPr>
              <w:t>to understand effective intercultural communication processes from the perspectives of Yolŋu families and early childhood service providers in one remote Aboriginal community.</w:t>
            </w:r>
            <w:r w:rsidR="00327417" w:rsidRPr="00631F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C9E67E" w14:textId="77777777" w:rsidR="0084202F" w:rsidRPr="00631F50" w:rsidRDefault="0084202F" w:rsidP="00631F5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8387BD" w14:textId="44FB4289" w:rsidR="0084202F" w:rsidRPr="00631F50" w:rsidRDefault="0084202F" w:rsidP="00631F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1F50"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5F3F40" w:rsidRPr="00631F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41A2EF1" w14:textId="04E45E43" w:rsidR="001D6AFE" w:rsidRPr="00631F50" w:rsidRDefault="00AE03E3" w:rsidP="00631F50">
            <w:pPr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</w:pPr>
            <w:r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>Intercultural communication underpins both the process and the focus of this research.</w:t>
            </w:r>
            <w:r w:rsidRPr="00631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3ED8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>Self-</w:t>
            </w:r>
            <w:r w:rsidR="005C1F75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reflexivity </w:t>
            </w:r>
            <w:r w:rsidR="00DF12FA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and </w:t>
            </w:r>
            <w:r w:rsidR="00F10C72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flexible, </w:t>
            </w:r>
            <w:r w:rsidR="00DF12FA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>strength-based approaches support</w:t>
            </w:r>
            <w:r w:rsidR="005C1F75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 </w:t>
            </w:r>
            <w:r w:rsidR="00653ED8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>us as researchers</w:t>
            </w:r>
            <w:r w:rsidR="00DF12FA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 to navigate, honour and learn through</w:t>
            </w:r>
            <w:r w:rsidR="000F43AF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 our relationships</w:t>
            </w:r>
            <w:r w:rsidR="00DF12FA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>.</w:t>
            </w:r>
            <w:r w:rsidR="000F43AF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 </w:t>
            </w:r>
            <w:r w:rsidR="000E1CB2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>Like th</w:t>
            </w:r>
            <w:r w:rsidR="00653ED8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>e data in this study, our</w:t>
            </w:r>
            <w:r w:rsidR="000E1CB2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 reseach approach itself </w:t>
            </w:r>
            <w:r w:rsidR="00A419AE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>is</w:t>
            </w:r>
            <w:r w:rsidR="000E1CB2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 </w:t>
            </w:r>
            <w:r w:rsidR="003A7682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created, </w:t>
            </w:r>
            <w:r w:rsidR="00484EB5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interrogated and </w:t>
            </w:r>
            <w:r w:rsidR="000E1CB2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interpreted from </w:t>
            </w:r>
            <w:r w:rsidR="003C7FCD" w:rsidRPr="00631F50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multiple perspectives, by </w:t>
            </w:r>
            <w:r w:rsidR="000E1CB2" w:rsidRPr="00631F50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Yolŋu </w:t>
            </w:r>
            <w:r w:rsidR="00A419AE" w:rsidRPr="00631F50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and </w:t>
            </w:r>
            <w:r w:rsidR="005E001C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other</w:t>
            </w:r>
            <w:r w:rsidR="00A419AE" w:rsidRPr="00631F50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researchers. </w:t>
            </w:r>
          </w:p>
          <w:p w14:paraId="1DF9FD72" w14:textId="77777777" w:rsidR="003C7FCD" w:rsidRPr="00631F50" w:rsidRDefault="003C7FCD" w:rsidP="00631F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631F50" w:rsidRDefault="004B7D91" w:rsidP="00631F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31F50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117420CA" w14:textId="0314D2A8" w:rsidR="000E3E08" w:rsidRPr="00631F50" w:rsidRDefault="00992238" w:rsidP="00631F50">
            <w:pPr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</w:pPr>
            <w:r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>We draw</w:t>
            </w:r>
            <w:r w:rsidR="006A6C66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 xml:space="preserve"> on a</w:t>
            </w:r>
            <w:r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 xml:space="preserve"> Yolŋu research metaphor </w:t>
            </w:r>
            <w:proofErr w:type="gramStart"/>
            <w:r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>as a way to</w:t>
            </w:r>
            <w:proofErr w:type="gramEnd"/>
            <w:r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 xml:space="preserve"> understand the</w:t>
            </w:r>
            <w:r w:rsidR="00653ED8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 xml:space="preserve"> processes we</w:t>
            </w:r>
            <w:r w:rsidR="00982DA1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 xml:space="preserve"> are using </w:t>
            </w:r>
            <w:r w:rsidR="00FC4B83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>to work together in spaces where knowledge systems</w:t>
            </w:r>
            <w:r w:rsidR="003A6A38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 xml:space="preserve"> and research paradigms </w:t>
            </w:r>
            <w:r w:rsidR="00FC4B83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 xml:space="preserve">from two cultures meet. </w:t>
            </w:r>
            <w:r w:rsidR="003A6A38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>We are</w:t>
            </w:r>
            <w:r w:rsidR="00A419AE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 xml:space="preserve"> seeking to develop shared understandings of intercultural communication by listening to each other, honouring deep stories from different worldviews and co-constructing meaning together</w:t>
            </w:r>
            <w:r w:rsidR="00A419AE" w:rsidRPr="00631F50">
              <w:rPr>
                <w:rFonts w:ascii="Arial" w:hAnsi="Arial" w:cs="Arial"/>
                <w:color w:val="000000"/>
                <w:sz w:val="22"/>
                <w:szCs w:val="22"/>
                <w:lang w:val="yo-NG"/>
              </w:rPr>
              <w:t xml:space="preserve">. </w:t>
            </w:r>
          </w:p>
          <w:p w14:paraId="089DEF63" w14:textId="2DF56954" w:rsidR="004B7D91" w:rsidRPr="00631F50" w:rsidRDefault="004B7D91" w:rsidP="00631F5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7FEB1164" w:rsidR="004B7D91" w:rsidRPr="00631F50" w:rsidRDefault="004B7D91" w:rsidP="00631F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1F50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5E7A42" w:rsidRPr="00631F5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B00CF3A" w14:textId="1111FC66" w:rsidR="00E908BA" w:rsidRPr="00631F50" w:rsidRDefault="00DA767C" w:rsidP="00631F5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31F50">
              <w:rPr>
                <w:rFonts w:ascii="Arial" w:hAnsi="Arial" w:cs="Arial"/>
                <w:sz w:val="22"/>
                <w:szCs w:val="22"/>
              </w:rPr>
              <w:t>C</w:t>
            </w:r>
            <w:r w:rsidR="00C871BC" w:rsidRPr="00631F50">
              <w:rPr>
                <w:rFonts w:ascii="Arial" w:hAnsi="Arial" w:cs="Arial"/>
                <w:sz w:val="22"/>
                <w:szCs w:val="22"/>
              </w:rPr>
              <w:t xml:space="preserve">omplex, multi-layered processes are required to support </w:t>
            </w:r>
            <w:r w:rsidRPr="00631F50">
              <w:rPr>
                <w:rFonts w:ascii="Arial" w:hAnsi="Arial" w:cs="Arial"/>
                <w:sz w:val="22"/>
                <w:szCs w:val="22"/>
              </w:rPr>
              <w:t>Yolŋu and no</w:t>
            </w:r>
            <w:r w:rsidR="005677B0" w:rsidRPr="00631F50">
              <w:rPr>
                <w:rFonts w:ascii="Arial" w:hAnsi="Arial" w:cs="Arial"/>
                <w:sz w:val="22"/>
                <w:szCs w:val="22"/>
              </w:rPr>
              <w:t>n-Aboriginal partners</w:t>
            </w:r>
            <w:r w:rsidRPr="00631F50">
              <w:rPr>
                <w:rFonts w:ascii="Arial" w:hAnsi="Arial" w:cs="Arial"/>
                <w:sz w:val="22"/>
                <w:szCs w:val="22"/>
              </w:rPr>
              <w:t xml:space="preserve"> to understand </w:t>
            </w:r>
            <w:r w:rsidR="00F20CB5" w:rsidRPr="00631F50">
              <w:rPr>
                <w:rFonts w:ascii="Arial" w:hAnsi="Arial" w:cs="Arial"/>
                <w:sz w:val="22"/>
                <w:szCs w:val="22"/>
              </w:rPr>
              <w:t>each other</w:t>
            </w:r>
            <w:r w:rsidR="00885E33" w:rsidRPr="00631F50">
              <w:rPr>
                <w:rFonts w:ascii="Arial" w:hAnsi="Arial" w:cs="Arial"/>
                <w:sz w:val="22"/>
                <w:szCs w:val="22"/>
              </w:rPr>
              <w:t xml:space="preserve"> equitably</w:t>
            </w:r>
            <w:r w:rsidRPr="00631F50">
              <w:rPr>
                <w:rFonts w:ascii="Arial" w:hAnsi="Arial" w:cs="Arial"/>
                <w:sz w:val="22"/>
                <w:szCs w:val="22"/>
              </w:rPr>
              <w:t xml:space="preserve"> – in both research and service delivery</w:t>
            </w:r>
            <w:r w:rsidR="00885E33" w:rsidRPr="00631F50">
              <w:rPr>
                <w:rFonts w:ascii="Arial" w:hAnsi="Arial" w:cs="Arial"/>
                <w:sz w:val="22"/>
                <w:szCs w:val="22"/>
              </w:rPr>
              <w:t>. Co</w:t>
            </w:r>
            <w:r w:rsidR="0016482D" w:rsidRPr="00631F50">
              <w:rPr>
                <w:rFonts w:ascii="Arial" w:hAnsi="Arial" w:cs="Arial"/>
                <w:sz w:val="22"/>
                <w:szCs w:val="22"/>
              </w:rPr>
              <w:t>nnecting through</w:t>
            </w:r>
            <w:r w:rsidR="00885E33" w:rsidRPr="00631F50">
              <w:rPr>
                <w:rFonts w:ascii="Arial" w:hAnsi="Arial" w:cs="Arial"/>
                <w:sz w:val="22"/>
                <w:szCs w:val="22"/>
              </w:rPr>
              <w:t xml:space="preserve"> intercultural research relationships </w:t>
            </w:r>
            <w:r w:rsidR="00BC79BF" w:rsidRPr="00631F50">
              <w:rPr>
                <w:rFonts w:ascii="Arial" w:hAnsi="Arial" w:cs="Arial"/>
                <w:sz w:val="22"/>
                <w:szCs w:val="22"/>
              </w:rPr>
              <w:t xml:space="preserve">creates possibilities for developing shared understandings while holding different perspectives. </w:t>
            </w:r>
            <w:r w:rsidR="00C33568" w:rsidRPr="00631F50">
              <w:rPr>
                <w:rFonts w:ascii="Arial" w:hAnsi="Arial" w:cs="Arial"/>
                <w:sz w:val="22"/>
                <w:szCs w:val="22"/>
              </w:rPr>
              <w:t>We are working in partnership on collaborative research that aims to bring</w:t>
            </w:r>
            <w:r w:rsidR="00C33568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 xml:space="preserve"> assumptions to the surface, question them, </w:t>
            </w:r>
            <w:r w:rsidR="00856A56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 xml:space="preserve">and </w:t>
            </w:r>
            <w:r w:rsidR="00AD2F76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>co-create</w:t>
            </w:r>
            <w:r w:rsidR="00856A56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 xml:space="preserve"> new knowledge</w:t>
            </w:r>
            <w:r w:rsidR="00335907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 xml:space="preserve"> about intercultural communication</w:t>
            </w:r>
            <w:r w:rsidR="00C33568" w:rsidRPr="00631F50">
              <w:rPr>
                <w:rFonts w:ascii="Arial" w:hAnsi="Arial" w:cs="Arial"/>
                <w:iCs/>
                <w:color w:val="141213"/>
                <w:sz w:val="22"/>
                <w:szCs w:val="22"/>
                <w:lang w:val="en-US" w:eastAsia="en-NZ"/>
              </w:rPr>
              <w:t>.</w:t>
            </w:r>
            <w:r w:rsidR="00C33568" w:rsidRPr="00631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69EC" w:rsidRPr="00631F50">
              <w:rPr>
                <w:rFonts w:ascii="Arial" w:hAnsi="Arial" w:cs="Arial"/>
                <w:sz w:val="22"/>
                <w:szCs w:val="22"/>
              </w:rPr>
              <w:t>A flexible, holistic approach and time spent learning about each</w:t>
            </w:r>
            <w:r w:rsidR="009D6B78" w:rsidRPr="00631F50">
              <w:rPr>
                <w:rFonts w:ascii="Arial" w:hAnsi="Arial" w:cs="Arial"/>
                <w:sz w:val="22"/>
                <w:szCs w:val="22"/>
              </w:rPr>
              <w:t xml:space="preserve"> other’s perspectives sit at the heart of</w:t>
            </w:r>
            <w:r w:rsidR="009069EC" w:rsidRPr="00631F50">
              <w:rPr>
                <w:rFonts w:ascii="Arial" w:hAnsi="Arial" w:cs="Arial"/>
                <w:sz w:val="22"/>
                <w:szCs w:val="22"/>
              </w:rPr>
              <w:t xml:space="preserve"> culturally responsive research </w:t>
            </w:r>
            <w:r w:rsidR="00311AB4" w:rsidRPr="00631F50">
              <w:rPr>
                <w:rFonts w:ascii="Arial" w:hAnsi="Arial" w:cs="Arial"/>
                <w:sz w:val="22"/>
                <w:szCs w:val="22"/>
              </w:rPr>
              <w:t>with Yolŋu communities</w:t>
            </w:r>
            <w:r w:rsidR="000549B3" w:rsidRPr="00631F5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9D6B78" w:rsidRPr="00631F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B8CD62" w14:textId="60ABE0DF" w:rsidR="004B7D91" w:rsidRPr="00631F50" w:rsidRDefault="004B7D91" w:rsidP="00631F5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631F50" w:rsidRDefault="004B7D91" w:rsidP="00631F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1F50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1392102F" w14:textId="658388C7" w:rsidR="00CD74AB" w:rsidRPr="00631F50" w:rsidRDefault="00CD74AB" w:rsidP="00631F50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631F50">
              <w:rPr>
                <w:rFonts w:ascii="Arial" w:hAnsi="Arial" w:cs="Arial"/>
                <w:sz w:val="22"/>
                <w:szCs w:val="22"/>
              </w:rPr>
              <w:t>Intercultural communication</w:t>
            </w:r>
          </w:p>
          <w:p w14:paraId="5A4DE25F" w14:textId="3F8C6F26" w:rsidR="00DA7A71" w:rsidRPr="00631F50" w:rsidRDefault="00CD74AB" w:rsidP="00631F50">
            <w:pPr>
              <w:rPr>
                <w:rFonts w:ascii="Arial" w:hAnsi="Arial" w:cs="Arial"/>
                <w:sz w:val="22"/>
                <w:szCs w:val="22"/>
              </w:rPr>
            </w:pPr>
            <w:r w:rsidRPr="00631F50">
              <w:rPr>
                <w:rFonts w:ascii="Arial" w:hAnsi="Arial" w:cs="Arial"/>
                <w:sz w:val="22"/>
                <w:szCs w:val="22"/>
              </w:rPr>
              <w:t xml:space="preserve">Collaborative research </w:t>
            </w:r>
            <w:r w:rsidR="007B000F" w:rsidRPr="00631F50">
              <w:rPr>
                <w:rFonts w:ascii="Arial" w:hAnsi="Arial" w:cs="Arial"/>
                <w:sz w:val="22"/>
                <w:szCs w:val="22"/>
              </w:rPr>
              <w:t>processes</w:t>
            </w:r>
          </w:p>
          <w:p w14:paraId="1B62B901" w14:textId="0482C39D" w:rsidR="00CD74AB" w:rsidRPr="00631F50" w:rsidRDefault="00CD74AB" w:rsidP="00631F50">
            <w:pPr>
              <w:rPr>
                <w:rFonts w:ascii="Arial" w:hAnsi="Arial" w:cs="Arial"/>
                <w:sz w:val="22"/>
                <w:szCs w:val="22"/>
              </w:rPr>
            </w:pPr>
            <w:r w:rsidRPr="00631F50">
              <w:rPr>
                <w:rFonts w:ascii="Arial" w:hAnsi="Arial" w:cs="Arial"/>
                <w:sz w:val="22"/>
                <w:szCs w:val="22"/>
              </w:rPr>
              <w:t>Yolŋu</w:t>
            </w:r>
            <w:r w:rsidR="00050704" w:rsidRPr="00631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ABE" w:rsidRPr="00631F50">
              <w:rPr>
                <w:rFonts w:ascii="Arial" w:hAnsi="Arial" w:cs="Arial"/>
                <w:sz w:val="22"/>
                <w:szCs w:val="22"/>
              </w:rPr>
              <w:t xml:space="preserve">– Australian Aboriginal </w:t>
            </w:r>
          </w:p>
          <w:p w14:paraId="5A4DE263" w14:textId="598F12B9" w:rsidR="00CA1679" w:rsidRPr="00631F50" w:rsidRDefault="00D622C5" w:rsidP="00631F50">
            <w:pPr>
              <w:rPr>
                <w:rFonts w:ascii="Arial" w:hAnsi="Arial" w:cs="Arial"/>
                <w:sz w:val="22"/>
                <w:szCs w:val="22"/>
              </w:rPr>
            </w:pPr>
            <w:r w:rsidRPr="00631F50">
              <w:rPr>
                <w:rFonts w:ascii="Arial" w:hAnsi="Arial" w:cs="Arial"/>
                <w:sz w:val="22"/>
                <w:szCs w:val="22"/>
              </w:rPr>
              <w:t>Culturally responsive practice</w:t>
            </w:r>
            <w:r w:rsidR="00070C94" w:rsidRPr="00631F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C85FAE"/>
    <w:multiLevelType w:val="hybridMultilevel"/>
    <w:tmpl w:val="176CE43A"/>
    <w:lvl w:ilvl="0" w:tplc="80A47D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2163E"/>
    <w:multiLevelType w:val="hybridMultilevel"/>
    <w:tmpl w:val="E2821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294B"/>
    <w:rsid w:val="00024750"/>
    <w:rsid w:val="00026E39"/>
    <w:rsid w:val="000334BF"/>
    <w:rsid w:val="0003525D"/>
    <w:rsid w:val="0003726F"/>
    <w:rsid w:val="000375FE"/>
    <w:rsid w:val="00041228"/>
    <w:rsid w:val="00042F32"/>
    <w:rsid w:val="000475AF"/>
    <w:rsid w:val="00050704"/>
    <w:rsid w:val="000549B3"/>
    <w:rsid w:val="00054BE7"/>
    <w:rsid w:val="000623C7"/>
    <w:rsid w:val="000657E3"/>
    <w:rsid w:val="00070C94"/>
    <w:rsid w:val="00076184"/>
    <w:rsid w:val="00077988"/>
    <w:rsid w:val="00077D9E"/>
    <w:rsid w:val="00082681"/>
    <w:rsid w:val="0008349E"/>
    <w:rsid w:val="00091191"/>
    <w:rsid w:val="0009227E"/>
    <w:rsid w:val="0009433C"/>
    <w:rsid w:val="000A47DF"/>
    <w:rsid w:val="000C05CE"/>
    <w:rsid w:val="000C3347"/>
    <w:rsid w:val="000C730D"/>
    <w:rsid w:val="000E1AC2"/>
    <w:rsid w:val="000E1CB2"/>
    <w:rsid w:val="000E3E08"/>
    <w:rsid w:val="000E448A"/>
    <w:rsid w:val="000F0EB2"/>
    <w:rsid w:val="000F133B"/>
    <w:rsid w:val="000F2CBC"/>
    <w:rsid w:val="000F43AF"/>
    <w:rsid w:val="000F6051"/>
    <w:rsid w:val="00113A51"/>
    <w:rsid w:val="00120BC4"/>
    <w:rsid w:val="00131D1E"/>
    <w:rsid w:val="00133FE3"/>
    <w:rsid w:val="00137614"/>
    <w:rsid w:val="0014445B"/>
    <w:rsid w:val="00145D52"/>
    <w:rsid w:val="001467EA"/>
    <w:rsid w:val="00150A16"/>
    <w:rsid w:val="0016482D"/>
    <w:rsid w:val="001910B4"/>
    <w:rsid w:val="001913F6"/>
    <w:rsid w:val="0019474A"/>
    <w:rsid w:val="001C3A37"/>
    <w:rsid w:val="001C45A1"/>
    <w:rsid w:val="001D4D41"/>
    <w:rsid w:val="001D6AFE"/>
    <w:rsid w:val="001E23F2"/>
    <w:rsid w:val="00201749"/>
    <w:rsid w:val="002067AA"/>
    <w:rsid w:val="00211765"/>
    <w:rsid w:val="0021446B"/>
    <w:rsid w:val="00216532"/>
    <w:rsid w:val="0021794F"/>
    <w:rsid w:val="0022227D"/>
    <w:rsid w:val="00223C9A"/>
    <w:rsid w:val="002251DF"/>
    <w:rsid w:val="00225C73"/>
    <w:rsid w:val="00230327"/>
    <w:rsid w:val="00230B21"/>
    <w:rsid w:val="00232180"/>
    <w:rsid w:val="00232BC4"/>
    <w:rsid w:val="00234EAA"/>
    <w:rsid w:val="002351D3"/>
    <w:rsid w:val="00241758"/>
    <w:rsid w:val="00242808"/>
    <w:rsid w:val="00251290"/>
    <w:rsid w:val="002552A0"/>
    <w:rsid w:val="00257491"/>
    <w:rsid w:val="0025784F"/>
    <w:rsid w:val="0026178F"/>
    <w:rsid w:val="00273678"/>
    <w:rsid w:val="002743E7"/>
    <w:rsid w:val="00286A76"/>
    <w:rsid w:val="00291F8B"/>
    <w:rsid w:val="00294265"/>
    <w:rsid w:val="002A1B0F"/>
    <w:rsid w:val="002B4E32"/>
    <w:rsid w:val="002B7FC8"/>
    <w:rsid w:val="002C48F3"/>
    <w:rsid w:val="002D3A42"/>
    <w:rsid w:val="002D48F2"/>
    <w:rsid w:val="002D6025"/>
    <w:rsid w:val="002E4C19"/>
    <w:rsid w:val="002F34DB"/>
    <w:rsid w:val="002F7113"/>
    <w:rsid w:val="002F7A69"/>
    <w:rsid w:val="003004EC"/>
    <w:rsid w:val="00302D55"/>
    <w:rsid w:val="00311AB4"/>
    <w:rsid w:val="00317FFE"/>
    <w:rsid w:val="00327417"/>
    <w:rsid w:val="00331C9E"/>
    <w:rsid w:val="00335907"/>
    <w:rsid w:val="003538AB"/>
    <w:rsid w:val="00357FFB"/>
    <w:rsid w:val="00363767"/>
    <w:rsid w:val="00363AF7"/>
    <w:rsid w:val="00364673"/>
    <w:rsid w:val="00366427"/>
    <w:rsid w:val="00375747"/>
    <w:rsid w:val="00383651"/>
    <w:rsid w:val="003905AC"/>
    <w:rsid w:val="00390B87"/>
    <w:rsid w:val="00391923"/>
    <w:rsid w:val="00392F69"/>
    <w:rsid w:val="003A6236"/>
    <w:rsid w:val="003A6A38"/>
    <w:rsid w:val="003A7682"/>
    <w:rsid w:val="003A76A5"/>
    <w:rsid w:val="003B15A7"/>
    <w:rsid w:val="003B61AA"/>
    <w:rsid w:val="003C7FCD"/>
    <w:rsid w:val="003D54A7"/>
    <w:rsid w:val="003E637D"/>
    <w:rsid w:val="003E78E6"/>
    <w:rsid w:val="003F1E83"/>
    <w:rsid w:val="003F596D"/>
    <w:rsid w:val="003F6492"/>
    <w:rsid w:val="00410E4C"/>
    <w:rsid w:val="00413A6A"/>
    <w:rsid w:val="00423927"/>
    <w:rsid w:val="00440B3A"/>
    <w:rsid w:val="00446AD7"/>
    <w:rsid w:val="0044726D"/>
    <w:rsid w:val="00452A73"/>
    <w:rsid w:val="00455E47"/>
    <w:rsid w:val="004567F7"/>
    <w:rsid w:val="00456CE4"/>
    <w:rsid w:val="00462C82"/>
    <w:rsid w:val="00464A05"/>
    <w:rsid w:val="00480679"/>
    <w:rsid w:val="00484EB5"/>
    <w:rsid w:val="00486F41"/>
    <w:rsid w:val="00490208"/>
    <w:rsid w:val="004A1D16"/>
    <w:rsid w:val="004A519E"/>
    <w:rsid w:val="004B2287"/>
    <w:rsid w:val="004B5B95"/>
    <w:rsid w:val="004B7D91"/>
    <w:rsid w:val="004C1F65"/>
    <w:rsid w:val="004C45A1"/>
    <w:rsid w:val="004C6053"/>
    <w:rsid w:val="004D071F"/>
    <w:rsid w:val="004D0B1F"/>
    <w:rsid w:val="004D2834"/>
    <w:rsid w:val="004D44AE"/>
    <w:rsid w:val="004D4DCD"/>
    <w:rsid w:val="004E345D"/>
    <w:rsid w:val="0050083F"/>
    <w:rsid w:val="00501BB3"/>
    <w:rsid w:val="0050379C"/>
    <w:rsid w:val="00516C1A"/>
    <w:rsid w:val="00530CAC"/>
    <w:rsid w:val="00544D57"/>
    <w:rsid w:val="00547D5F"/>
    <w:rsid w:val="00554C07"/>
    <w:rsid w:val="005562BD"/>
    <w:rsid w:val="00564331"/>
    <w:rsid w:val="005677B0"/>
    <w:rsid w:val="00570926"/>
    <w:rsid w:val="00574071"/>
    <w:rsid w:val="00576195"/>
    <w:rsid w:val="005850B6"/>
    <w:rsid w:val="0058549F"/>
    <w:rsid w:val="00590824"/>
    <w:rsid w:val="00593677"/>
    <w:rsid w:val="005B3A41"/>
    <w:rsid w:val="005C0628"/>
    <w:rsid w:val="005C1F75"/>
    <w:rsid w:val="005E001C"/>
    <w:rsid w:val="005E5518"/>
    <w:rsid w:val="005E6324"/>
    <w:rsid w:val="005E7A42"/>
    <w:rsid w:val="005E7EFF"/>
    <w:rsid w:val="005F0879"/>
    <w:rsid w:val="005F3F40"/>
    <w:rsid w:val="005F7DC7"/>
    <w:rsid w:val="006010DE"/>
    <w:rsid w:val="00601AAA"/>
    <w:rsid w:val="00602326"/>
    <w:rsid w:val="00610914"/>
    <w:rsid w:val="00621AD3"/>
    <w:rsid w:val="00631F50"/>
    <w:rsid w:val="00653ED8"/>
    <w:rsid w:val="006605DB"/>
    <w:rsid w:val="0066063C"/>
    <w:rsid w:val="00663BFF"/>
    <w:rsid w:val="00664FF1"/>
    <w:rsid w:val="00673E74"/>
    <w:rsid w:val="006832A8"/>
    <w:rsid w:val="0069323B"/>
    <w:rsid w:val="006A01A4"/>
    <w:rsid w:val="006A3CA4"/>
    <w:rsid w:val="006A6C66"/>
    <w:rsid w:val="006B33DB"/>
    <w:rsid w:val="006C0C6B"/>
    <w:rsid w:val="006C6E32"/>
    <w:rsid w:val="006D4241"/>
    <w:rsid w:val="006D62C8"/>
    <w:rsid w:val="0070252B"/>
    <w:rsid w:val="007032E0"/>
    <w:rsid w:val="007045D5"/>
    <w:rsid w:val="00714C46"/>
    <w:rsid w:val="00726C4B"/>
    <w:rsid w:val="00737ABE"/>
    <w:rsid w:val="007401B8"/>
    <w:rsid w:val="0074042C"/>
    <w:rsid w:val="00760E2F"/>
    <w:rsid w:val="00772F85"/>
    <w:rsid w:val="00774AE0"/>
    <w:rsid w:val="00774C8B"/>
    <w:rsid w:val="0077779F"/>
    <w:rsid w:val="00784E47"/>
    <w:rsid w:val="0079188C"/>
    <w:rsid w:val="00797D8B"/>
    <w:rsid w:val="007A2A9C"/>
    <w:rsid w:val="007B000F"/>
    <w:rsid w:val="007C0528"/>
    <w:rsid w:val="007C267D"/>
    <w:rsid w:val="007C7488"/>
    <w:rsid w:val="007D49D2"/>
    <w:rsid w:val="007E61BA"/>
    <w:rsid w:val="007F5E67"/>
    <w:rsid w:val="008102C9"/>
    <w:rsid w:val="00814151"/>
    <w:rsid w:val="00815B3D"/>
    <w:rsid w:val="0082392D"/>
    <w:rsid w:val="0084202F"/>
    <w:rsid w:val="008423E1"/>
    <w:rsid w:val="00843EE2"/>
    <w:rsid w:val="00856A56"/>
    <w:rsid w:val="0086105C"/>
    <w:rsid w:val="00861CF9"/>
    <w:rsid w:val="00874CFA"/>
    <w:rsid w:val="00880D10"/>
    <w:rsid w:val="00885E33"/>
    <w:rsid w:val="008874BF"/>
    <w:rsid w:val="008A516C"/>
    <w:rsid w:val="008B0FE6"/>
    <w:rsid w:val="008B1DF7"/>
    <w:rsid w:val="008C05AC"/>
    <w:rsid w:val="008C05C1"/>
    <w:rsid w:val="008C3CB0"/>
    <w:rsid w:val="008C56E1"/>
    <w:rsid w:val="008D185B"/>
    <w:rsid w:val="008F1B4E"/>
    <w:rsid w:val="009069EC"/>
    <w:rsid w:val="009205A7"/>
    <w:rsid w:val="00924858"/>
    <w:rsid w:val="00924A6D"/>
    <w:rsid w:val="00932377"/>
    <w:rsid w:val="00937C80"/>
    <w:rsid w:val="00943B6D"/>
    <w:rsid w:val="009579B1"/>
    <w:rsid w:val="00962547"/>
    <w:rsid w:val="00966BD4"/>
    <w:rsid w:val="00971F71"/>
    <w:rsid w:val="00973B10"/>
    <w:rsid w:val="0097442E"/>
    <w:rsid w:val="00982DA1"/>
    <w:rsid w:val="009901C2"/>
    <w:rsid w:val="00992238"/>
    <w:rsid w:val="0099497E"/>
    <w:rsid w:val="009A4EC5"/>
    <w:rsid w:val="009B1FD3"/>
    <w:rsid w:val="009B7881"/>
    <w:rsid w:val="009C2F7D"/>
    <w:rsid w:val="009D14BC"/>
    <w:rsid w:val="009D3BD3"/>
    <w:rsid w:val="009D6B78"/>
    <w:rsid w:val="009E5FB6"/>
    <w:rsid w:val="009F2213"/>
    <w:rsid w:val="00A112C8"/>
    <w:rsid w:val="00A1780F"/>
    <w:rsid w:val="00A21674"/>
    <w:rsid w:val="00A22FB2"/>
    <w:rsid w:val="00A25CD0"/>
    <w:rsid w:val="00A30612"/>
    <w:rsid w:val="00A3684A"/>
    <w:rsid w:val="00A419AE"/>
    <w:rsid w:val="00A47F9C"/>
    <w:rsid w:val="00A71015"/>
    <w:rsid w:val="00A7602E"/>
    <w:rsid w:val="00A84BC8"/>
    <w:rsid w:val="00A931C4"/>
    <w:rsid w:val="00A95E79"/>
    <w:rsid w:val="00AA1598"/>
    <w:rsid w:val="00AA5B46"/>
    <w:rsid w:val="00AA5D2A"/>
    <w:rsid w:val="00AB42C9"/>
    <w:rsid w:val="00AC1C8D"/>
    <w:rsid w:val="00AD2F76"/>
    <w:rsid w:val="00AD74B4"/>
    <w:rsid w:val="00AE03E3"/>
    <w:rsid w:val="00AF3006"/>
    <w:rsid w:val="00B000DB"/>
    <w:rsid w:val="00B12665"/>
    <w:rsid w:val="00B12CD1"/>
    <w:rsid w:val="00B145F7"/>
    <w:rsid w:val="00B20967"/>
    <w:rsid w:val="00B21C2A"/>
    <w:rsid w:val="00B400AE"/>
    <w:rsid w:val="00B44323"/>
    <w:rsid w:val="00B47DC1"/>
    <w:rsid w:val="00B52BD3"/>
    <w:rsid w:val="00B545CD"/>
    <w:rsid w:val="00B61B9D"/>
    <w:rsid w:val="00B75469"/>
    <w:rsid w:val="00B766BF"/>
    <w:rsid w:val="00B80E80"/>
    <w:rsid w:val="00B95A9C"/>
    <w:rsid w:val="00BA37DB"/>
    <w:rsid w:val="00BB4788"/>
    <w:rsid w:val="00BB608B"/>
    <w:rsid w:val="00BC3101"/>
    <w:rsid w:val="00BC5CBE"/>
    <w:rsid w:val="00BC79BF"/>
    <w:rsid w:val="00BD58C3"/>
    <w:rsid w:val="00BE4754"/>
    <w:rsid w:val="00BF035B"/>
    <w:rsid w:val="00BF20FB"/>
    <w:rsid w:val="00BF4204"/>
    <w:rsid w:val="00C02C02"/>
    <w:rsid w:val="00C07131"/>
    <w:rsid w:val="00C125C4"/>
    <w:rsid w:val="00C1706D"/>
    <w:rsid w:val="00C211D2"/>
    <w:rsid w:val="00C218C3"/>
    <w:rsid w:val="00C33568"/>
    <w:rsid w:val="00C34A0A"/>
    <w:rsid w:val="00C51249"/>
    <w:rsid w:val="00C53E22"/>
    <w:rsid w:val="00C5617D"/>
    <w:rsid w:val="00C57E9F"/>
    <w:rsid w:val="00C66CAC"/>
    <w:rsid w:val="00C73D13"/>
    <w:rsid w:val="00C73E89"/>
    <w:rsid w:val="00C84789"/>
    <w:rsid w:val="00C86657"/>
    <w:rsid w:val="00C871BC"/>
    <w:rsid w:val="00C92725"/>
    <w:rsid w:val="00C978A6"/>
    <w:rsid w:val="00CA0DE6"/>
    <w:rsid w:val="00CA1679"/>
    <w:rsid w:val="00CB2597"/>
    <w:rsid w:val="00CC0D25"/>
    <w:rsid w:val="00CC5CF2"/>
    <w:rsid w:val="00CC7770"/>
    <w:rsid w:val="00CD019B"/>
    <w:rsid w:val="00CD0335"/>
    <w:rsid w:val="00CD6BEE"/>
    <w:rsid w:val="00CD74AB"/>
    <w:rsid w:val="00CE496D"/>
    <w:rsid w:val="00CE5D57"/>
    <w:rsid w:val="00CE74DB"/>
    <w:rsid w:val="00D119E6"/>
    <w:rsid w:val="00D2440B"/>
    <w:rsid w:val="00D31F69"/>
    <w:rsid w:val="00D34C7E"/>
    <w:rsid w:val="00D36654"/>
    <w:rsid w:val="00D36EBC"/>
    <w:rsid w:val="00D43AEC"/>
    <w:rsid w:val="00D43DF5"/>
    <w:rsid w:val="00D478F5"/>
    <w:rsid w:val="00D556E1"/>
    <w:rsid w:val="00D60F53"/>
    <w:rsid w:val="00D61CFB"/>
    <w:rsid w:val="00D622C5"/>
    <w:rsid w:val="00D71EFE"/>
    <w:rsid w:val="00D72A98"/>
    <w:rsid w:val="00D77E36"/>
    <w:rsid w:val="00D87649"/>
    <w:rsid w:val="00D90B4B"/>
    <w:rsid w:val="00D946BF"/>
    <w:rsid w:val="00DA2007"/>
    <w:rsid w:val="00DA34D5"/>
    <w:rsid w:val="00DA41D7"/>
    <w:rsid w:val="00DA45EE"/>
    <w:rsid w:val="00DA767C"/>
    <w:rsid w:val="00DA7A71"/>
    <w:rsid w:val="00DB0BC1"/>
    <w:rsid w:val="00DC2C64"/>
    <w:rsid w:val="00DC2F77"/>
    <w:rsid w:val="00DD17BB"/>
    <w:rsid w:val="00DD4466"/>
    <w:rsid w:val="00DD5556"/>
    <w:rsid w:val="00DE6D44"/>
    <w:rsid w:val="00DE7E01"/>
    <w:rsid w:val="00DF12FA"/>
    <w:rsid w:val="00E0479B"/>
    <w:rsid w:val="00E25400"/>
    <w:rsid w:val="00E34C50"/>
    <w:rsid w:val="00E35AD9"/>
    <w:rsid w:val="00E36AD7"/>
    <w:rsid w:val="00E379B4"/>
    <w:rsid w:val="00E458B1"/>
    <w:rsid w:val="00E47FE1"/>
    <w:rsid w:val="00E66218"/>
    <w:rsid w:val="00E672FF"/>
    <w:rsid w:val="00E83FFC"/>
    <w:rsid w:val="00E908BA"/>
    <w:rsid w:val="00EB11AF"/>
    <w:rsid w:val="00EC0DB7"/>
    <w:rsid w:val="00EC6E83"/>
    <w:rsid w:val="00ED0875"/>
    <w:rsid w:val="00ED4B93"/>
    <w:rsid w:val="00EE60C2"/>
    <w:rsid w:val="00F03277"/>
    <w:rsid w:val="00F0501E"/>
    <w:rsid w:val="00F05233"/>
    <w:rsid w:val="00F071F4"/>
    <w:rsid w:val="00F07D1D"/>
    <w:rsid w:val="00F10C72"/>
    <w:rsid w:val="00F14BA8"/>
    <w:rsid w:val="00F14CD4"/>
    <w:rsid w:val="00F16B61"/>
    <w:rsid w:val="00F20CB5"/>
    <w:rsid w:val="00F218B5"/>
    <w:rsid w:val="00F26E8A"/>
    <w:rsid w:val="00F36250"/>
    <w:rsid w:val="00F407AD"/>
    <w:rsid w:val="00F611E9"/>
    <w:rsid w:val="00F74199"/>
    <w:rsid w:val="00F77664"/>
    <w:rsid w:val="00F868C0"/>
    <w:rsid w:val="00F86A0C"/>
    <w:rsid w:val="00F9441C"/>
    <w:rsid w:val="00FB1541"/>
    <w:rsid w:val="00FB20C1"/>
    <w:rsid w:val="00FB286C"/>
    <w:rsid w:val="00FB3262"/>
    <w:rsid w:val="00FB626D"/>
    <w:rsid w:val="00FB7215"/>
    <w:rsid w:val="00FC37EC"/>
    <w:rsid w:val="00FC45CE"/>
    <w:rsid w:val="00FC4B83"/>
    <w:rsid w:val="00FD16E9"/>
    <w:rsid w:val="00FD2C94"/>
    <w:rsid w:val="00FD3964"/>
    <w:rsid w:val="00FE4805"/>
    <w:rsid w:val="00FF2D42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9411318E-0546-4CA4-BF27-3F047BF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B61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1B9D"/>
    <w:rPr>
      <w:rFonts w:ascii="Lucida Grande" w:hAnsi="Lucida Grande" w:cs="Lucida Grande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13A5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33FE3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133FE3"/>
  </w:style>
  <w:style w:type="character" w:customStyle="1" w:styleId="CommentTextChar">
    <w:name w:val="Comment Text Char"/>
    <w:basedOn w:val="DefaultParagraphFont"/>
    <w:link w:val="CommentText"/>
    <w:rsid w:val="00133FE3"/>
    <w:rPr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3FE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33FE3"/>
    <w:rPr>
      <w:b/>
      <w:bCs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c8a2b7b-0bee-4c48-b0a6-23db8982d3bc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E8355-08D0-4246-9E86-C2DF59260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cp:lastPrinted>2018-08-28T05:50:00Z</cp:lastPrinted>
  <dcterms:created xsi:type="dcterms:W3CDTF">2018-09-16T09:22:00Z</dcterms:created>
  <dcterms:modified xsi:type="dcterms:W3CDTF">2018-09-16T09:22:00Z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