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1C70DA" w14:paraId="3CA33060" w14:textId="77777777" w:rsidTr="009F4EA0">
        <w:tc>
          <w:tcPr>
            <w:tcW w:w="8640" w:type="dxa"/>
            <w:shd w:val="clear" w:color="auto" w:fill="F2F2F2" w:themeFill="background1" w:themeFillShade="F2"/>
          </w:tcPr>
          <w:p w14:paraId="1F18ABAE" w14:textId="72D3595A" w:rsidR="001C70DA" w:rsidRPr="001C70DA" w:rsidRDefault="001C70DA" w:rsidP="001C70DA">
            <w:pPr>
              <w:pStyle w:val="Heading2"/>
              <w:spacing w:before="0" w:after="0" w:line="240" w:lineRule="auto"/>
              <w:rPr>
                <w:rFonts w:ascii="Arial" w:hAnsi="Arial" w:cs="Arial"/>
                <w:i/>
                <w:iCs/>
                <w:color w:val="auto"/>
                <w:sz w:val="22"/>
                <w:szCs w:val="22"/>
              </w:rPr>
            </w:pPr>
            <w:r w:rsidRPr="001C70DA">
              <w:rPr>
                <w:rFonts w:ascii="Arial" w:hAnsi="Arial" w:cs="Arial"/>
                <w:i/>
                <w:iCs/>
                <w:color w:val="auto"/>
                <w:sz w:val="22"/>
                <w:szCs w:val="22"/>
              </w:rPr>
              <w:t>Paper</w:t>
            </w:r>
          </w:p>
          <w:p w14:paraId="4957C5B6" w14:textId="2CAA5F59" w:rsidR="00916ED1" w:rsidRPr="001C70DA" w:rsidRDefault="00916ED1" w:rsidP="001C70DA">
            <w:pPr>
              <w:pStyle w:val="Heading2"/>
              <w:spacing w:before="0" w:after="0" w:line="240" w:lineRule="auto"/>
              <w:rPr>
                <w:rFonts w:ascii="Arial" w:hAnsi="Arial" w:cs="Arial"/>
                <w:b/>
                <w:bCs/>
                <w:color w:val="auto"/>
                <w:sz w:val="22"/>
                <w:szCs w:val="22"/>
              </w:rPr>
            </w:pPr>
            <w:r w:rsidRPr="001C70DA">
              <w:rPr>
                <w:rFonts w:ascii="Arial" w:hAnsi="Arial" w:cs="Arial"/>
                <w:b/>
                <w:bCs/>
                <w:color w:val="auto"/>
                <w:sz w:val="22"/>
                <w:szCs w:val="22"/>
              </w:rPr>
              <w:t>Forecasting drought in rainfall dependant Pacific Island</w:t>
            </w:r>
            <w:r w:rsidR="002C4EF5" w:rsidRPr="001C70DA">
              <w:rPr>
                <w:rFonts w:ascii="Arial" w:hAnsi="Arial" w:cs="Arial"/>
                <w:b/>
                <w:bCs/>
                <w:color w:val="auto"/>
                <w:sz w:val="22"/>
                <w:szCs w:val="22"/>
              </w:rPr>
              <w:t xml:space="preserve"> Countries</w:t>
            </w:r>
          </w:p>
          <w:p w14:paraId="3F7D1534" w14:textId="77777777" w:rsidR="00C8423A" w:rsidRPr="001C70DA" w:rsidRDefault="00C8423A" w:rsidP="001C70DA">
            <w:pPr>
              <w:tabs>
                <w:tab w:val="left" w:pos="3386"/>
              </w:tabs>
              <w:jc w:val="both"/>
              <w:rPr>
                <w:rFonts w:ascii="Arial" w:hAnsi="Arial" w:cs="Arial"/>
                <w:b/>
                <w:bCs/>
                <w:sz w:val="22"/>
                <w:szCs w:val="22"/>
              </w:rPr>
            </w:pPr>
          </w:p>
        </w:tc>
      </w:tr>
      <w:tr w:rsidR="00C8423A" w:rsidRPr="0003525D" w14:paraId="1A1C8C63" w14:textId="77777777" w:rsidTr="00916ED1">
        <w:trPr>
          <w:trHeight w:val="699"/>
        </w:trPr>
        <w:tc>
          <w:tcPr>
            <w:tcW w:w="8640" w:type="dxa"/>
          </w:tcPr>
          <w:p w14:paraId="6B59DE61" w14:textId="77777777" w:rsidR="001C70DA" w:rsidRDefault="001C70DA" w:rsidP="00706DED">
            <w:pPr>
              <w:jc w:val="both"/>
              <w:rPr>
                <w:rFonts w:ascii="Arial" w:hAnsi="Arial" w:cs="Arial"/>
                <w:b/>
                <w:sz w:val="22"/>
                <w:szCs w:val="22"/>
              </w:rPr>
            </w:pPr>
          </w:p>
          <w:p w14:paraId="131A5F05" w14:textId="22748688"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2BAA5E90" w14:textId="3B13FD89" w:rsidR="00916ED1" w:rsidRDefault="00916ED1" w:rsidP="00916ED1">
            <w:pPr>
              <w:spacing w:line="360" w:lineRule="auto"/>
            </w:pPr>
            <w:r w:rsidRPr="1F8E1BFE">
              <w:t>Droughts are climatological, natural hazards with intense ecological and socioeconomic impacts globally.</w:t>
            </w:r>
            <w:r w:rsidRPr="1F8E1BFE">
              <w:rPr>
                <w:color w:val="FF0000"/>
              </w:rPr>
              <w:t xml:space="preserve"> </w:t>
            </w:r>
            <w:r w:rsidRPr="1F8E1BFE">
              <w:t xml:space="preserve">For the Pacific region, especially in low-lying atolls, these events have direct negative effects on water and food security.  The Pacific Island nations of Tuvalu and the Republic of the Marshall Islands (RMI) have previously suffered from extreme water shortages, agricultural loss, water-borne diseases and other economic and cultural impacts due to drought. With limited available potable groundwater, most islands are dependent on rainwater harvesting systems as a main water source and are thus exposed to changing rainfall patterns. </w:t>
            </w:r>
          </w:p>
          <w:p w14:paraId="4806BFDB" w14:textId="77777777" w:rsidR="0065012F" w:rsidRDefault="0065012F" w:rsidP="00706DED">
            <w:pPr>
              <w:jc w:val="both"/>
              <w:rPr>
                <w:rFonts w:ascii="Arial" w:hAnsi="Arial" w:cs="Arial"/>
                <w:b/>
                <w:sz w:val="22"/>
                <w:szCs w:val="22"/>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213697C3" w14:textId="1A905D1A" w:rsidR="00916ED1" w:rsidRDefault="00916ED1" w:rsidP="00916ED1">
            <w:pPr>
              <w:spacing w:line="360" w:lineRule="auto"/>
              <w:rPr>
                <w:rFonts w:ascii="Arial" w:hAnsi="Arial" w:cs="Arial"/>
                <w:b/>
                <w:sz w:val="22"/>
                <w:szCs w:val="22"/>
              </w:rPr>
            </w:pPr>
            <w:r w:rsidRPr="1F8E1BFE">
              <w:t>Despite evidence of these widespread impacts, limited tools are available for monitoring and predicting the impact of meteorological drought on water shortages in Small Island Developing States like Tuvalu and RMI. This presentation introduces a Drought Forecasting Tool developed under the Integrated Water Resource Management (IWRM) Project and funded by the New Zealand Ministry of Foreign Affairs and Trade.</w:t>
            </w:r>
          </w:p>
          <w:p w14:paraId="7DF7D437" w14:textId="77777777" w:rsidR="0065012F" w:rsidRDefault="0065012F" w:rsidP="00706DED">
            <w:pPr>
              <w:jc w:val="both"/>
              <w:rPr>
                <w:rFonts w:ascii="Arial" w:hAnsi="Arial" w:cs="Arial"/>
                <w:b/>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7B572D35" w14:textId="540ACBB9" w:rsidR="00916ED1" w:rsidRDefault="00916ED1" w:rsidP="00916ED1">
            <w:pPr>
              <w:spacing w:line="360" w:lineRule="auto"/>
              <w:rPr>
                <w:rFonts w:ascii="Arial" w:hAnsi="Arial" w:cs="Arial"/>
                <w:b/>
                <w:sz w:val="22"/>
                <w:szCs w:val="22"/>
              </w:rPr>
            </w:pPr>
            <w:r w:rsidRPr="1F8E1BFE">
              <w:t xml:space="preserve">Using </w:t>
            </w:r>
            <w:proofErr w:type="spellStart"/>
            <w:r w:rsidRPr="1F8E1BFE">
              <w:t>RiskScape</w:t>
            </w:r>
            <w:proofErr w:type="spellEnd"/>
            <w:r w:rsidRPr="1F8E1BFE">
              <w:t xml:space="preserve">, an open-source multi-hazard modelling software, the </w:t>
            </w:r>
            <w:r>
              <w:t>Drought Forecasting T</w:t>
            </w:r>
            <w:r w:rsidRPr="1F8E1BFE">
              <w:t>ool incorporates rainfall forecasts with rainwater harvesting system asset data, and water consumption rates to forecast the amount of water remaining at the end of a user-selected timeframe. It aims to assist country stakeholders in forecasting drought and water shortages for more risk-informed decision-making.</w:t>
            </w:r>
          </w:p>
          <w:p w14:paraId="015EFC6C" w14:textId="77777777" w:rsidR="0065012F" w:rsidRDefault="0065012F" w:rsidP="00706DED">
            <w:pPr>
              <w:jc w:val="both"/>
              <w:rPr>
                <w:rFonts w:ascii="Arial" w:hAnsi="Arial" w:cs="Arial"/>
                <w:b/>
                <w:sz w:val="22"/>
                <w:szCs w:val="22"/>
              </w:rPr>
            </w:pPr>
          </w:p>
          <w:p w14:paraId="62DAA8AE" w14:textId="4C7B2486"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r w:rsidR="00916ED1">
              <w:rPr>
                <w:rFonts w:ascii="Arial" w:hAnsi="Arial" w:cs="Arial"/>
                <w:b/>
                <w:sz w:val="22"/>
                <w:szCs w:val="22"/>
              </w:rPr>
              <w:t xml:space="preserve"> and S</w:t>
            </w:r>
            <w:r w:rsidR="00916ED1" w:rsidRPr="0065012F">
              <w:rPr>
                <w:rFonts w:ascii="Arial" w:hAnsi="Arial" w:cs="Arial"/>
                <w:b/>
                <w:sz w:val="22"/>
                <w:szCs w:val="22"/>
              </w:rPr>
              <w:t xml:space="preserve">ignificance of the work for policy and practice </w:t>
            </w:r>
          </w:p>
          <w:p w14:paraId="43CB2428" w14:textId="021F9DC3" w:rsidR="00BE58D6" w:rsidRDefault="00916ED1" w:rsidP="00916ED1">
            <w:pPr>
              <w:spacing w:line="360" w:lineRule="auto"/>
              <w:jc w:val="both"/>
              <w:rPr>
                <w:rFonts w:ascii="Arial" w:hAnsi="Arial" w:cs="Arial"/>
                <w:b/>
                <w:sz w:val="22"/>
                <w:szCs w:val="22"/>
              </w:rPr>
            </w:pPr>
            <w:r>
              <w:t>The</w:t>
            </w:r>
            <w:r w:rsidRPr="1F8E1BFE">
              <w:t xml:space="preserve"> </w:t>
            </w:r>
            <w:r>
              <w:t>Drought Forecasting T</w:t>
            </w:r>
            <w:r w:rsidRPr="1F8E1BFE">
              <w:t xml:space="preserve">ool showcases overall trends and hotspots </w:t>
            </w:r>
            <w:r>
              <w:t>that</w:t>
            </w:r>
            <w:r w:rsidRPr="1F8E1BFE">
              <w:t xml:space="preserve"> can be used to prepare for, mitigate and respond to droughts, as well as to adapt to a changing climate, and is applicable in drought-prone areas across the Pacific region.</w:t>
            </w:r>
          </w:p>
          <w:p w14:paraId="2CBAECD6" w14:textId="71012991" w:rsidR="009F4EA0" w:rsidRPr="00916ED1" w:rsidRDefault="009F4EA0" w:rsidP="001C70DA">
            <w:pPr>
              <w:jc w:val="both"/>
              <w:rPr>
                <w:rFonts w:ascii="Arial" w:hAnsi="Arial" w:cs="Arial"/>
                <w:bCs/>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1C70DA"/>
    <w:rsid w:val="00247C60"/>
    <w:rsid w:val="00256963"/>
    <w:rsid w:val="002C4EF5"/>
    <w:rsid w:val="002E3AA3"/>
    <w:rsid w:val="00317356"/>
    <w:rsid w:val="0034503D"/>
    <w:rsid w:val="00354C31"/>
    <w:rsid w:val="00375B20"/>
    <w:rsid w:val="00386D01"/>
    <w:rsid w:val="004049E7"/>
    <w:rsid w:val="00462B90"/>
    <w:rsid w:val="004828A0"/>
    <w:rsid w:val="004B69C7"/>
    <w:rsid w:val="004D193B"/>
    <w:rsid w:val="004F4CE8"/>
    <w:rsid w:val="004F5C81"/>
    <w:rsid w:val="0053222C"/>
    <w:rsid w:val="005469BD"/>
    <w:rsid w:val="00550B17"/>
    <w:rsid w:val="005854B8"/>
    <w:rsid w:val="0065012F"/>
    <w:rsid w:val="0068043B"/>
    <w:rsid w:val="00681CA7"/>
    <w:rsid w:val="008235E8"/>
    <w:rsid w:val="008773DF"/>
    <w:rsid w:val="008B01BA"/>
    <w:rsid w:val="008B50A0"/>
    <w:rsid w:val="008C0C35"/>
    <w:rsid w:val="008C22AD"/>
    <w:rsid w:val="008C2633"/>
    <w:rsid w:val="008E3D8D"/>
    <w:rsid w:val="008E6EA8"/>
    <w:rsid w:val="008F2F93"/>
    <w:rsid w:val="009010B0"/>
    <w:rsid w:val="00906B39"/>
    <w:rsid w:val="00916ED1"/>
    <w:rsid w:val="00963443"/>
    <w:rsid w:val="00987DA2"/>
    <w:rsid w:val="009C374A"/>
    <w:rsid w:val="009F4EA0"/>
    <w:rsid w:val="00B026E8"/>
    <w:rsid w:val="00B724E3"/>
    <w:rsid w:val="00BA0872"/>
    <w:rsid w:val="00BA26BB"/>
    <w:rsid w:val="00BC6810"/>
    <w:rsid w:val="00BE0B4D"/>
    <w:rsid w:val="00BE58D6"/>
    <w:rsid w:val="00C26081"/>
    <w:rsid w:val="00C4126D"/>
    <w:rsid w:val="00C76C99"/>
    <w:rsid w:val="00C8423A"/>
    <w:rsid w:val="00CE53FE"/>
    <w:rsid w:val="00D716AD"/>
    <w:rsid w:val="00DB7929"/>
    <w:rsid w:val="00DD1BB3"/>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16ED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character" w:customStyle="1" w:styleId="Heading2Char">
    <w:name w:val="Heading 2 Char"/>
    <w:basedOn w:val="DefaultParagraphFont"/>
    <w:link w:val="Heading2"/>
    <w:uiPriority w:val="9"/>
    <w:rsid w:val="00916ED1"/>
    <w:rPr>
      <w:rFonts w:asciiTheme="majorHAnsi" w:eastAsiaTheme="majorEastAsia" w:hAnsiTheme="majorHAnsi" w:cstheme="majorBidi"/>
      <w:color w:val="2F5496" w:themeColor="accent1" w:themeShade="BF"/>
      <w:kern w:val="2"/>
      <w:sz w:val="32"/>
      <w:szCs w:val="32"/>
      <w:lang w:val="en-NZ"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10FA3C-A93A-41D5-8CDD-4908AE54B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5252D-E591-453A-8164-E6940B4D4083}">
  <ds:schemaRefs>
    <ds:schemaRef ds:uri="http://schemas.microsoft.com/office/2006/documentManagement/types"/>
    <ds:schemaRef ds:uri="cab52c9b-ab33-4221-8af9-54f8f2b86a80"/>
    <ds:schemaRef ds:uri="http://purl.org/dc/elements/1.1/"/>
    <ds:schemaRef ds:uri="9c8a2b7b-0bee-4c48-b0a6-23db8982d3bc"/>
    <ds:schemaRef ds:uri="http://schemas.openxmlformats.org/package/2006/metadata/core-properties"/>
    <ds:schemaRef ds:uri="http://purl.org/dc/terms/"/>
    <ds:schemaRef ds:uri="http://www.w3.org/XML/1998/namespace"/>
    <ds:schemaRef ds:uri="http://purl.org/dc/dcmitype/"/>
    <ds:schemaRef ds:uri="http://schemas.microsoft.com/office/infopath/2007/PartnerControls"/>
    <ds:schemaRef ds:uri="6911e96c-4cc4-42d5-8e43-f93924cf6a05"/>
    <ds:schemaRef ds:uri="http://schemas.microsoft.com/office/2006/metadata/properties"/>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282</Words>
  <Characters>1608</Characters>
  <Application>Microsoft Office Word</Application>
  <DocSecurity>0</DocSecurity>
  <Lines>13</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4</cp:revision>
  <dcterms:created xsi:type="dcterms:W3CDTF">2025-02-28T23:03:00Z</dcterms:created>
  <dcterms:modified xsi:type="dcterms:W3CDTF">2025-08-14T03:38:00Z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