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0C09AEC8" w14:textId="77777777" w:rsidR="0019470F" w:rsidRDefault="00F16B61" w:rsidP="00E36AD7">
            <w:pPr>
              <w:jc w:val="both"/>
              <w:rPr>
                <w:rFonts w:ascii="Arial" w:hAnsi="Arial" w:cs="Arial"/>
                <w:b/>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E36AD7" w:rsidRPr="00E36AD7">
              <w:rPr>
                <w:rFonts w:ascii="Arial" w:hAnsi="Arial" w:cs="Arial"/>
                <w:b/>
                <w:sz w:val="22"/>
                <w:szCs w:val="22"/>
              </w:rPr>
              <w:t xml:space="preserve"> </w:t>
            </w:r>
          </w:p>
          <w:p w14:paraId="5A4DE24F" w14:textId="796C5093" w:rsidR="002B7FC8" w:rsidRPr="00242808" w:rsidRDefault="007A5F52" w:rsidP="007A5F52">
            <w:pPr>
              <w:jc w:val="both"/>
              <w:rPr>
                <w:rFonts w:ascii="Arial" w:hAnsi="Arial" w:cs="Arial"/>
                <w:sz w:val="22"/>
                <w:szCs w:val="22"/>
              </w:rPr>
            </w:pPr>
            <w:r>
              <w:rPr>
                <w:rFonts w:ascii="Arial" w:hAnsi="Arial" w:cs="Arial"/>
                <w:sz w:val="22"/>
                <w:szCs w:val="22"/>
              </w:rPr>
              <w:t xml:space="preserve">Integrated Planning tools anyone can use to ensure urban </w:t>
            </w:r>
            <w:r w:rsidRPr="007A5F52">
              <w:rPr>
                <w:rFonts w:ascii="Arial" w:hAnsi="Arial" w:cs="Arial"/>
                <w:sz w:val="22"/>
                <w:szCs w:val="22"/>
              </w:rPr>
              <w:t xml:space="preserve">and other </w:t>
            </w:r>
            <w:r>
              <w:rPr>
                <w:rFonts w:ascii="Arial" w:hAnsi="Arial" w:cs="Arial"/>
                <w:sz w:val="22"/>
                <w:szCs w:val="22"/>
              </w:rPr>
              <w:t>environments are</w:t>
            </w:r>
            <w:r w:rsidRPr="007A5F52">
              <w:rPr>
                <w:rFonts w:ascii="Arial" w:hAnsi="Arial" w:cs="Arial"/>
                <w:sz w:val="22"/>
                <w:szCs w:val="22"/>
              </w:rPr>
              <w:t xml:space="preserve"> conducive to health and wellbeing</w:t>
            </w:r>
          </w:p>
        </w:tc>
      </w:tr>
      <w:tr w:rsidR="002B7FC8" w:rsidRPr="0003525D" w14:paraId="5A4DE264" w14:textId="77777777" w:rsidTr="00D71EFE">
        <w:trPr>
          <w:trHeight w:val="7663"/>
        </w:trPr>
        <w:tc>
          <w:tcPr>
            <w:tcW w:w="8640" w:type="dxa"/>
          </w:tcPr>
          <w:p w14:paraId="5A4DE252" w14:textId="4BE6AC62"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5A4DE255" w14:textId="77777777" w:rsidR="00DA7A71" w:rsidRDefault="00DA7A71" w:rsidP="00E36AD7">
            <w:pPr>
              <w:jc w:val="both"/>
              <w:rPr>
                <w:rFonts w:ascii="Arial" w:hAnsi="Arial" w:cs="Arial"/>
                <w:sz w:val="22"/>
                <w:szCs w:val="22"/>
              </w:rPr>
            </w:pPr>
          </w:p>
          <w:p w14:paraId="5A4DE256" w14:textId="2E499B3D" w:rsidR="00DA7A71" w:rsidRDefault="007A5F52" w:rsidP="00E36AD7">
            <w:pPr>
              <w:jc w:val="both"/>
              <w:rPr>
                <w:rFonts w:ascii="Arial" w:hAnsi="Arial" w:cs="Arial"/>
                <w:sz w:val="22"/>
                <w:szCs w:val="22"/>
              </w:rPr>
            </w:pPr>
            <w:r>
              <w:rPr>
                <w:rFonts w:ascii="Arial" w:hAnsi="Arial" w:cs="Arial"/>
                <w:sz w:val="22"/>
                <w:szCs w:val="22"/>
              </w:rPr>
              <w:t xml:space="preserve">Urban and other environments are complex spaces that involve interactions between many of the determinants of health. It can be useful to think of the determinants as the building blocks that communities need to attain and maintain good health and wellbeing.  Integrated planning provides a holistic approach to addressing </w:t>
            </w:r>
            <w:r w:rsidR="00EB4294">
              <w:rPr>
                <w:rFonts w:ascii="Arial" w:hAnsi="Arial" w:cs="Arial"/>
                <w:sz w:val="22"/>
                <w:szCs w:val="22"/>
              </w:rPr>
              <w:t xml:space="preserve">these factors and then </w:t>
            </w:r>
            <w:r>
              <w:rPr>
                <w:rFonts w:ascii="Arial" w:hAnsi="Arial" w:cs="Arial"/>
                <w:sz w:val="22"/>
                <w:szCs w:val="22"/>
              </w:rPr>
              <w:t>determin</w:t>
            </w:r>
            <w:r w:rsidR="00EB4294">
              <w:rPr>
                <w:rFonts w:ascii="Arial" w:hAnsi="Arial" w:cs="Arial"/>
                <w:sz w:val="22"/>
                <w:szCs w:val="22"/>
              </w:rPr>
              <w:t>ing</w:t>
            </w:r>
            <w:r>
              <w:rPr>
                <w:rFonts w:ascii="Arial" w:hAnsi="Arial" w:cs="Arial"/>
                <w:sz w:val="22"/>
                <w:szCs w:val="22"/>
              </w:rPr>
              <w:t xml:space="preserve"> the </w:t>
            </w:r>
            <w:r w:rsidR="00EB4294">
              <w:rPr>
                <w:rFonts w:ascii="Arial" w:hAnsi="Arial" w:cs="Arial"/>
                <w:sz w:val="22"/>
                <w:szCs w:val="22"/>
              </w:rPr>
              <w:t>appropriate course of action</w:t>
            </w:r>
            <w:r>
              <w:rPr>
                <w:rFonts w:ascii="Arial" w:hAnsi="Arial" w:cs="Arial"/>
                <w:sz w:val="22"/>
                <w:szCs w:val="22"/>
              </w:rPr>
              <w:t>.</w:t>
            </w: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5A4DE25A" w14:textId="77777777" w:rsidR="00DA7A71" w:rsidRDefault="00DA7A71" w:rsidP="00E36AD7">
            <w:pPr>
              <w:jc w:val="both"/>
              <w:rPr>
                <w:rFonts w:ascii="Arial" w:hAnsi="Arial" w:cs="Arial"/>
                <w:b/>
                <w:sz w:val="22"/>
                <w:szCs w:val="22"/>
              </w:rPr>
            </w:pPr>
          </w:p>
          <w:p w14:paraId="5A4DE25B" w14:textId="416470ED" w:rsidR="00DA7A71" w:rsidRDefault="00EB4294" w:rsidP="00E36AD7">
            <w:pPr>
              <w:jc w:val="both"/>
              <w:rPr>
                <w:rFonts w:ascii="Arial" w:hAnsi="Arial" w:cs="Arial"/>
                <w:sz w:val="22"/>
                <w:szCs w:val="22"/>
              </w:rPr>
            </w:pPr>
            <w:r>
              <w:rPr>
                <w:rFonts w:ascii="Arial" w:hAnsi="Arial" w:cs="Arial"/>
                <w:sz w:val="22"/>
                <w:szCs w:val="22"/>
              </w:rPr>
              <w:t xml:space="preserve">Over the past decade </w:t>
            </w:r>
            <w:r w:rsidR="004E10DA">
              <w:rPr>
                <w:rFonts w:ascii="Arial" w:hAnsi="Arial" w:cs="Arial"/>
                <w:sz w:val="22"/>
                <w:szCs w:val="22"/>
              </w:rPr>
              <w:t xml:space="preserve">Canterbury District Health Board </w:t>
            </w:r>
            <w:r>
              <w:rPr>
                <w:rFonts w:ascii="Arial" w:hAnsi="Arial" w:cs="Arial"/>
                <w:sz w:val="22"/>
                <w:szCs w:val="22"/>
              </w:rPr>
              <w:t xml:space="preserve">has had a strong focus on </w:t>
            </w:r>
            <w:r w:rsidR="004E10DA">
              <w:rPr>
                <w:rFonts w:ascii="Arial" w:hAnsi="Arial" w:cs="Arial"/>
                <w:sz w:val="22"/>
                <w:szCs w:val="22"/>
              </w:rPr>
              <w:t xml:space="preserve">using </w:t>
            </w:r>
            <w:r>
              <w:rPr>
                <w:rFonts w:ascii="Arial" w:hAnsi="Arial" w:cs="Arial"/>
                <w:sz w:val="22"/>
                <w:szCs w:val="22"/>
              </w:rPr>
              <w:t>Health in All Policies</w:t>
            </w:r>
            <w:r w:rsidR="004E10DA">
              <w:rPr>
                <w:rFonts w:ascii="Arial" w:hAnsi="Arial" w:cs="Arial"/>
                <w:sz w:val="22"/>
                <w:szCs w:val="22"/>
              </w:rPr>
              <w:t xml:space="preserve"> approaches</w:t>
            </w:r>
            <w:r>
              <w:rPr>
                <w:rFonts w:ascii="Arial" w:hAnsi="Arial" w:cs="Arial"/>
                <w:sz w:val="22"/>
                <w:szCs w:val="22"/>
              </w:rPr>
              <w:t xml:space="preserve">. This highly collaborative </w:t>
            </w:r>
            <w:r w:rsidR="004E10DA">
              <w:rPr>
                <w:rFonts w:ascii="Arial" w:hAnsi="Arial" w:cs="Arial"/>
                <w:sz w:val="22"/>
                <w:szCs w:val="22"/>
              </w:rPr>
              <w:t xml:space="preserve">way of working </w:t>
            </w:r>
            <w:r>
              <w:rPr>
                <w:rFonts w:ascii="Arial" w:hAnsi="Arial" w:cs="Arial"/>
                <w:sz w:val="22"/>
                <w:szCs w:val="22"/>
              </w:rPr>
              <w:t>has bought together a range of organisations including local, regional</w:t>
            </w:r>
            <w:r w:rsidR="004B4B36">
              <w:rPr>
                <w:rFonts w:ascii="Arial" w:hAnsi="Arial" w:cs="Arial"/>
                <w:sz w:val="22"/>
                <w:szCs w:val="22"/>
              </w:rPr>
              <w:t xml:space="preserve"> and national government, i</w:t>
            </w:r>
            <w:r w:rsidR="001D0FE7">
              <w:rPr>
                <w:rFonts w:ascii="Arial" w:hAnsi="Arial" w:cs="Arial"/>
                <w:sz w:val="22"/>
                <w:szCs w:val="22"/>
              </w:rPr>
              <w:t>wi, district health boards and NGOs. Each of these organisations has different priorities and uses different languages so finding common tools to support working together has been a key focus.</w:t>
            </w:r>
          </w:p>
          <w:p w14:paraId="0A424AF4" w14:textId="77777777" w:rsidR="001D0FE7" w:rsidRDefault="001D0FE7" w:rsidP="00E36AD7">
            <w:pPr>
              <w:jc w:val="both"/>
              <w:rPr>
                <w:rFonts w:ascii="Arial" w:hAnsi="Arial" w:cs="Arial"/>
                <w:sz w:val="22"/>
                <w:szCs w:val="22"/>
              </w:rPr>
            </w:pPr>
          </w:p>
          <w:p w14:paraId="2C422DD6" w14:textId="454D1B20" w:rsidR="001D0FE7" w:rsidRDefault="001D0FE7" w:rsidP="00E36AD7">
            <w:pPr>
              <w:jc w:val="both"/>
              <w:rPr>
                <w:rFonts w:ascii="Arial" w:hAnsi="Arial" w:cs="Arial"/>
                <w:sz w:val="22"/>
                <w:szCs w:val="22"/>
              </w:rPr>
            </w:pPr>
            <w:proofErr w:type="gramStart"/>
            <w:r>
              <w:rPr>
                <w:rFonts w:ascii="Arial" w:hAnsi="Arial" w:cs="Arial"/>
                <w:sz w:val="22"/>
                <w:szCs w:val="22"/>
              </w:rPr>
              <w:t>A number of</w:t>
            </w:r>
            <w:proofErr w:type="gramEnd"/>
            <w:r>
              <w:rPr>
                <w:rFonts w:ascii="Arial" w:hAnsi="Arial" w:cs="Arial"/>
                <w:sz w:val="22"/>
                <w:szCs w:val="22"/>
              </w:rPr>
              <w:t xml:space="preserve"> tools have been produced b</w:t>
            </w:r>
            <w:r w:rsidR="004E10DA">
              <w:rPr>
                <w:rFonts w:ascii="Arial" w:hAnsi="Arial" w:cs="Arial"/>
                <w:sz w:val="22"/>
                <w:szCs w:val="22"/>
              </w:rPr>
              <w:t>ut</w:t>
            </w:r>
            <w:r>
              <w:rPr>
                <w:rFonts w:ascii="Arial" w:hAnsi="Arial" w:cs="Arial"/>
                <w:sz w:val="22"/>
                <w:szCs w:val="22"/>
              </w:rPr>
              <w:t xml:space="preserve"> the tool most often used and most easily understood is the Integrated Planning Guide, now up to version 3.  This guide focuses on helping:</w:t>
            </w:r>
            <w:bookmarkStart w:id="0" w:name="_GoBack"/>
            <w:bookmarkEnd w:id="0"/>
          </w:p>
          <w:p w14:paraId="2D223D33" w14:textId="0C230FD3" w:rsidR="001D0FE7" w:rsidRDefault="00EB3A43" w:rsidP="001D0FE7">
            <w:pPr>
              <w:pStyle w:val="ListParagraph"/>
              <w:numPr>
                <w:ilvl w:val="0"/>
                <w:numId w:val="1"/>
              </w:numPr>
              <w:jc w:val="both"/>
              <w:rPr>
                <w:rFonts w:ascii="Arial" w:hAnsi="Arial" w:cs="Arial"/>
                <w:sz w:val="22"/>
                <w:szCs w:val="22"/>
              </w:rPr>
            </w:pPr>
            <w:r>
              <w:rPr>
                <w:rFonts w:ascii="Arial" w:hAnsi="Arial" w:cs="Arial"/>
                <w:sz w:val="22"/>
                <w:szCs w:val="22"/>
              </w:rPr>
              <w:t>p</w:t>
            </w:r>
            <w:r w:rsidR="001D0FE7">
              <w:rPr>
                <w:rFonts w:ascii="Arial" w:hAnsi="Arial" w:cs="Arial"/>
                <w:sz w:val="22"/>
                <w:szCs w:val="22"/>
              </w:rPr>
              <w:t xml:space="preserve">lan in ways that build stronger most sustainable social, environmental and economic </w:t>
            </w:r>
            <w:r>
              <w:rPr>
                <w:rFonts w:ascii="Arial" w:hAnsi="Arial" w:cs="Arial"/>
                <w:sz w:val="22"/>
                <w:szCs w:val="22"/>
              </w:rPr>
              <w:t>outcomes</w:t>
            </w:r>
          </w:p>
          <w:p w14:paraId="49D8C543" w14:textId="2C0D90D7" w:rsidR="00EB3A43" w:rsidRDefault="00EB3A43" w:rsidP="001D0FE7">
            <w:pPr>
              <w:pStyle w:val="ListParagraph"/>
              <w:numPr>
                <w:ilvl w:val="0"/>
                <w:numId w:val="1"/>
              </w:numPr>
              <w:jc w:val="both"/>
              <w:rPr>
                <w:rFonts w:ascii="Arial" w:hAnsi="Arial" w:cs="Arial"/>
                <w:sz w:val="22"/>
                <w:szCs w:val="22"/>
              </w:rPr>
            </w:pPr>
            <w:r>
              <w:rPr>
                <w:rFonts w:ascii="Arial" w:hAnsi="Arial" w:cs="Arial"/>
                <w:sz w:val="22"/>
                <w:szCs w:val="22"/>
              </w:rPr>
              <w:t>promote the health and wellbeing of all, and</w:t>
            </w:r>
          </w:p>
          <w:p w14:paraId="6CA332F4" w14:textId="30A2A56A" w:rsidR="00EB3A43" w:rsidRPr="001D0FE7" w:rsidRDefault="00EB3A43" w:rsidP="001D0FE7">
            <w:pPr>
              <w:pStyle w:val="ListParagraph"/>
              <w:numPr>
                <w:ilvl w:val="0"/>
                <w:numId w:val="1"/>
              </w:numPr>
              <w:jc w:val="both"/>
              <w:rPr>
                <w:rFonts w:ascii="Arial" w:hAnsi="Arial" w:cs="Arial"/>
                <w:sz w:val="22"/>
                <w:szCs w:val="22"/>
              </w:rPr>
            </w:pPr>
            <w:r>
              <w:rPr>
                <w:rFonts w:ascii="Arial" w:hAnsi="Arial" w:cs="Arial"/>
                <w:sz w:val="22"/>
                <w:szCs w:val="22"/>
              </w:rPr>
              <w:t>keep sight of the shared vision for stronger, healthier and more resilient communities</w:t>
            </w: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2230F09C" w14:textId="4A8B5588" w:rsidR="004B7D91" w:rsidRDefault="004B7D91" w:rsidP="00E36AD7">
            <w:pPr>
              <w:jc w:val="both"/>
              <w:rPr>
                <w:rFonts w:ascii="Arial" w:hAnsi="Arial" w:cs="Arial"/>
                <w:b/>
                <w:sz w:val="22"/>
                <w:szCs w:val="22"/>
              </w:rPr>
            </w:pPr>
          </w:p>
          <w:p w14:paraId="6AB08ED9" w14:textId="09177B12" w:rsidR="00EB3A43" w:rsidRPr="00EB3A43" w:rsidRDefault="00EB3A43" w:rsidP="00E36AD7">
            <w:pPr>
              <w:jc w:val="both"/>
              <w:rPr>
                <w:rFonts w:ascii="Arial" w:hAnsi="Arial" w:cs="Arial"/>
                <w:sz w:val="22"/>
                <w:szCs w:val="22"/>
              </w:rPr>
            </w:pPr>
            <w:r>
              <w:rPr>
                <w:rFonts w:ascii="Arial" w:hAnsi="Arial" w:cs="Arial"/>
                <w:sz w:val="22"/>
                <w:szCs w:val="22"/>
              </w:rPr>
              <w:t xml:space="preserve">This and other tools have enabled strong collaborative conversations between organisations that might have similar overall aims around health and wellbeing, but are constricted by different structures and priorities.  </w:t>
            </w:r>
            <w:r w:rsidR="009E7DA3">
              <w:rPr>
                <w:rFonts w:ascii="Arial" w:hAnsi="Arial" w:cs="Arial"/>
                <w:sz w:val="22"/>
                <w:szCs w:val="22"/>
              </w:rPr>
              <w:t xml:space="preserve">Examples </w:t>
            </w:r>
            <w:r w:rsidR="004E10DA">
              <w:rPr>
                <w:rFonts w:ascii="Arial" w:hAnsi="Arial" w:cs="Arial"/>
                <w:sz w:val="22"/>
                <w:szCs w:val="22"/>
              </w:rPr>
              <w:t xml:space="preserve">are given </w:t>
            </w:r>
            <w:r w:rsidR="009E7DA3">
              <w:rPr>
                <w:rFonts w:ascii="Arial" w:hAnsi="Arial" w:cs="Arial"/>
                <w:sz w:val="22"/>
                <w:szCs w:val="22"/>
              </w:rPr>
              <w:t>of where site specific plans like designing parks and reserves ha</w:t>
            </w:r>
            <w:r w:rsidR="004E10DA">
              <w:rPr>
                <w:rFonts w:ascii="Arial" w:hAnsi="Arial" w:cs="Arial"/>
                <w:sz w:val="22"/>
                <w:szCs w:val="22"/>
              </w:rPr>
              <w:t>ve</w:t>
            </w:r>
            <w:r w:rsidR="009E7DA3">
              <w:rPr>
                <w:rFonts w:ascii="Arial" w:hAnsi="Arial" w:cs="Arial"/>
                <w:sz w:val="22"/>
                <w:szCs w:val="22"/>
              </w:rPr>
              <w:t xml:space="preserve"> been expanded to include issues of equity, how people will interact in a connected and sustainable way and how the plan links with transport, housing, economic opportunities </w:t>
            </w:r>
            <w:r w:rsidR="004E10DA">
              <w:rPr>
                <w:rFonts w:ascii="Arial" w:hAnsi="Arial" w:cs="Arial"/>
                <w:sz w:val="22"/>
                <w:szCs w:val="22"/>
              </w:rPr>
              <w:t xml:space="preserve">will be </w:t>
            </w:r>
            <w:proofErr w:type="gramStart"/>
            <w:r w:rsidR="004E10DA">
              <w:rPr>
                <w:rFonts w:ascii="Arial" w:hAnsi="Arial" w:cs="Arial"/>
                <w:sz w:val="22"/>
                <w:szCs w:val="22"/>
              </w:rPr>
              <w:t>given.</w:t>
            </w:r>
            <w:r w:rsidR="009E7DA3">
              <w:rPr>
                <w:rFonts w:ascii="Arial" w:hAnsi="Arial" w:cs="Arial"/>
                <w:sz w:val="22"/>
                <w:szCs w:val="22"/>
              </w:rPr>
              <w:t>.</w:t>
            </w:r>
            <w:proofErr w:type="gramEnd"/>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7029825E" w14:textId="037B384E" w:rsidR="00C978A6" w:rsidRDefault="00C978A6" w:rsidP="00E36AD7">
            <w:pPr>
              <w:jc w:val="both"/>
              <w:rPr>
                <w:rFonts w:ascii="Arial" w:hAnsi="Arial" w:cs="Arial"/>
                <w:b/>
                <w:sz w:val="22"/>
                <w:szCs w:val="22"/>
              </w:rPr>
            </w:pPr>
          </w:p>
          <w:p w14:paraId="292BA808" w14:textId="6B8B60BC" w:rsidR="00C978A6" w:rsidRDefault="009E7DA3" w:rsidP="00E36AD7">
            <w:pPr>
              <w:jc w:val="both"/>
              <w:rPr>
                <w:rFonts w:ascii="Arial" w:hAnsi="Arial" w:cs="Arial"/>
                <w:b/>
                <w:sz w:val="22"/>
                <w:szCs w:val="22"/>
              </w:rPr>
            </w:pPr>
            <w:r>
              <w:rPr>
                <w:rFonts w:ascii="Arial" w:hAnsi="Arial" w:cs="Arial"/>
                <w:sz w:val="22"/>
                <w:szCs w:val="22"/>
              </w:rPr>
              <w:t xml:space="preserve">Learning more about each other and identifying </w:t>
            </w:r>
            <w:r w:rsidR="004E10DA">
              <w:rPr>
                <w:rFonts w:ascii="Arial" w:hAnsi="Arial" w:cs="Arial"/>
                <w:sz w:val="22"/>
                <w:szCs w:val="22"/>
              </w:rPr>
              <w:t xml:space="preserve">‘win-win’ </w:t>
            </w:r>
            <w:r>
              <w:rPr>
                <w:rFonts w:ascii="Arial" w:hAnsi="Arial" w:cs="Arial"/>
                <w:sz w:val="22"/>
                <w:szCs w:val="22"/>
              </w:rPr>
              <w:t>solutions together has helped to improve outcomes for communities while continuing to build strong partnerships across many sectors.</w:t>
            </w:r>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5F" w14:textId="6E95C3E9" w:rsidR="00DA7A71" w:rsidRDefault="009E7DA3" w:rsidP="00E36AD7">
            <w:pPr>
              <w:jc w:val="both"/>
              <w:rPr>
                <w:rFonts w:ascii="Arial" w:hAnsi="Arial" w:cs="Arial"/>
                <w:b/>
                <w:sz w:val="22"/>
                <w:szCs w:val="22"/>
              </w:rPr>
            </w:pPr>
            <w:r>
              <w:rPr>
                <w:rFonts w:ascii="Arial" w:hAnsi="Arial" w:cs="Arial"/>
                <w:b/>
                <w:sz w:val="22"/>
                <w:szCs w:val="22"/>
              </w:rPr>
              <w:t>Presentation</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9F2"/>
    <w:multiLevelType w:val="hybridMultilevel"/>
    <w:tmpl w:val="6CFC71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9470F"/>
    <w:rsid w:val="001C3A37"/>
    <w:rsid w:val="001D0FE7"/>
    <w:rsid w:val="00211765"/>
    <w:rsid w:val="00230B21"/>
    <w:rsid w:val="00242808"/>
    <w:rsid w:val="0025023F"/>
    <w:rsid w:val="00294265"/>
    <w:rsid w:val="002B7FC8"/>
    <w:rsid w:val="002F34DB"/>
    <w:rsid w:val="00317FFE"/>
    <w:rsid w:val="00363AF7"/>
    <w:rsid w:val="003A6236"/>
    <w:rsid w:val="003B15A7"/>
    <w:rsid w:val="003F596D"/>
    <w:rsid w:val="00490208"/>
    <w:rsid w:val="004B4B36"/>
    <w:rsid w:val="004B5B95"/>
    <w:rsid w:val="004B7D91"/>
    <w:rsid w:val="004C45A1"/>
    <w:rsid w:val="004E10DA"/>
    <w:rsid w:val="004E345D"/>
    <w:rsid w:val="00564331"/>
    <w:rsid w:val="00590824"/>
    <w:rsid w:val="005F7DC7"/>
    <w:rsid w:val="006605DB"/>
    <w:rsid w:val="00663BFF"/>
    <w:rsid w:val="006B4D83"/>
    <w:rsid w:val="006C6E32"/>
    <w:rsid w:val="0070252B"/>
    <w:rsid w:val="00714C46"/>
    <w:rsid w:val="007A2A9C"/>
    <w:rsid w:val="007A5F52"/>
    <w:rsid w:val="007E61BA"/>
    <w:rsid w:val="0082392D"/>
    <w:rsid w:val="008874BF"/>
    <w:rsid w:val="008C05AC"/>
    <w:rsid w:val="00932377"/>
    <w:rsid w:val="009579B1"/>
    <w:rsid w:val="00963DC5"/>
    <w:rsid w:val="00994DCB"/>
    <w:rsid w:val="009B7881"/>
    <w:rsid w:val="009C7B98"/>
    <w:rsid w:val="009E7DA3"/>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D2F38"/>
    <w:rsid w:val="00DE6D44"/>
    <w:rsid w:val="00E0479B"/>
    <w:rsid w:val="00E36AD7"/>
    <w:rsid w:val="00E379B4"/>
    <w:rsid w:val="00E458B1"/>
    <w:rsid w:val="00EB3A43"/>
    <w:rsid w:val="00EB4294"/>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1D0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schemas.microsoft.com/office/2006/documentManagement/types"/>
    <ds:schemaRef ds:uri="http://schemas.microsoft.com/office/infopath/2007/PartnerControls"/>
    <ds:schemaRef ds:uri="9c8a2b7b-0bee-4c48-b0a6-23db8982d3bc"/>
    <ds:schemaRef ds:uri="http://www.w3.org/XML/1998/namespace"/>
    <ds:schemaRef ds:uri="http://purl.org/dc/elements/1.1/"/>
    <ds:schemaRef ds:uri="http://schemas.openxmlformats.org/package/2006/metadata/core-properties"/>
    <ds:schemaRef ds:uri="6911e96c-4cc4-42d5-8e43-f93924cf6a0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7B9BEC6-0FD0-4330-9330-AEA7866EE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2018-10-05T00:38:00Z</dcterms:created>
  <dcterms:modified xsi:type="dcterms:W3CDTF">2018-10-05T00:38:00Z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