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7317A923" w:rsidR="002B7FC8" w:rsidRPr="007330ED" w:rsidRDefault="004641EE" w:rsidP="005774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 of Workshop</w:t>
            </w:r>
            <w:r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(Sentence case)</w:t>
            </w:r>
            <w:r w:rsidR="00A47D37" w:rsidRPr="007330ED">
              <w:rPr>
                <w:rFonts w:ascii="Arial" w:hAnsi="Arial" w:cs="Arial"/>
                <w:sz w:val="22"/>
                <w:szCs w:val="22"/>
              </w:rPr>
              <w:br/>
            </w:r>
            <w:r w:rsidR="00577452">
              <w:rPr>
                <w:rFonts w:ascii="Arial" w:hAnsi="Arial" w:cs="Arial"/>
                <w:sz w:val="22"/>
                <w:szCs w:val="22"/>
              </w:rPr>
              <w:t>Throwaway people, throwaway planet    Dr Dee Gray &amp; Peggy Murphy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77777777" w:rsidR="00DA7A71" w:rsidRPr="007330ED" w:rsidRDefault="00DA7A71" w:rsidP="00E36AD7">
            <w:pPr>
              <w:jc w:val="both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bookmarkStart w:id="0" w:name="_GoBack"/>
            <w:bookmarkEnd w:id="0"/>
          </w:p>
          <w:p w14:paraId="5A4DE253" w14:textId="4F516CD9" w:rsidR="00DA7A71" w:rsidRPr="004641EE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1EE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052AC750" w14:textId="767B0326" w:rsidR="00577452" w:rsidRDefault="00F01EDF" w:rsidP="00AB54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Within the context of global wellbeing, </w:t>
            </w:r>
            <w:r w:rsidR="00577452">
              <w:rPr>
                <w:rFonts w:ascii="Arial" w:hAnsi="Arial" w:cs="Arial"/>
              </w:rPr>
              <w:t>share and discuss the micro to macro impact of workplace/life stress in the UK</w:t>
            </w:r>
          </w:p>
          <w:p w14:paraId="690B5ACF" w14:textId="5806C057" w:rsidR="008B05FF" w:rsidRDefault="00F01EDF" w:rsidP="00AB54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B05FF" w:rsidRPr="007330ED">
              <w:rPr>
                <w:rFonts w:ascii="Arial" w:hAnsi="Arial" w:cs="Arial"/>
              </w:rPr>
              <w:t xml:space="preserve">hare </w:t>
            </w:r>
            <w:r w:rsidR="00577452">
              <w:rPr>
                <w:rFonts w:ascii="Arial" w:hAnsi="Arial" w:cs="Arial"/>
              </w:rPr>
              <w:t>a tested model of</w:t>
            </w:r>
            <w:r w:rsidR="008B05FF" w:rsidRPr="007330ED">
              <w:rPr>
                <w:rFonts w:ascii="Arial" w:hAnsi="Arial" w:cs="Arial"/>
              </w:rPr>
              <w:t xml:space="preserve"> resilience and wellbeing that incorporates </w:t>
            </w:r>
            <w:r w:rsidR="00AB549D" w:rsidRPr="007330ED">
              <w:rPr>
                <w:rFonts w:ascii="Arial" w:hAnsi="Arial" w:cs="Arial"/>
              </w:rPr>
              <w:t>salutogenesis and co-production</w:t>
            </w:r>
            <w:r w:rsidR="00577452">
              <w:rPr>
                <w:rFonts w:ascii="Arial" w:hAnsi="Arial" w:cs="Arial"/>
              </w:rPr>
              <w:t xml:space="preserve"> within an integrated learning </w:t>
            </w:r>
            <w:r>
              <w:rPr>
                <w:rFonts w:ascii="Arial" w:hAnsi="Arial" w:cs="Arial"/>
              </w:rPr>
              <w:t>programme</w:t>
            </w:r>
          </w:p>
          <w:p w14:paraId="5564EE9B" w14:textId="0EA4A8F0" w:rsidR="00F01EDF" w:rsidRPr="007330ED" w:rsidRDefault="00F01EDF" w:rsidP="00AB54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case studies showing how the programmes ‘as interventions’ improved mental wellbeing and relate these to current work developing with our New Zealand colleagues in education and health.</w:t>
            </w:r>
          </w:p>
          <w:p w14:paraId="3A56BFEB" w14:textId="74EFB62F" w:rsidR="008B05FF" w:rsidRPr="007330ED" w:rsidRDefault="00F01EDF" w:rsidP="00AB54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B05FF" w:rsidRPr="007330ED">
              <w:rPr>
                <w:rFonts w:ascii="Arial" w:hAnsi="Arial" w:cs="Arial"/>
              </w:rPr>
              <w:t xml:space="preserve">o enthuse participants to adopt this approach in their own </w:t>
            </w:r>
            <w:r w:rsidR="00577452">
              <w:rPr>
                <w:rFonts w:ascii="Arial" w:hAnsi="Arial" w:cs="Arial"/>
              </w:rPr>
              <w:t xml:space="preserve">workplaces and </w:t>
            </w:r>
            <w:r w:rsidR="008B05FF" w:rsidRPr="007330ED">
              <w:rPr>
                <w:rFonts w:ascii="Arial" w:hAnsi="Arial" w:cs="Arial"/>
              </w:rPr>
              <w:t xml:space="preserve">communities </w:t>
            </w:r>
          </w:p>
          <w:p w14:paraId="5B8A23FD" w14:textId="24B43BDE" w:rsidR="007330ED" w:rsidRPr="000D779F" w:rsidRDefault="00F01EDF" w:rsidP="00AB54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</w:t>
            </w:r>
            <w:r w:rsidR="008B05FF" w:rsidRPr="007330ED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discuss how integrated learning facilitates</w:t>
            </w:r>
            <w:r w:rsidR="008B05FF" w:rsidRPr="007330ED">
              <w:rPr>
                <w:rFonts w:ascii="Arial" w:hAnsi="Arial" w:cs="Arial"/>
              </w:rPr>
              <w:t xml:space="preserve"> equality of partnership between communities and health and social care</w:t>
            </w:r>
            <w:r w:rsidR="00AB549D" w:rsidRPr="007330ED">
              <w:rPr>
                <w:rFonts w:ascii="Arial" w:hAnsi="Arial" w:cs="Arial"/>
              </w:rPr>
              <w:t xml:space="preserve"> providers</w:t>
            </w:r>
          </w:p>
          <w:p w14:paraId="71298B90" w14:textId="608D3659" w:rsidR="000D779F" w:rsidRPr="007330ED" w:rsidRDefault="00F01EDF" w:rsidP="00AB54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To</w:t>
            </w:r>
            <w:r w:rsidR="000D779F">
              <w:rPr>
                <w:rFonts w:ascii="Arial" w:hAnsi="Arial" w:cs="Arial"/>
              </w:rPr>
              <w:t xml:space="preserve"> highlight the importance of integrated resilience and wellbeing between health, social care and community</w:t>
            </w:r>
          </w:p>
          <w:p w14:paraId="5A4DE257" w14:textId="380C7D43" w:rsidR="00DA7A71" w:rsidRPr="007330ED" w:rsidRDefault="00A47D37" w:rsidP="00F01ED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7330ED">
              <w:br/>
            </w:r>
          </w:p>
          <w:p w14:paraId="5A4DE258" w14:textId="4F289BF8" w:rsidR="00DA7A71" w:rsidRPr="004641EE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1EE">
              <w:rPr>
                <w:rFonts w:ascii="Arial" w:hAnsi="Arial" w:cs="Arial"/>
                <w:b/>
                <w:sz w:val="22"/>
                <w:szCs w:val="22"/>
              </w:rPr>
              <w:t>Format</w:t>
            </w:r>
          </w:p>
          <w:p w14:paraId="5A4DE25A" w14:textId="6B2E3A2A" w:rsidR="00DA7A71" w:rsidRPr="007330ED" w:rsidRDefault="008B05FF" w:rsidP="00A47D37">
            <w:pPr>
              <w:rPr>
                <w:rFonts w:ascii="Arial" w:hAnsi="Arial" w:cs="Arial"/>
                <w:sz w:val="22"/>
                <w:szCs w:val="22"/>
              </w:rPr>
            </w:pPr>
            <w:r w:rsidRPr="007330ED">
              <w:rPr>
                <w:rFonts w:ascii="Arial" w:hAnsi="Arial" w:cs="Arial"/>
                <w:sz w:val="22"/>
                <w:szCs w:val="22"/>
              </w:rPr>
              <w:t>This will be an interactive workshop;</w:t>
            </w:r>
            <w:r w:rsidR="00A47D37" w:rsidRPr="007330ED">
              <w:rPr>
                <w:rFonts w:ascii="Arial" w:hAnsi="Arial" w:cs="Arial"/>
                <w:sz w:val="22"/>
                <w:szCs w:val="22"/>
              </w:rPr>
              <w:t xml:space="preserve"> beginning with an overview </w:t>
            </w:r>
            <w:r w:rsidRPr="007330ED">
              <w:rPr>
                <w:rFonts w:ascii="Arial" w:hAnsi="Arial" w:cs="Arial"/>
                <w:sz w:val="22"/>
                <w:szCs w:val="22"/>
              </w:rPr>
              <w:t xml:space="preserve">of the development </w:t>
            </w:r>
            <w:r w:rsidR="00A47D37" w:rsidRPr="007330ED">
              <w:rPr>
                <w:rFonts w:ascii="Arial" w:hAnsi="Arial" w:cs="Arial"/>
                <w:sz w:val="22"/>
                <w:szCs w:val="22"/>
              </w:rPr>
              <w:t>and applica</w:t>
            </w:r>
            <w:r w:rsidRPr="007330ED">
              <w:rPr>
                <w:rFonts w:ascii="Arial" w:hAnsi="Arial" w:cs="Arial"/>
                <w:sz w:val="22"/>
                <w:szCs w:val="22"/>
              </w:rPr>
              <w:t>tion of the programme and model</w:t>
            </w:r>
            <w:r w:rsidR="000D779F">
              <w:rPr>
                <w:rFonts w:ascii="Arial" w:hAnsi="Arial" w:cs="Arial"/>
                <w:sz w:val="22"/>
                <w:szCs w:val="22"/>
              </w:rPr>
              <w:t xml:space="preserve"> in a range of settings that include </w:t>
            </w:r>
            <w:r w:rsidR="00F01EDF">
              <w:rPr>
                <w:rFonts w:ascii="Arial" w:hAnsi="Arial" w:cs="Arial"/>
                <w:sz w:val="22"/>
                <w:szCs w:val="22"/>
              </w:rPr>
              <w:t>vulnerable young pupils</w:t>
            </w:r>
            <w:r w:rsidR="000D779F">
              <w:rPr>
                <w:rFonts w:ascii="Arial" w:hAnsi="Arial" w:cs="Arial"/>
                <w:sz w:val="22"/>
                <w:szCs w:val="22"/>
              </w:rPr>
              <w:t xml:space="preserve"> and teachers, and </w:t>
            </w:r>
            <w:r w:rsidR="00F01EDF">
              <w:rPr>
                <w:rFonts w:ascii="Arial" w:hAnsi="Arial" w:cs="Arial"/>
                <w:sz w:val="22"/>
                <w:szCs w:val="22"/>
              </w:rPr>
              <w:t>nurses</w:t>
            </w:r>
            <w:r w:rsidR="000D779F">
              <w:rPr>
                <w:rFonts w:ascii="Arial" w:hAnsi="Arial" w:cs="Arial"/>
                <w:sz w:val="22"/>
                <w:szCs w:val="22"/>
              </w:rPr>
              <w:t>;</w:t>
            </w:r>
            <w:r w:rsidRPr="007330ED">
              <w:rPr>
                <w:rFonts w:ascii="Arial" w:hAnsi="Arial" w:cs="Arial"/>
                <w:sz w:val="22"/>
                <w:szCs w:val="22"/>
              </w:rPr>
              <w:t xml:space="preserve"> leading to a practical component where participants try the model for themselves. </w:t>
            </w:r>
          </w:p>
          <w:p w14:paraId="5A4DE25B" w14:textId="77777777" w:rsidR="00DA7A71" w:rsidRPr="007330ED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C" w14:textId="77777777" w:rsidR="00DA7A71" w:rsidRPr="007330ED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D" w14:textId="11C56927" w:rsidR="00DA7A71" w:rsidRPr="004641EE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641EE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</w:p>
          <w:p w14:paraId="57782234" w14:textId="7C2E2B03" w:rsidR="00F01EDF" w:rsidRDefault="008B05F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0ED">
              <w:rPr>
                <w:rFonts w:ascii="Arial" w:hAnsi="Arial" w:cs="Arial"/>
                <w:sz w:val="22"/>
                <w:szCs w:val="22"/>
              </w:rPr>
              <w:t xml:space="preserve">Participants will be able to understand </w:t>
            </w:r>
            <w:r w:rsidR="00F01EDF">
              <w:rPr>
                <w:rFonts w:ascii="Arial" w:hAnsi="Arial" w:cs="Arial"/>
                <w:sz w:val="22"/>
                <w:szCs w:val="22"/>
              </w:rPr>
              <w:t>the connection between throwaway people and throwaway planet</w:t>
            </w:r>
          </w:p>
          <w:p w14:paraId="7F4E3824" w14:textId="67C1DCF8" w:rsidR="00F01EDF" w:rsidRDefault="00F01ED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Participants will appreciate the impact of stress on frontline staff and those they connect with</w:t>
            </w:r>
          </w:p>
          <w:p w14:paraId="5A4DE25F" w14:textId="68162D31" w:rsidR="00DA7A71" w:rsidRPr="007330ED" w:rsidRDefault="00F01ED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Participants will understand </w:t>
            </w:r>
            <w:r w:rsidR="008B05FF" w:rsidRPr="007330ED">
              <w:rPr>
                <w:rFonts w:ascii="Arial" w:hAnsi="Arial" w:cs="Arial"/>
                <w:sz w:val="22"/>
                <w:szCs w:val="22"/>
              </w:rPr>
              <w:t>a salutogenic approach to resilience and wellbeing</w:t>
            </w:r>
          </w:p>
          <w:p w14:paraId="4B205102" w14:textId="5690F44C" w:rsidR="008B05FF" w:rsidRPr="007330ED" w:rsidRDefault="008B05F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0ED">
              <w:rPr>
                <w:rFonts w:ascii="Arial" w:hAnsi="Arial" w:cs="Arial"/>
                <w:sz w:val="22"/>
                <w:szCs w:val="22"/>
              </w:rPr>
              <w:t>Participants will be able to dis</w:t>
            </w:r>
            <w:r w:rsidR="007330ED" w:rsidRPr="007330ED">
              <w:rPr>
                <w:rFonts w:ascii="Arial" w:hAnsi="Arial" w:cs="Arial"/>
                <w:sz w:val="22"/>
                <w:szCs w:val="22"/>
              </w:rPr>
              <w:t xml:space="preserve">cuss the merits of </w:t>
            </w:r>
            <w:r w:rsidR="00F01EDF">
              <w:rPr>
                <w:rFonts w:ascii="Arial" w:hAnsi="Arial" w:cs="Arial"/>
                <w:sz w:val="22"/>
                <w:szCs w:val="22"/>
              </w:rPr>
              <w:t>integrated</w:t>
            </w:r>
            <w:r w:rsidRPr="007330ED">
              <w:rPr>
                <w:rFonts w:ascii="Arial" w:hAnsi="Arial" w:cs="Arial"/>
                <w:sz w:val="22"/>
                <w:szCs w:val="22"/>
              </w:rPr>
              <w:t xml:space="preserve"> resilience and wellbeing</w:t>
            </w:r>
            <w:r w:rsidR="007330ED" w:rsidRPr="007330ED">
              <w:rPr>
                <w:rFonts w:ascii="Arial" w:hAnsi="Arial" w:cs="Arial"/>
                <w:sz w:val="22"/>
                <w:szCs w:val="22"/>
              </w:rPr>
              <w:t xml:space="preserve"> programmes with community, health, and social care partners</w:t>
            </w:r>
          </w:p>
          <w:p w14:paraId="62E4CA46" w14:textId="62D1E36E" w:rsidR="008B05FF" w:rsidRPr="007330ED" w:rsidRDefault="008B05FF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0ED">
              <w:rPr>
                <w:rFonts w:ascii="Arial" w:hAnsi="Arial" w:cs="Arial"/>
                <w:sz w:val="22"/>
                <w:szCs w:val="22"/>
              </w:rPr>
              <w:t>Participants will be able to apply the model to enhance their own resilience and wellbeing</w:t>
            </w:r>
          </w:p>
          <w:p w14:paraId="5A4DE260" w14:textId="77777777" w:rsidR="00DA7A71" w:rsidRPr="007330ED" w:rsidRDefault="00DA7A71" w:rsidP="00E36AD7">
            <w:pPr>
              <w:jc w:val="both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14:paraId="5A4DE261" w14:textId="77777777" w:rsidR="00DA7A71" w:rsidRPr="007330ED" w:rsidRDefault="00DA7A71" w:rsidP="00E36AD7">
            <w:pPr>
              <w:jc w:val="both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14:paraId="5A4DE262" w14:textId="76239C87" w:rsidR="00DA7A71" w:rsidRPr="007330ED" w:rsidRDefault="00DA7A71" w:rsidP="00E36AD7">
            <w:pPr>
              <w:jc w:val="both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</w:p>
          <w:p w14:paraId="5A4DE263" w14:textId="3A181901" w:rsidR="00DA7A71" w:rsidRPr="007330ED" w:rsidRDefault="00DA7A71" w:rsidP="00E36AD7">
            <w:pPr>
              <w:jc w:val="both"/>
              <w:rPr>
                <w:rFonts w:ascii="Arial" w:hAnsi="Arial" w:cs="Arial"/>
                <w:bCs/>
                <w:color w:val="C00000"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D3606"/>
    <w:multiLevelType w:val="hybridMultilevel"/>
    <w:tmpl w:val="9B54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0D779F"/>
    <w:rsid w:val="00131D1E"/>
    <w:rsid w:val="001C3A37"/>
    <w:rsid w:val="00211765"/>
    <w:rsid w:val="00230B21"/>
    <w:rsid w:val="00242808"/>
    <w:rsid w:val="00294265"/>
    <w:rsid w:val="002B7FC8"/>
    <w:rsid w:val="002F34DB"/>
    <w:rsid w:val="002F535F"/>
    <w:rsid w:val="00317FFE"/>
    <w:rsid w:val="00363AF7"/>
    <w:rsid w:val="003A6236"/>
    <w:rsid w:val="003B15A7"/>
    <w:rsid w:val="003F596D"/>
    <w:rsid w:val="004641EE"/>
    <w:rsid w:val="00485CB7"/>
    <w:rsid w:val="00490208"/>
    <w:rsid w:val="004B5B95"/>
    <w:rsid w:val="004C45A1"/>
    <w:rsid w:val="004E345D"/>
    <w:rsid w:val="00564331"/>
    <w:rsid w:val="00577452"/>
    <w:rsid w:val="00590824"/>
    <w:rsid w:val="005F7DC7"/>
    <w:rsid w:val="006605DB"/>
    <w:rsid w:val="00663BFF"/>
    <w:rsid w:val="006C6E32"/>
    <w:rsid w:val="0070252B"/>
    <w:rsid w:val="00714C46"/>
    <w:rsid w:val="007330ED"/>
    <w:rsid w:val="007A2A9C"/>
    <w:rsid w:val="0082392D"/>
    <w:rsid w:val="008874BF"/>
    <w:rsid w:val="008B05FF"/>
    <w:rsid w:val="008C05AC"/>
    <w:rsid w:val="00932377"/>
    <w:rsid w:val="009B7881"/>
    <w:rsid w:val="00A112C8"/>
    <w:rsid w:val="00A1780F"/>
    <w:rsid w:val="00A47D37"/>
    <w:rsid w:val="00A9020C"/>
    <w:rsid w:val="00AA1598"/>
    <w:rsid w:val="00AA5B46"/>
    <w:rsid w:val="00AB42C9"/>
    <w:rsid w:val="00AB549D"/>
    <w:rsid w:val="00AC6399"/>
    <w:rsid w:val="00B12CD1"/>
    <w:rsid w:val="00B20967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93A79"/>
    <w:rsid w:val="00EA386D"/>
    <w:rsid w:val="00F01EDF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Strong">
    <w:name w:val="Strong"/>
    <w:basedOn w:val="DefaultParagraphFont"/>
    <w:uiPriority w:val="22"/>
    <w:qFormat/>
    <w:rsid w:val="00A47D37"/>
    <w:rPr>
      <w:b/>
      <w:bCs/>
    </w:rPr>
  </w:style>
  <w:style w:type="paragraph" w:styleId="ListParagraph">
    <w:name w:val="List Paragraph"/>
    <w:basedOn w:val="Normal"/>
    <w:uiPriority w:val="34"/>
    <w:qFormat/>
    <w:rsid w:val="00AB5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openxmlformats.org/package/2006/metadata/core-properties"/>
    <ds:schemaRef ds:uri="6911e96c-4cc4-42d5-8e43-f93924cf6a05"/>
    <ds:schemaRef ds:uri="http://purl.org/dc/terms/"/>
    <ds:schemaRef ds:uri="http://purl.org/dc/elements/1.1/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80A1B-CDAC-439B-9CC3-1267C94DD3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2019-03-14T23:23:00Z</dcterms:created>
  <dcterms:modified xsi:type="dcterms:W3CDTF">2019-03-14T23:23:00Z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