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CA824" w14:textId="77777777" w:rsidR="00582264" w:rsidRPr="00E63BA7" w:rsidRDefault="00582264" w:rsidP="004C45A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E63BA7" w:rsidRPr="00E63BA7" w14:paraId="0CF475CC" w14:textId="77777777" w:rsidTr="00E2345D">
        <w:tc>
          <w:tcPr>
            <w:tcW w:w="8640" w:type="dxa"/>
          </w:tcPr>
          <w:p w14:paraId="6AB1606F" w14:textId="457F859E" w:rsidR="00582264" w:rsidRPr="00E63BA7" w:rsidRDefault="00582264" w:rsidP="00E2345D">
            <w:pPr>
              <w:jc w:val="both"/>
              <w:rPr>
                <w:rFonts w:ascii="Arial" w:hAnsi="Arial" w:cs="Arial"/>
                <w:sz w:val="22"/>
                <w:szCs w:val="22"/>
              </w:rPr>
            </w:pPr>
            <w:r w:rsidRPr="00E63BA7">
              <w:rPr>
                <w:rFonts w:ascii="Arial" w:hAnsi="Arial" w:cs="Arial"/>
                <w:b/>
                <w:sz w:val="22"/>
                <w:szCs w:val="22"/>
              </w:rPr>
              <w:t>Title of Symposium</w:t>
            </w:r>
            <w:r w:rsidR="00060C08" w:rsidRPr="00E63BA7">
              <w:rPr>
                <w:rFonts w:ascii="Arial" w:hAnsi="Arial" w:cs="Arial"/>
                <w:b/>
                <w:sz w:val="22"/>
                <w:szCs w:val="22"/>
              </w:rPr>
              <w:t>:</w:t>
            </w:r>
            <w:r w:rsidRPr="00E63BA7">
              <w:rPr>
                <w:rFonts w:ascii="Arial" w:hAnsi="Arial" w:cs="Arial"/>
                <w:b/>
                <w:sz w:val="22"/>
                <w:szCs w:val="22"/>
              </w:rPr>
              <w:t xml:space="preserve"> </w:t>
            </w:r>
            <w:r w:rsidRPr="00E63BA7">
              <w:rPr>
                <w:rFonts w:ascii="Arial" w:hAnsi="Arial" w:cs="Arial"/>
                <w:sz w:val="22"/>
                <w:szCs w:val="22"/>
              </w:rPr>
              <w:t>Health equity through health activism</w:t>
            </w:r>
            <w:r w:rsidR="00633198" w:rsidRPr="00E63BA7">
              <w:rPr>
                <w:rFonts w:ascii="Arial" w:hAnsi="Arial" w:cs="Arial"/>
                <w:sz w:val="22"/>
                <w:szCs w:val="22"/>
              </w:rPr>
              <w:t xml:space="preserve"> on racism</w:t>
            </w:r>
          </w:p>
          <w:p w14:paraId="22D2D2FA" w14:textId="0C4914D8" w:rsidR="00582264" w:rsidRPr="00E63BA7" w:rsidRDefault="00582264" w:rsidP="00E2345D">
            <w:pPr>
              <w:jc w:val="both"/>
              <w:rPr>
                <w:rFonts w:ascii="Arial" w:hAnsi="Arial" w:cs="Arial"/>
                <w:sz w:val="22"/>
                <w:szCs w:val="22"/>
              </w:rPr>
            </w:pPr>
          </w:p>
        </w:tc>
      </w:tr>
      <w:tr w:rsidR="00E63BA7" w:rsidRPr="00E63BA7" w14:paraId="08DAED10" w14:textId="77777777" w:rsidTr="005E0834">
        <w:trPr>
          <w:trHeight w:val="771"/>
        </w:trPr>
        <w:tc>
          <w:tcPr>
            <w:tcW w:w="8640" w:type="dxa"/>
          </w:tcPr>
          <w:p w14:paraId="1957D6B3" w14:textId="1BE59EEE" w:rsidR="00582264" w:rsidRPr="00E63BA7" w:rsidRDefault="00582264" w:rsidP="00E2345D">
            <w:pPr>
              <w:jc w:val="both"/>
              <w:rPr>
                <w:rFonts w:ascii="Arial" w:hAnsi="Arial" w:cs="Arial"/>
                <w:b/>
                <w:sz w:val="22"/>
                <w:szCs w:val="22"/>
              </w:rPr>
            </w:pPr>
            <w:r w:rsidRPr="00E63BA7">
              <w:rPr>
                <w:rFonts w:ascii="Arial" w:hAnsi="Arial" w:cs="Arial"/>
                <w:b/>
                <w:sz w:val="22"/>
                <w:szCs w:val="22"/>
              </w:rPr>
              <w:t>Maximum 2500 characters (including spaces but excluding title)</w:t>
            </w:r>
          </w:p>
          <w:p w14:paraId="59D43E5C" w14:textId="77777777" w:rsidR="00582264" w:rsidRPr="00E63BA7" w:rsidRDefault="00582264" w:rsidP="00E2345D">
            <w:pPr>
              <w:jc w:val="both"/>
              <w:rPr>
                <w:rFonts w:ascii="Arial" w:hAnsi="Arial" w:cs="Arial"/>
                <w:b/>
                <w:sz w:val="22"/>
                <w:szCs w:val="22"/>
              </w:rPr>
            </w:pPr>
          </w:p>
          <w:p w14:paraId="3E692524" w14:textId="4B3A2E1F" w:rsidR="00582264" w:rsidRPr="00E63BA7" w:rsidRDefault="00582264" w:rsidP="00E2345D">
            <w:pPr>
              <w:jc w:val="both"/>
              <w:rPr>
                <w:rFonts w:ascii="Arial" w:hAnsi="Arial" w:cs="Arial"/>
                <w:b/>
                <w:sz w:val="22"/>
                <w:szCs w:val="22"/>
              </w:rPr>
            </w:pPr>
            <w:r w:rsidRPr="00E63BA7">
              <w:rPr>
                <w:rFonts w:ascii="Arial" w:hAnsi="Arial" w:cs="Arial"/>
                <w:b/>
                <w:sz w:val="22"/>
                <w:szCs w:val="22"/>
              </w:rPr>
              <w:t>General Objective</w:t>
            </w:r>
            <w:r w:rsidR="003A357D" w:rsidRPr="00E63BA7">
              <w:rPr>
                <w:rFonts w:ascii="Arial" w:hAnsi="Arial" w:cs="Arial"/>
                <w:b/>
                <w:sz w:val="22"/>
                <w:szCs w:val="22"/>
              </w:rPr>
              <w:t>s</w:t>
            </w:r>
          </w:p>
          <w:p w14:paraId="7807AD2C" w14:textId="495B1363" w:rsidR="00D54AEE" w:rsidRPr="00E63BA7" w:rsidRDefault="00D54AEE" w:rsidP="00E2345D">
            <w:pPr>
              <w:jc w:val="both"/>
              <w:rPr>
                <w:rFonts w:ascii="Arial" w:hAnsi="Arial" w:cs="Arial"/>
                <w:sz w:val="22"/>
                <w:szCs w:val="22"/>
              </w:rPr>
            </w:pPr>
            <w:r w:rsidRPr="00E63BA7">
              <w:rPr>
                <w:rFonts w:ascii="Arial" w:hAnsi="Arial" w:cs="Arial"/>
                <w:sz w:val="22"/>
                <w:szCs w:val="22"/>
              </w:rPr>
              <w:t xml:space="preserve">To demonstrate </w:t>
            </w:r>
            <w:r w:rsidR="00871561" w:rsidRPr="00E63BA7">
              <w:rPr>
                <w:rFonts w:ascii="Arial" w:hAnsi="Arial" w:cs="Arial"/>
                <w:sz w:val="22"/>
                <w:szCs w:val="22"/>
              </w:rPr>
              <w:t>three</w:t>
            </w:r>
            <w:r w:rsidRPr="00E63BA7">
              <w:rPr>
                <w:rFonts w:ascii="Arial" w:hAnsi="Arial" w:cs="Arial"/>
                <w:sz w:val="22"/>
                <w:szCs w:val="22"/>
              </w:rPr>
              <w:t xml:space="preserve"> distinct appro</w:t>
            </w:r>
            <w:bookmarkStart w:id="0" w:name="_GoBack"/>
            <w:bookmarkEnd w:id="0"/>
            <w:r w:rsidRPr="00E63BA7">
              <w:rPr>
                <w:rFonts w:ascii="Arial" w:hAnsi="Arial" w:cs="Arial"/>
                <w:sz w:val="22"/>
                <w:szCs w:val="22"/>
              </w:rPr>
              <w:t>aches to addressing racism through health activism</w:t>
            </w:r>
          </w:p>
          <w:p w14:paraId="369C2E48" w14:textId="5E92A7B3" w:rsidR="00C87750" w:rsidRPr="00E63BA7" w:rsidRDefault="00C87750" w:rsidP="00E2345D">
            <w:pPr>
              <w:jc w:val="both"/>
              <w:rPr>
                <w:rFonts w:ascii="Arial" w:hAnsi="Arial" w:cs="Arial"/>
                <w:sz w:val="22"/>
                <w:szCs w:val="22"/>
              </w:rPr>
            </w:pPr>
            <w:r w:rsidRPr="00E63BA7">
              <w:rPr>
                <w:rFonts w:ascii="Arial" w:hAnsi="Arial" w:cs="Arial"/>
                <w:sz w:val="22"/>
                <w:szCs w:val="22"/>
              </w:rPr>
              <w:t>These include</w:t>
            </w:r>
            <w:r w:rsidR="00AB1276" w:rsidRPr="00E63BA7">
              <w:rPr>
                <w:rFonts w:ascii="Arial" w:hAnsi="Arial" w:cs="Arial"/>
                <w:sz w:val="22"/>
                <w:szCs w:val="22"/>
              </w:rPr>
              <w:t xml:space="preserve"> i) reorienting health promotion practice to put anti-racism in the centre, ii) being an activist scholar to monitor the government, iii) rangimarie – peace-making and health promotion practice</w:t>
            </w:r>
            <w:r w:rsidR="00C47016" w:rsidRPr="00E63BA7">
              <w:rPr>
                <w:rFonts w:ascii="Arial" w:hAnsi="Arial" w:cs="Arial"/>
                <w:sz w:val="22"/>
                <w:szCs w:val="22"/>
              </w:rPr>
              <w:t>.</w:t>
            </w:r>
          </w:p>
          <w:p w14:paraId="743B4CB2" w14:textId="77777777" w:rsidR="00C87750" w:rsidRPr="00E63BA7" w:rsidRDefault="00C87750" w:rsidP="00E2345D">
            <w:pPr>
              <w:jc w:val="both"/>
              <w:rPr>
                <w:rFonts w:ascii="Arial" w:hAnsi="Arial" w:cs="Arial"/>
                <w:sz w:val="22"/>
                <w:szCs w:val="22"/>
              </w:rPr>
            </w:pPr>
          </w:p>
          <w:p w14:paraId="2599D548" w14:textId="7F4AB41B" w:rsidR="00D54AEE" w:rsidRPr="00E63BA7" w:rsidRDefault="00D54AEE" w:rsidP="00E2345D">
            <w:pPr>
              <w:jc w:val="both"/>
              <w:rPr>
                <w:rFonts w:ascii="Arial" w:hAnsi="Arial" w:cs="Arial"/>
                <w:sz w:val="22"/>
                <w:szCs w:val="22"/>
              </w:rPr>
            </w:pPr>
            <w:r w:rsidRPr="00E63BA7">
              <w:rPr>
                <w:rFonts w:ascii="Arial" w:hAnsi="Arial" w:cs="Arial"/>
                <w:sz w:val="22"/>
                <w:szCs w:val="22"/>
              </w:rPr>
              <w:t xml:space="preserve">To debate the edges of </w:t>
            </w:r>
            <w:r w:rsidR="003A357D" w:rsidRPr="00E63BA7">
              <w:rPr>
                <w:rFonts w:ascii="Arial" w:hAnsi="Arial" w:cs="Arial"/>
                <w:sz w:val="22"/>
                <w:szCs w:val="22"/>
              </w:rPr>
              <w:t xml:space="preserve">ethical </w:t>
            </w:r>
            <w:r w:rsidRPr="00E63BA7">
              <w:rPr>
                <w:rFonts w:ascii="Arial" w:hAnsi="Arial" w:cs="Arial"/>
                <w:sz w:val="22"/>
                <w:szCs w:val="22"/>
              </w:rPr>
              <w:t>health promotion practice</w:t>
            </w:r>
            <w:r w:rsidR="001E64BD" w:rsidRPr="00E63BA7">
              <w:rPr>
                <w:rFonts w:ascii="Arial" w:hAnsi="Arial" w:cs="Arial"/>
                <w:sz w:val="22"/>
                <w:szCs w:val="22"/>
              </w:rPr>
              <w:t xml:space="preserve">. To encourage our peers to think beyond healthy </w:t>
            </w:r>
            <w:proofErr w:type="gramStart"/>
            <w:r w:rsidR="001E64BD" w:rsidRPr="00E63BA7">
              <w:rPr>
                <w:rFonts w:ascii="Arial" w:hAnsi="Arial" w:cs="Arial"/>
                <w:sz w:val="22"/>
                <w:szCs w:val="22"/>
              </w:rPr>
              <w:t>lifestyles</w:t>
            </w:r>
            <w:r w:rsidR="007744D4" w:rsidRPr="00E63BA7">
              <w:rPr>
                <w:rFonts w:ascii="Arial" w:hAnsi="Arial" w:cs="Arial"/>
                <w:sz w:val="22"/>
                <w:szCs w:val="22"/>
              </w:rPr>
              <w:t>,</w:t>
            </w:r>
            <w:r w:rsidR="001E64BD" w:rsidRPr="00E63BA7">
              <w:rPr>
                <w:rFonts w:ascii="Arial" w:hAnsi="Arial" w:cs="Arial"/>
                <w:sz w:val="22"/>
                <w:szCs w:val="22"/>
              </w:rPr>
              <w:t xml:space="preserve"> and</w:t>
            </w:r>
            <w:proofErr w:type="gramEnd"/>
            <w:r w:rsidR="001E64BD" w:rsidRPr="00E63BA7">
              <w:rPr>
                <w:rFonts w:ascii="Arial" w:hAnsi="Arial" w:cs="Arial"/>
                <w:sz w:val="22"/>
                <w:szCs w:val="22"/>
              </w:rPr>
              <w:t xml:space="preserve"> setting</w:t>
            </w:r>
            <w:r w:rsidR="0020308D" w:rsidRPr="00E63BA7">
              <w:rPr>
                <w:rFonts w:ascii="Arial" w:hAnsi="Arial" w:cs="Arial"/>
                <w:sz w:val="22"/>
                <w:szCs w:val="22"/>
              </w:rPr>
              <w:t xml:space="preserve"> </w:t>
            </w:r>
            <w:r w:rsidR="001E64BD" w:rsidRPr="00E63BA7">
              <w:rPr>
                <w:rFonts w:ascii="Arial" w:hAnsi="Arial" w:cs="Arial"/>
                <w:sz w:val="22"/>
                <w:szCs w:val="22"/>
              </w:rPr>
              <w:t xml:space="preserve">approaches to explore the ethical imperatives of equity, social justice, peace. </w:t>
            </w:r>
          </w:p>
          <w:p w14:paraId="12381F38" w14:textId="77777777" w:rsidR="00633198" w:rsidRPr="00E63BA7" w:rsidRDefault="00633198" w:rsidP="00E2345D">
            <w:pPr>
              <w:jc w:val="both"/>
              <w:rPr>
                <w:rFonts w:ascii="Arial" w:hAnsi="Arial" w:cs="Arial"/>
                <w:sz w:val="22"/>
                <w:szCs w:val="22"/>
              </w:rPr>
            </w:pPr>
          </w:p>
          <w:p w14:paraId="091AAE1B" w14:textId="57E5E64E" w:rsidR="00582264" w:rsidRPr="00E63BA7" w:rsidRDefault="00582264" w:rsidP="00E2345D">
            <w:pPr>
              <w:jc w:val="both"/>
              <w:rPr>
                <w:rFonts w:ascii="Arial" w:hAnsi="Arial" w:cs="Arial"/>
                <w:b/>
                <w:sz w:val="22"/>
                <w:szCs w:val="22"/>
              </w:rPr>
            </w:pPr>
            <w:r w:rsidRPr="00E63BA7">
              <w:rPr>
                <w:rFonts w:ascii="Arial" w:hAnsi="Arial" w:cs="Arial"/>
                <w:b/>
                <w:sz w:val="22"/>
                <w:szCs w:val="22"/>
              </w:rPr>
              <w:t>Proposed format of the session</w:t>
            </w:r>
          </w:p>
          <w:p w14:paraId="29C11F85" w14:textId="70E2FB58" w:rsidR="003A357D" w:rsidRPr="00E63BA7" w:rsidRDefault="003A357D" w:rsidP="00E2345D">
            <w:pPr>
              <w:jc w:val="both"/>
              <w:rPr>
                <w:rFonts w:ascii="Arial" w:hAnsi="Arial" w:cs="Arial"/>
                <w:b/>
                <w:sz w:val="22"/>
                <w:szCs w:val="22"/>
              </w:rPr>
            </w:pPr>
          </w:p>
          <w:p w14:paraId="4ED14A7E" w14:textId="1FD31143" w:rsidR="003A357D" w:rsidRPr="00E63BA7" w:rsidRDefault="003A357D" w:rsidP="00E2345D">
            <w:pPr>
              <w:jc w:val="both"/>
              <w:rPr>
                <w:rFonts w:ascii="Arial" w:hAnsi="Arial" w:cs="Arial"/>
                <w:sz w:val="22"/>
                <w:szCs w:val="22"/>
              </w:rPr>
            </w:pPr>
            <w:r w:rsidRPr="00E63BA7">
              <w:rPr>
                <w:rFonts w:ascii="Arial" w:hAnsi="Arial" w:cs="Arial"/>
                <w:sz w:val="22"/>
                <w:szCs w:val="22"/>
              </w:rPr>
              <w:t>This symposium will take the format of story-telling supported by images and song.</w:t>
            </w:r>
          </w:p>
          <w:p w14:paraId="7F4A0B7B" w14:textId="56A76D36" w:rsidR="00B50D39" w:rsidRPr="00E63BA7" w:rsidRDefault="00B50D39" w:rsidP="00E2345D">
            <w:pPr>
              <w:jc w:val="both"/>
              <w:rPr>
                <w:rFonts w:ascii="Arial" w:hAnsi="Arial" w:cs="Arial"/>
                <w:sz w:val="22"/>
                <w:szCs w:val="22"/>
              </w:rPr>
            </w:pPr>
          </w:p>
          <w:p w14:paraId="4DF4B4B0" w14:textId="689C7131" w:rsidR="00035999" w:rsidRPr="00E63BA7" w:rsidRDefault="00B50D39" w:rsidP="00E2345D">
            <w:pPr>
              <w:jc w:val="both"/>
              <w:rPr>
                <w:rFonts w:ascii="Arial" w:hAnsi="Arial" w:cs="Arial"/>
                <w:sz w:val="22"/>
                <w:szCs w:val="22"/>
              </w:rPr>
            </w:pPr>
            <w:r w:rsidRPr="00E63BA7">
              <w:rPr>
                <w:rFonts w:ascii="Arial" w:hAnsi="Arial" w:cs="Arial"/>
                <w:sz w:val="22"/>
                <w:szCs w:val="22"/>
              </w:rPr>
              <w:t>After whanaungatanga the four presenters will spend</w:t>
            </w:r>
            <w:r w:rsidR="004B1090" w:rsidRPr="00E63BA7">
              <w:rPr>
                <w:rFonts w:ascii="Arial" w:hAnsi="Arial" w:cs="Arial"/>
                <w:sz w:val="22"/>
                <w:szCs w:val="22"/>
              </w:rPr>
              <w:t xml:space="preserve"> </w:t>
            </w:r>
            <w:r w:rsidRPr="00E63BA7">
              <w:rPr>
                <w:rFonts w:ascii="Arial" w:hAnsi="Arial" w:cs="Arial"/>
                <w:sz w:val="22"/>
                <w:szCs w:val="22"/>
              </w:rPr>
              <w:t xml:space="preserve">10 minutes each sharing their approach to health activism. </w:t>
            </w:r>
            <w:r w:rsidR="00035999" w:rsidRPr="00E63BA7">
              <w:rPr>
                <w:rFonts w:ascii="Arial" w:hAnsi="Arial" w:cs="Arial"/>
                <w:sz w:val="22"/>
                <w:szCs w:val="22"/>
              </w:rPr>
              <w:t>We would then do a short Q and A session.</w:t>
            </w:r>
          </w:p>
          <w:p w14:paraId="56365440" w14:textId="7D4AF78F" w:rsidR="001E64BD" w:rsidRPr="00E63BA7" w:rsidRDefault="001E64BD" w:rsidP="00E2345D">
            <w:pPr>
              <w:jc w:val="both"/>
              <w:rPr>
                <w:rFonts w:ascii="Arial" w:hAnsi="Arial" w:cs="Arial"/>
                <w:sz w:val="22"/>
                <w:szCs w:val="22"/>
              </w:rPr>
            </w:pPr>
          </w:p>
          <w:p w14:paraId="6F6E5000" w14:textId="2B6B013F" w:rsidR="007A2FC4" w:rsidRPr="00E63BA7" w:rsidRDefault="001E64BD" w:rsidP="007A2FC4">
            <w:pPr>
              <w:jc w:val="both"/>
              <w:rPr>
                <w:rFonts w:ascii="Arial" w:hAnsi="Arial" w:cs="Arial"/>
                <w:sz w:val="22"/>
                <w:szCs w:val="22"/>
              </w:rPr>
            </w:pPr>
            <w:r w:rsidRPr="00E63BA7">
              <w:rPr>
                <w:rFonts w:ascii="Arial" w:hAnsi="Arial" w:cs="Arial"/>
                <w:sz w:val="22"/>
                <w:szCs w:val="22"/>
              </w:rPr>
              <w:t>The presenters include</w:t>
            </w:r>
            <w:r w:rsidR="007A2FC4" w:rsidRPr="00E63BA7">
              <w:rPr>
                <w:rFonts w:ascii="Arial" w:hAnsi="Arial" w:cs="Arial"/>
                <w:sz w:val="22"/>
                <w:szCs w:val="22"/>
              </w:rPr>
              <w:t>:</w:t>
            </w:r>
            <w:r w:rsidRPr="00E63BA7">
              <w:rPr>
                <w:rFonts w:ascii="Arial" w:hAnsi="Arial" w:cs="Arial"/>
                <w:sz w:val="22"/>
                <w:szCs w:val="22"/>
              </w:rPr>
              <w:t xml:space="preserve"> </w:t>
            </w:r>
            <w:proofErr w:type="spellStart"/>
            <w:r w:rsidR="007A2FC4" w:rsidRPr="00E63BA7">
              <w:rPr>
                <w:rFonts w:ascii="Arial" w:hAnsi="Arial" w:cs="Arial"/>
                <w:sz w:val="22"/>
                <w:szCs w:val="22"/>
              </w:rPr>
              <w:t>Dr.</w:t>
            </w:r>
            <w:proofErr w:type="spellEnd"/>
            <w:r w:rsidR="007A2FC4" w:rsidRPr="00E63BA7">
              <w:rPr>
                <w:rFonts w:ascii="Arial" w:hAnsi="Arial" w:cs="Arial"/>
                <w:sz w:val="22"/>
                <w:szCs w:val="22"/>
              </w:rPr>
              <w:t xml:space="preserve"> </w:t>
            </w:r>
            <w:r w:rsidRPr="00E63BA7">
              <w:rPr>
                <w:rFonts w:ascii="Arial" w:hAnsi="Arial" w:cs="Arial"/>
                <w:sz w:val="22"/>
                <w:szCs w:val="22"/>
              </w:rPr>
              <w:t xml:space="preserve">Derek Griffith from Vanderbilt University bringing </w:t>
            </w:r>
            <w:r w:rsidR="007A2FC4" w:rsidRPr="00E63BA7">
              <w:rPr>
                <w:rFonts w:ascii="Arial" w:hAnsi="Arial" w:cs="Arial"/>
                <w:sz w:val="22"/>
                <w:szCs w:val="22"/>
              </w:rPr>
              <w:t xml:space="preserve">the perspective of a black man </w:t>
            </w:r>
            <w:r w:rsidR="0034090B" w:rsidRPr="00E63BA7">
              <w:rPr>
                <w:rFonts w:ascii="Arial" w:hAnsi="Arial" w:cs="Arial"/>
                <w:sz w:val="22"/>
                <w:szCs w:val="22"/>
              </w:rPr>
              <w:t xml:space="preserve">and health equity scholar </w:t>
            </w:r>
            <w:r w:rsidR="007A2FC4" w:rsidRPr="00E63BA7">
              <w:rPr>
                <w:rFonts w:ascii="Arial" w:hAnsi="Arial" w:cs="Arial"/>
                <w:sz w:val="22"/>
                <w:szCs w:val="22"/>
              </w:rPr>
              <w:t xml:space="preserve">in the USA, </w:t>
            </w:r>
            <w:proofErr w:type="spellStart"/>
            <w:r w:rsidR="007A2FC4" w:rsidRPr="00E63BA7">
              <w:rPr>
                <w:rFonts w:ascii="Arial" w:hAnsi="Arial" w:cs="Arial"/>
                <w:sz w:val="22"/>
                <w:szCs w:val="22"/>
              </w:rPr>
              <w:t>Dr.</w:t>
            </w:r>
            <w:proofErr w:type="spellEnd"/>
            <w:r w:rsidR="007A2FC4" w:rsidRPr="00E63BA7">
              <w:rPr>
                <w:rFonts w:ascii="Arial" w:hAnsi="Arial" w:cs="Arial"/>
                <w:sz w:val="22"/>
                <w:szCs w:val="22"/>
              </w:rPr>
              <w:t xml:space="preserve"> Heather Came from Auckland University of Technology bring a perspective of a white ally and activist scholar, Kiterangi Cameron </w:t>
            </w:r>
            <w:r w:rsidR="00C72012" w:rsidRPr="00E63BA7">
              <w:rPr>
                <w:rFonts w:ascii="Arial" w:hAnsi="Arial" w:cs="Arial"/>
                <w:sz w:val="22"/>
                <w:szCs w:val="22"/>
              </w:rPr>
              <w:t xml:space="preserve">a peace-maker with connections to </w:t>
            </w:r>
            <w:proofErr w:type="spellStart"/>
            <w:r w:rsidR="007A2FC4" w:rsidRPr="00E63BA7">
              <w:rPr>
                <w:rFonts w:ascii="Arial" w:hAnsi="Arial" w:cs="Arial"/>
                <w:sz w:val="22"/>
                <w:szCs w:val="22"/>
              </w:rPr>
              <w:t>Ngāti</w:t>
            </w:r>
            <w:proofErr w:type="spellEnd"/>
            <w:r w:rsidR="007A2FC4" w:rsidRPr="00E63BA7">
              <w:rPr>
                <w:rFonts w:ascii="Arial" w:hAnsi="Arial" w:cs="Arial"/>
                <w:sz w:val="22"/>
                <w:szCs w:val="22"/>
              </w:rPr>
              <w:t xml:space="preserve"> </w:t>
            </w:r>
            <w:proofErr w:type="spellStart"/>
            <w:r w:rsidR="007A2FC4" w:rsidRPr="00E63BA7">
              <w:rPr>
                <w:rFonts w:ascii="Arial" w:hAnsi="Arial" w:cs="Arial"/>
                <w:sz w:val="22"/>
                <w:szCs w:val="22"/>
              </w:rPr>
              <w:t>Mutunga</w:t>
            </w:r>
            <w:proofErr w:type="spellEnd"/>
            <w:r w:rsidR="007A2FC4" w:rsidRPr="00E63BA7">
              <w:rPr>
                <w:rFonts w:ascii="Arial" w:hAnsi="Arial" w:cs="Arial"/>
                <w:sz w:val="22"/>
                <w:szCs w:val="22"/>
              </w:rPr>
              <w:t xml:space="preserve">, </w:t>
            </w:r>
            <w:proofErr w:type="spellStart"/>
            <w:r w:rsidR="007A2FC4" w:rsidRPr="00E63BA7">
              <w:rPr>
                <w:rFonts w:ascii="Arial" w:hAnsi="Arial" w:cs="Arial"/>
                <w:sz w:val="22"/>
                <w:szCs w:val="22"/>
              </w:rPr>
              <w:t>Ngāti</w:t>
            </w:r>
            <w:proofErr w:type="spellEnd"/>
          </w:p>
          <w:p w14:paraId="400820C3" w14:textId="24CD3346" w:rsidR="001E64BD" w:rsidRPr="00E63BA7" w:rsidRDefault="007A2FC4" w:rsidP="007A2FC4">
            <w:pPr>
              <w:jc w:val="both"/>
              <w:rPr>
                <w:rFonts w:ascii="Arial" w:hAnsi="Arial" w:cs="Arial"/>
                <w:sz w:val="22"/>
                <w:szCs w:val="22"/>
              </w:rPr>
            </w:pPr>
            <w:r w:rsidRPr="00E63BA7">
              <w:rPr>
                <w:rFonts w:ascii="Arial" w:hAnsi="Arial" w:cs="Arial"/>
                <w:sz w:val="22"/>
                <w:szCs w:val="22"/>
              </w:rPr>
              <w:t>Kahungunu, Te Ātiawa and</w:t>
            </w:r>
            <w:r w:rsidR="00C72012" w:rsidRPr="00E63BA7">
              <w:rPr>
                <w:rFonts w:ascii="Arial" w:hAnsi="Arial" w:cs="Arial"/>
                <w:sz w:val="22"/>
                <w:szCs w:val="22"/>
              </w:rPr>
              <w:t xml:space="preserve"> </w:t>
            </w:r>
            <w:r w:rsidRPr="00E63BA7">
              <w:rPr>
                <w:rFonts w:ascii="Arial" w:hAnsi="Arial" w:cs="Arial"/>
                <w:sz w:val="22"/>
                <w:szCs w:val="22"/>
              </w:rPr>
              <w:t>Taranaki iwi</w:t>
            </w:r>
            <w:r w:rsidR="00FE0820" w:rsidRPr="00E63BA7">
              <w:rPr>
                <w:rFonts w:ascii="Arial" w:hAnsi="Arial" w:cs="Arial"/>
                <w:sz w:val="22"/>
                <w:szCs w:val="22"/>
              </w:rPr>
              <w:t xml:space="preserve"> and Glenn Bennett</w:t>
            </w:r>
            <w:r w:rsidR="0020308D" w:rsidRPr="00E63BA7">
              <w:rPr>
                <w:rFonts w:ascii="Arial" w:hAnsi="Arial" w:cs="Arial"/>
                <w:sz w:val="22"/>
                <w:szCs w:val="22"/>
              </w:rPr>
              <w:t xml:space="preserve"> from </w:t>
            </w:r>
            <w:proofErr w:type="spellStart"/>
            <w:r w:rsidR="0020308D" w:rsidRPr="00E63BA7">
              <w:rPr>
                <w:rFonts w:ascii="Arial" w:hAnsi="Arial" w:cs="Arial"/>
                <w:sz w:val="22"/>
                <w:szCs w:val="22"/>
              </w:rPr>
              <w:t>Incedo</w:t>
            </w:r>
            <w:proofErr w:type="spellEnd"/>
            <w:r w:rsidR="00FE0820" w:rsidRPr="00E63BA7">
              <w:rPr>
                <w:rFonts w:ascii="Arial" w:hAnsi="Arial" w:cs="Arial"/>
                <w:sz w:val="22"/>
                <w:szCs w:val="22"/>
              </w:rPr>
              <w:t>.</w:t>
            </w:r>
          </w:p>
          <w:p w14:paraId="730E422C" w14:textId="77777777" w:rsidR="00035999" w:rsidRPr="00E63BA7" w:rsidRDefault="00035999" w:rsidP="00E2345D">
            <w:pPr>
              <w:jc w:val="both"/>
              <w:rPr>
                <w:rFonts w:ascii="Arial" w:hAnsi="Arial" w:cs="Arial"/>
                <w:sz w:val="22"/>
                <w:szCs w:val="22"/>
              </w:rPr>
            </w:pPr>
          </w:p>
          <w:p w14:paraId="70159073" w14:textId="0E6D390D" w:rsidR="00B50D39" w:rsidRPr="00E63BA7" w:rsidRDefault="00035999" w:rsidP="00E2345D">
            <w:pPr>
              <w:jc w:val="both"/>
              <w:rPr>
                <w:rFonts w:ascii="Arial" w:hAnsi="Arial" w:cs="Arial"/>
                <w:sz w:val="22"/>
                <w:szCs w:val="22"/>
              </w:rPr>
            </w:pPr>
            <w:r w:rsidRPr="00E63BA7">
              <w:rPr>
                <w:rFonts w:ascii="Arial" w:hAnsi="Arial" w:cs="Arial"/>
                <w:sz w:val="22"/>
                <w:szCs w:val="22"/>
              </w:rPr>
              <w:t>With the rem</w:t>
            </w:r>
            <w:r w:rsidR="007744D4" w:rsidRPr="00E63BA7">
              <w:rPr>
                <w:rFonts w:ascii="Arial" w:hAnsi="Arial" w:cs="Arial"/>
                <w:sz w:val="22"/>
                <w:szCs w:val="22"/>
              </w:rPr>
              <w:t>a</w:t>
            </w:r>
            <w:r w:rsidRPr="00E63BA7">
              <w:rPr>
                <w:rFonts w:ascii="Arial" w:hAnsi="Arial" w:cs="Arial"/>
                <w:sz w:val="22"/>
                <w:szCs w:val="22"/>
              </w:rPr>
              <w:t xml:space="preserve">ining time we would </w:t>
            </w:r>
            <w:r w:rsidR="00B50D39" w:rsidRPr="00E63BA7">
              <w:rPr>
                <w:rFonts w:ascii="Arial" w:hAnsi="Arial" w:cs="Arial"/>
                <w:sz w:val="22"/>
                <w:szCs w:val="22"/>
              </w:rPr>
              <w:t xml:space="preserve">divide the participants into groups and explore </w:t>
            </w:r>
            <w:r w:rsidRPr="00E63BA7">
              <w:rPr>
                <w:rFonts w:ascii="Arial" w:hAnsi="Arial" w:cs="Arial"/>
                <w:sz w:val="22"/>
                <w:szCs w:val="22"/>
              </w:rPr>
              <w:t xml:space="preserve">how the participants were dealing with racism as a determinant of health and what aspects of the approaches resonated with them and how these could be incorporated into their practice. </w:t>
            </w:r>
          </w:p>
          <w:p w14:paraId="286E1622" w14:textId="77777777" w:rsidR="00582264" w:rsidRPr="00E63BA7" w:rsidRDefault="00582264" w:rsidP="00E2345D">
            <w:pPr>
              <w:jc w:val="both"/>
              <w:rPr>
                <w:rFonts w:ascii="Arial" w:hAnsi="Arial" w:cs="Arial"/>
                <w:b/>
                <w:sz w:val="22"/>
                <w:szCs w:val="22"/>
              </w:rPr>
            </w:pPr>
          </w:p>
          <w:p w14:paraId="2253E0AF" w14:textId="77777777" w:rsidR="00582264" w:rsidRPr="00E63BA7" w:rsidRDefault="00582264" w:rsidP="00E2345D">
            <w:pPr>
              <w:jc w:val="both"/>
              <w:rPr>
                <w:rFonts w:ascii="Arial" w:hAnsi="Arial" w:cs="Arial"/>
                <w:b/>
                <w:sz w:val="22"/>
                <w:szCs w:val="22"/>
              </w:rPr>
            </w:pPr>
            <w:r w:rsidRPr="00E63BA7">
              <w:rPr>
                <w:rFonts w:ascii="Arial" w:hAnsi="Arial" w:cs="Arial"/>
                <w:b/>
                <w:sz w:val="22"/>
                <w:szCs w:val="22"/>
              </w:rPr>
              <w:t>Conference theme and/or subthemes addressed</w:t>
            </w:r>
          </w:p>
          <w:p w14:paraId="06DF543F" w14:textId="4EF34A05" w:rsidR="00582264" w:rsidRPr="00E63BA7" w:rsidRDefault="00582264" w:rsidP="001B5F6B">
            <w:pPr>
              <w:rPr>
                <w:rFonts w:ascii="Arial" w:hAnsi="Arial" w:cs="Arial"/>
                <w:sz w:val="22"/>
                <w:szCs w:val="22"/>
                <w:shd w:val="clear" w:color="auto" w:fill="FFFFFF"/>
              </w:rPr>
            </w:pPr>
            <w:r w:rsidRPr="00E63BA7">
              <w:rPr>
                <w:rStyle w:val="Strong"/>
                <w:rFonts w:ascii="Arial" w:hAnsi="Arial" w:cs="Arial"/>
                <w:sz w:val="22"/>
                <w:szCs w:val="22"/>
                <w:shd w:val="clear" w:color="auto" w:fill="FFFFFF"/>
              </w:rPr>
              <w:t>Health equity </w:t>
            </w:r>
            <w:r w:rsidRPr="00E63BA7">
              <w:rPr>
                <w:rFonts w:ascii="Arial" w:hAnsi="Arial" w:cs="Arial"/>
                <w:sz w:val="22"/>
                <w:szCs w:val="22"/>
              </w:rPr>
              <w:br/>
            </w:r>
            <w:r w:rsidRPr="00E63BA7">
              <w:rPr>
                <w:rFonts w:ascii="Arial" w:hAnsi="Arial" w:cs="Arial"/>
                <w:sz w:val="22"/>
                <w:szCs w:val="22"/>
                <w:shd w:val="clear" w:color="auto" w:fill="FFFFFF"/>
              </w:rPr>
              <w:t>Ensure health equity throughout the life course, within and among countries, making each member of the global society an empowered lifelong learner </w:t>
            </w:r>
          </w:p>
          <w:p w14:paraId="711334BB" w14:textId="77777777" w:rsidR="00582264" w:rsidRPr="00E63BA7" w:rsidRDefault="00582264" w:rsidP="00E2345D">
            <w:pPr>
              <w:jc w:val="both"/>
              <w:rPr>
                <w:rFonts w:ascii="Arial" w:hAnsi="Arial" w:cs="Arial"/>
                <w:bCs/>
                <w:sz w:val="22"/>
                <w:szCs w:val="22"/>
              </w:rPr>
            </w:pPr>
          </w:p>
        </w:tc>
      </w:tr>
    </w:tbl>
    <w:p w14:paraId="534C9516" w14:textId="3856E055" w:rsidR="00490208" w:rsidRPr="00E63BA7" w:rsidRDefault="00490208">
      <w:pPr>
        <w:rPr>
          <w:rFonts w:ascii="Arial" w:hAnsi="Arial" w:cs="Arial"/>
          <w:sz w:val="22"/>
          <w:szCs w:val="22"/>
        </w:rPr>
      </w:pPr>
    </w:p>
    <w:p w14:paraId="77E8F032" w14:textId="3E53ADC4" w:rsidR="00E63BA7" w:rsidRPr="00E63BA7" w:rsidRDefault="00E63BA7">
      <w:pPr>
        <w:rPr>
          <w:rFonts w:ascii="Arial" w:hAnsi="Arial" w:cs="Arial"/>
          <w:sz w:val="22"/>
          <w:szCs w:val="22"/>
        </w:rPr>
      </w:pPr>
    </w:p>
    <w:p w14:paraId="2B3E1EEE" w14:textId="09356B6D" w:rsidR="00E63BA7" w:rsidRPr="00E63BA7" w:rsidRDefault="00E63BA7">
      <w:pPr>
        <w:rPr>
          <w:rFonts w:ascii="Arial" w:hAnsi="Arial" w:cs="Arial"/>
          <w:sz w:val="22"/>
          <w:szCs w:val="22"/>
        </w:rPr>
      </w:pPr>
    </w:p>
    <w:p w14:paraId="6166FBB4" w14:textId="46D310B1" w:rsidR="00E63BA7" w:rsidRPr="00E63BA7" w:rsidRDefault="00E63BA7">
      <w:pPr>
        <w:rPr>
          <w:rFonts w:ascii="Arial" w:hAnsi="Arial" w:cs="Arial"/>
          <w:sz w:val="22"/>
          <w:szCs w:val="22"/>
        </w:rPr>
      </w:pPr>
    </w:p>
    <w:p w14:paraId="2A342A26" w14:textId="2E41B119" w:rsidR="00E63BA7" w:rsidRPr="00E63BA7" w:rsidRDefault="00E63BA7">
      <w:pPr>
        <w:rPr>
          <w:rFonts w:ascii="Arial" w:hAnsi="Arial" w:cs="Arial"/>
          <w:sz w:val="22"/>
          <w:szCs w:val="22"/>
        </w:rPr>
      </w:pPr>
    </w:p>
    <w:p w14:paraId="2933D5E3" w14:textId="44A13C15" w:rsidR="00E63BA7" w:rsidRPr="00E63BA7" w:rsidRDefault="00E63BA7">
      <w:pPr>
        <w:rPr>
          <w:rFonts w:ascii="Arial" w:hAnsi="Arial" w:cs="Arial"/>
          <w:sz w:val="22"/>
          <w:szCs w:val="22"/>
        </w:rPr>
      </w:pPr>
    </w:p>
    <w:p w14:paraId="788ACA91" w14:textId="7F8A0DD0" w:rsidR="00E63BA7" w:rsidRPr="00E63BA7" w:rsidRDefault="00E63BA7">
      <w:pPr>
        <w:rPr>
          <w:rFonts w:ascii="Arial" w:hAnsi="Arial" w:cs="Arial"/>
          <w:sz w:val="22"/>
          <w:szCs w:val="22"/>
        </w:rPr>
      </w:pPr>
    </w:p>
    <w:p w14:paraId="6E40EF8D" w14:textId="4C32F254" w:rsidR="00E63BA7" w:rsidRPr="00E63BA7" w:rsidRDefault="00E63BA7">
      <w:pPr>
        <w:rPr>
          <w:rFonts w:ascii="Arial" w:hAnsi="Arial" w:cs="Arial"/>
          <w:sz w:val="22"/>
          <w:szCs w:val="22"/>
        </w:rPr>
      </w:pPr>
    </w:p>
    <w:p w14:paraId="59874EF7" w14:textId="72DB177F" w:rsidR="00E63BA7" w:rsidRPr="00E63BA7" w:rsidRDefault="00E63BA7">
      <w:pPr>
        <w:rPr>
          <w:rFonts w:ascii="Arial" w:hAnsi="Arial" w:cs="Arial"/>
          <w:sz w:val="22"/>
          <w:szCs w:val="22"/>
        </w:rPr>
      </w:pPr>
    </w:p>
    <w:p w14:paraId="5A2148E3" w14:textId="49F62014" w:rsidR="00E63BA7" w:rsidRPr="00E63BA7" w:rsidRDefault="00E63BA7">
      <w:pPr>
        <w:rPr>
          <w:rFonts w:ascii="Arial" w:hAnsi="Arial" w:cs="Arial"/>
          <w:sz w:val="22"/>
          <w:szCs w:val="22"/>
        </w:rPr>
      </w:pPr>
    </w:p>
    <w:p w14:paraId="02398386" w14:textId="77777777" w:rsidR="00E63BA7" w:rsidRPr="00E63BA7" w:rsidRDefault="00E63BA7">
      <w:pPr>
        <w:rPr>
          <w:rFonts w:ascii="Arial" w:hAnsi="Arial" w:cs="Arial"/>
          <w:sz w:val="22"/>
          <w:szCs w:val="22"/>
        </w:rPr>
      </w:pPr>
    </w:p>
    <w:p w14:paraId="45E5CDF1" w14:textId="1C1A788F" w:rsidR="00E63BA7" w:rsidRPr="00E63BA7" w:rsidRDefault="00E63BA7">
      <w:pPr>
        <w:rPr>
          <w:rFonts w:ascii="Arial" w:hAnsi="Arial" w:cs="Arial"/>
          <w:sz w:val="22"/>
          <w:szCs w:val="22"/>
        </w:rPr>
      </w:pPr>
    </w:p>
    <w:p w14:paraId="3E8FCFE7" w14:textId="77777777" w:rsidR="00E63BA7" w:rsidRPr="00E63BA7" w:rsidRDefault="00E63BA7">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E63BA7" w:rsidRPr="00E63BA7" w14:paraId="72708220" w14:textId="77777777" w:rsidTr="00BE682F">
        <w:tc>
          <w:tcPr>
            <w:tcW w:w="8640" w:type="dxa"/>
          </w:tcPr>
          <w:p w14:paraId="650F22C4" w14:textId="40978B4D" w:rsidR="00DE3F46" w:rsidRPr="00E63BA7" w:rsidRDefault="00490208" w:rsidP="00DE3F46">
            <w:pPr>
              <w:jc w:val="both"/>
              <w:rPr>
                <w:rFonts w:ascii="Arial" w:hAnsi="Arial" w:cs="Arial"/>
                <w:sz w:val="22"/>
                <w:szCs w:val="22"/>
                <w:shd w:val="clear" w:color="auto" w:fill="FFFFFF"/>
              </w:rPr>
            </w:pPr>
            <w:r w:rsidRPr="00E63BA7">
              <w:rPr>
                <w:rFonts w:ascii="Arial" w:hAnsi="Arial" w:cs="Arial"/>
                <w:b/>
                <w:sz w:val="22"/>
                <w:szCs w:val="22"/>
              </w:rPr>
              <w:lastRenderedPageBreak/>
              <w:t xml:space="preserve">Title of </w:t>
            </w:r>
            <w:r w:rsidR="00C211D2" w:rsidRPr="00E63BA7">
              <w:rPr>
                <w:rFonts w:ascii="Arial" w:hAnsi="Arial" w:cs="Arial"/>
                <w:b/>
                <w:sz w:val="22"/>
                <w:szCs w:val="22"/>
              </w:rPr>
              <w:t xml:space="preserve">Presentation </w:t>
            </w:r>
            <w:r w:rsidR="0034090B" w:rsidRPr="00E63BA7">
              <w:rPr>
                <w:rFonts w:ascii="Arial" w:hAnsi="Arial" w:cs="Arial"/>
                <w:sz w:val="22"/>
                <w:szCs w:val="22"/>
                <w:shd w:val="clear" w:color="auto" w:fill="FFFFFF"/>
              </w:rPr>
              <w:t>How is racism a determinant of health and what am I supposed to do about it as a public health professional?</w:t>
            </w:r>
          </w:p>
          <w:p w14:paraId="3C004C00" w14:textId="41C60734" w:rsidR="00490208" w:rsidRPr="00E63BA7" w:rsidRDefault="00490208" w:rsidP="00BE682F">
            <w:pPr>
              <w:jc w:val="both"/>
              <w:rPr>
                <w:rFonts w:ascii="Arial" w:hAnsi="Arial" w:cs="Arial"/>
                <w:sz w:val="22"/>
                <w:szCs w:val="22"/>
              </w:rPr>
            </w:pPr>
          </w:p>
        </w:tc>
      </w:tr>
      <w:tr w:rsidR="00490208" w:rsidRPr="00E63BA7" w14:paraId="363535C0" w14:textId="77777777" w:rsidTr="005E0834">
        <w:trPr>
          <w:trHeight w:val="3490"/>
        </w:trPr>
        <w:tc>
          <w:tcPr>
            <w:tcW w:w="8640" w:type="dxa"/>
          </w:tcPr>
          <w:p w14:paraId="01C1D633" w14:textId="77777777" w:rsidR="00A52941" w:rsidRPr="00E63BA7" w:rsidRDefault="00A52941" w:rsidP="00A52941">
            <w:pPr>
              <w:jc w:val="both"/>
              <w:rPr>
                <w:rFonts w:ascii="Arial" w:hAnsi="Arial" w:cs="Arial"/>
                <w:b/>
                <w:sz w:val="22"/>
                <w:szCs w:val="22"/>
              </w:rPr>
            </w:pPr>
            <w:r w:rsidRPr="00E63BA7">
              <w:rPr>
                <w:rFonts w:ascii="Arial" w:hAnsi="Arial" w:cs="Arial"/>
                <w:b/>
                <w:sz w:val="22"/>
                <w:szCs w:val="22"/>
              </w:rPr>
              <w:t>Maximum 2500 characters (including spaces but excluding title)</w:t>
            </w:r>
          </w:p>
          <w:p w14:paraId="7AA5A3E6" w14:textId="77777777" w:rsidR="00490208" w:rsidRPr="00E63BA7" w:rsidRDefault="00490208" w:rsidP="00BE682F">
            <w:pPr>
              <w:jc w:val="both"/>
              <w:rPr>
                <w:rFonts w:ascii="Arial" w:hAnsi="Arial" w:cs="Arial"/>
                <w:b/>
                <w:sz w:val="22"/>
                <w:szCs w:val="22"/>
              </w:rPr>
            </w:pPr>
          </w:p>
          <w:p w14:paraId="3F8DA1CB" w14:textId="77777777" w:rsidR="00490208" w:rsidRPr="00E63BA7" w:rsidRDefault="00490208" w:rsidP="00BE682F">
            <w:pPr>
              <w:jc w:val="both"/>
              <w:rPr>
                <w:rFonts w:ascii="Arial" w:hAnsi="Arial" w:cs="Arial"/>
                <w:b/>
                <w:sz w:val="22"/>
                <w:szCs w:val="22"/>
              </w:rPr>
            </w:pPr>
            <w:r w:rsidRPr="00E63BA7">
              <w:rPr>
                <w:rFonts w:ascii="Arial" w:hAnsi="Arial" w:cs="Arial"/>
                <w:b/>
                <w:sz w:val="22"/>
                <w:szCs w:val="22"/>
              </w:rPr>
              <w:t>General Objective</w:t>
            </w:r>
          </w:p>
          <w:p w14:paraId="3784D0AC" w14:textId="5C3C1853" w:rsidR="00490208" w:rsidRPr="00E63BA7" w:rsidRDefault="0034090B" w:rsidP="00BE682F">
            <w:pPr>
              <w:jc w:val="both"/>
              <w:rPr>
                <w:rFonts w:ascii="Arial" w:hAnsi="Arial" w:cs="Arial"/>
                <w:sz w:val="22"/>
                <w:szCs w:val="22"/>
              </w:rPr>
            </w:pPr>
            <w:r w:rsidRPr="00E63BA7">
              <w:rPr>
                <w:rFonts w:ascii="Arial" w:hAnsi="Arial" w:cs="Arial"/>
                <w:sz w:val="22"/>
                <w:szCs w:val="22"/>
              </w:rPr>
              <w:t>In this presentation, I will provide a foundation for exploring racism as a social determinant of health. In addition to briefly discussing how racism operates at national, health system, interpersonal and intrapersonal levels, I will highlight some key findings from our work in the US on training state and local public health practitioners to consider, identify an</w:t>
            </w:r>
            <w:r w:rsidR="00105074" w:rsidRPr="00E63BA7">
              <w:rPr>
                <w:rFonts w:ascii="Arial" w:hAnsi="Arial" w:cs="Arial"/>
                <w:sz w:val="22"/>
                <w:szCs w:val="22"/>
              </w:rPr>
              <w:t xml:space="preserve">d address racism in their work. This work will integrate global literature that has established that racism is a root cause of unjust differences in population health outcomes with research that has identified a framework for considering how racism operates within public health and medical institutions. </w:t>
            </w:r>
            <w:r w:rsidRPr="00E63BA7">
              <w:rPr>
                <w:rFonts w:ascii="Arial" w:hAnsi="Arial" w:cs="Arial"/>
                <w:sz w:val="22"/>
                <w:szCs w:val="22"/>
              </w:rPr>
              <w:t xml:space="preserve">A key aspect of this work is helping public health practitioners apply anti-racism concepts, principles and lessons to their unique contexts and job roles. </w:t>
            </w:r>
            <w:r w:rsidR="00105074" w:rsidRPr="00E63BA7">
              <w:rPr>
                <w:rFonts w:ascii="Arial" w:hAnsi="Arial" w:cs="Arial"/>
                <w:sz w:val="22"/>
                <w:szCs w:val="22"/>
              </w:rPr>
              <w:t xml:space="preserve">This approach also highlights the importance of collaboration and relationship with colleagues in public health and the people whose health outcomes practitioners are trying to improve. </w:t>
            </w:r>
            <w:r w:rsidR="007C620B" w:rsidRPr="00E63BA7">
              <w:rPr>
                <w:rFonts w:ascii="Arial" w:hAnsi="Arial" w:cs="Arial"/>
                <w:sz w:val="22"/>
                <w:szCs w:val="22"/>
              </w:rPr>
              <w:t xml:space="preserve">While many jobs in public health can by </w:t>
            </w:r>
            <w:proofErr w:type="gramStart"/>
            <w:r w:rsidR="007C620B" w:rsidRPr="00E63BA7">
              <w:rPr>
                <w:rFonts w:ascii="Arial" w:hAnsi="Arial" w:cs="Arial"/>
                <w:sz w:val="22"/>
                <w:szCs w:val="22"/>
              </w:rPr>
              <w:t>fairly isolating</w:t>
            </w:r>
            <w:proofErr w:type="gramEnd"/>
            <w:r w:rsidR="007C620B" w:rsidRPr="00E63BA7">
              <w:rPr>
                <w:rFonts w:ascii="Arial" w:hAnsi="Arial" w:cs="Arial"/>
                <w:sz w:val="22"/>
                <w:szCs w:val="22"/>
              </w:rPr>
              <w:t xml:space="preserve">, it is critical for public health practitioners to remain connected to and gain insights from the populations who bear the burden of poor health due to racism and other factors. </w:t>
            </w:r>
          </w:p>
          <w:p w14:paraId="0859D618" w14:textId="77777777" w:rsidR="00490208" w:rsidRPr="00E63BA7" w:rsidRDefault="00490208" w:rsidP="00BE682F">
            <w:pPr>
              <w:jc w:val="both"/>
              <w:rPr>
                <w:rFonts w:ascii="Arial" w:hAnsi="Arial" w:cs="Arial"/>
                <w:sz w:val="22"/>
                <w:szCs w:val="22"/>
              </w:rPr>
            </w:pPr>
          </w:p>
          <w:p w14:paraId="79771EB9" w14:textId="77777777" w:rsidR="00490208" w:rsidRPr="00E63BA7" w:rsidRDefault="00490208" w:rsidP="00BE682F">
            <w:pPr>
              <w:jc w:val="both"/>
              <w:rPr>
                <w:rFonts w:ascii="Arial" w:hAnsi="Arial" w:cs="Arial"/>
                <w:b/>
                <w:sz w:val="22"/>
                <w:szCs w:val="22"/>
              </w:rPr>
            </w:pPr>
            <w:r w:rsidRPr="00E63BA7">
              <w:rPr>
                <w:rFonts w:ascii="Arial" w:hAnsi="Arial" w:cs="Arial"/>
                <w:b/>
                <w:sz w:val="22"/>
                <w:szCs w:val="22"/>
              </w:rPr>
              <w:t>Proposed format of the session</w:t>
            </w:r>
          </w:p>
          <w:p w14:paraId="69E28E66" w14:textId="72830FE4" w:rsidR="00490208" w:rsidRPr="00E63BA7" w:rsidRDefault="00DE3F46" w:rsidP="00BE682F">
            <w:pPr>
              <w:jc w:val="both"/>
              <w:rPr>
                <w:rFonts w:ascii="Arial" w:hAnsi="Arial" w:cs="Arial"/>
                <w:sz w:val="22"/>
                <w:szCs w:val="22"/>
              </w:rPr>
            </w:pPr>
            <w:r w:rsidRPr="00E63BA7">
              <w:rPr>
                <w:rFonts w:ascii="Arial" w:hAnsi="Arial" w:cs="Arial"/>
                <w:sz w:val="22"/>
                <w:szCs w:val="22"/>
              </w:rPr>
              <w:t xml:space="preserve">Derek </w:t>
            </w:r>
            <w:r w:rsidR="0034090B" w:rsidRPr="00E63BA7">
              <w:rPr>
                <w:rFonts w:ascii="Arial" w:hAnsi="Arial" w:cs="Arial"/>
                <w:sz w:val="22"/>
                <w:szCs w:val="22"/>
              </w:rPr>
              <w:t xml:space="preserve">M. </w:t>
            </w:r>
            <w:r w:rsidRPr="00E63BA7">
              <w:rPr>
                <w:rFonts w:ascii="Arial" w:hAnsi="Arial" w:cs="Arial"/>
                <w:sz w:val="22"/>
                <w:szCs w:val="22"/>
              </w:rPr>
              <w:t>Griffith</w:t>
            </w:r>
            <w:r w:rsidR="0034090B" w:rsidRPr="00E63BA7">
              <w:rPr>
                <w:rFonts w:ascii="Arial" w:hAnsi="Arial" w:cs="Arial"/>
                <w:sz w:val="22"/>
                <w:szCs w:val="22"/>
              </w:rPr>
              <w:t xml:space="preserve"> will offer a brief lecture that describes foundational principles, lessons learned and key questions that participants can use in their settings and work. </w:t>
            </w:r>
            <w:r w:rsidR="007C620B" w:rsidRPr="00E63BA7">
              <w:rPr>
                <w:rFonts w:ascii="Arial" w:hAnsi="Arial" w:cs="Arial"/>
                <w:sz w:val="22"/>
                <w:szCs w:val="22"/>
              </w:rPr>
              <w:t xml:space="preserve">He also will highlight key resources, reports and books that practitioners can use to continue to learn from after the session. </w:t>
            </w:r>
          </w:p>
          <w:p w14:paraId="7C5B5622" w14:textId="77777777" w:rsidR="00490208" w:rsidRPr="00E63BA7" w:rsidRDefault="00490208" w:rsidP="00BE682F">
            <w:pPr>
              <w:jc w:val="both"/>
              <w:rPr>
                <w:rFonts w:ascii="Arial" w:hAnsi="Arial" w:cs="Arial"/>
                <w:b/>
                <w:sz w:val="22"/>
                <w:szCs w:val="22"/>
              </w:rPr>
            </w:pPr>
          </w:p>
          <w:p w14:paraId="5704429F" w14:textId="77777777" w:rsidR="00490208" w:rsidRPr="00E63BA7" w:rsidRDefault="00490208" w:rsidP="00BE682F">
            <w:pPr>
              <w:jc w:val="both"/>
              <w:rPr>
                <w:rFonts w:ascii="Arial" w:hAnsi="Arial" w:cs="Arial"/>
                <w:b/>
                <w:sz w:val="22"/>
                <w:szCs w:val="22"/>
              </w:rPr>
            </w:pPr>
            <w:r w:rsidRPr="00E63BA7">
              <w:rPr>
                <w:rFonts w:ascii="Arial" w:hAnsi="Arial" w:cs="Arial"/>
                <w:b/>
                <w:sz w:val="22"/>
                <w:szCs w:val="22"/>
              </w:rPr>
              <w:t>Conference theme and/or subthemes addressed</w:t>
            </w:r>
          </w:p>
          <w:p w14:paraId="72EE8ED2" w14:textId="77777777" w:rsidR="00035999" w:rsidRPr="00E63BA7" w:rsidRDefault="00035999" w:rsidP="00035999">
            <w:pPr>
              <w:rPr>
                <w:rFonts w:ascii="Arial" w:hAnsi="Arial" w:cs="Arial"/>
                <w:sz w:val="22"/>
                <w:szCs w:val="22"/>
                <w:shd w:val="clear" w:color="auto" w:fill="FFFFFF"/>
              </w:rPr>
            </w:pPr>
            <w:r w:rsidRPr="00E63BA7">
              <w:rPr>
                <w:rFonts w:ascii="Arial" w:hAnsi="Arial" w:cs="Arial"/>
                <w:sz w:val="22"/>
                <w:szCs w:val="22"/>
                <w:shd w:val="clear" w:color="auto" w:fill="FFFFFF"/>
              </w:rPr>
              <w:t>Ensure health equity throughout the life course, within and among countries, making each member of the global society an empowered lifelong learner </w:t>
            </w:r>
          </w:p>
          <w:p w14:paraId="4AD3B0DF" w14:textId="77777777" w:rsidR="00490208" w:rsidRPr="00E63BA7" w:rsidRDefault="00490208" w:rsidP="00BE682F">
            <w:pPr>
              <w:jc w:val="both"/>
              <w:rPr>
                <w:rFonts w:ascii="Arial" w:hAnsi="Arial" w:cs="Arial"/>
                <w:bCs/>
                <w:sz w:val="22"/>
                <w:szCs w:val="22"/>
              </w:rPr>
            </w:pPr>
          </w:p>
        </w:tc>
      </w:tr>
    </w:tbl>
    <w:p w14:paraId="1BE570FB" w14:textId="1DE4AE28" w:rsidR="00F407AD" w:rsidRPr="00E63BA7" w:rsidRDefault="00F407AD" w:rsidP="004C45A1">
      <w:pPr>
        <w:rPr>
          <w:rFonts w:ascii="Arial" w:hAnsi="Arial" w:cs="Arial"/>
          <w:sz w:val="22"/>
          <w:szCs w:val="22"/>
        </w:rPr>
      </w:pPr>
    </w:p>
    <w:p w14:paraId="68FA018E" w14:textId="77777777" w:rsidR="00F407AD" w:rsidRPr="00E63BA7" w:rsidRDefault="00F407AD">
      <w:pPr>
        <w:rPr>
          <w:rFonts w:ascii="Arial" w:hAnsi="Arial" w:cs="Arial"/>
          <w:sz w:val="22"/>
          <w:szCs w:val="22"/>
        </w:rPr>
      </w:pPr>
      <w:r w:rsidRPr="00E63BA7">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E63BA7" w:rsidRPr="00E63BA7" w14:paraId="499E3D29" w14:textId="77777777" w:rsidTr="00BE682F">
        <w:tc>
          <w:tcPr>
            <w:tcW w:w="8640" w:type="dxa"/>
          </w:tcPr>
          <w:p w14:paraId="5A1A9A4C" w14:textId="608DCCB5" w:rsidR="00F407AD" w:rsidRPr="00E63BA7" w:rsidRDefault="00F407AD" w:rsidP="00BE682F">
            <w:pPr>
              <w:jc w:val="both"/>
              <w:rPr>
                <w:rFonts w:ascii="Arial" w:hAnsi="Arial" w:cs="Arial"/>
                <w:sz w:val="22"/>
                <w:szCs w:val="22"/>
              </w:rPr>
            </w:pPr>
            <w:r w:rsidRPr="00E63BA7">
              <w:rPr>
                <w:rFonts w:ascii="Arial" w:hAnsi="Arial" w:cs="Arial"/>
                <w:b/>
                <w:sz w:val="22"/>
                <w:szCs w:val="22"/>
              </w:rPr>
              <w:lastRenderedPageBreak/>
              <w:t xml:space="preserve">Title of Presentation </w:t>
            </w:r>
            <w:r w:rsidR="00DE3F46" w:rsidRPr="00E63BA7">
              <w:rPr>
                <w:rFonts w:ascii="Arial" w:hAnsi="Arial" w:cs="Arial"/>
                <w:sz w:val="22"/>
                <w:szCs w:val="22"/>
                <w:shd w:val="clear" w:color="auto" w:fill="FFFFFF"/>
              </w:rPr>
              <w:t xml:space="preserve">Being an </w:t>
            </w:r>
            <w:r w:rsidR="00AB1276" w:rsidRPr="00E63BA7">
              <w:rPr>
                <w:rFonts w:ascii="Arial" w:hAnsi="Arial" w:cs="Arial"/>
                <w:sz w:val="22"/>
                <w:szCs w:val="22"/>
                <w:shd w:val="clear" w:color="auto" w:fill="FFFFFF"/>
              </w:rPr>
              <w:t xml:space="preserve">activist scholar to </w:t>
            </w:r>
            <w:r w:rsidR="00DE3F46" w:rsidRPr="00E63BA7">
              <w:rPr>
                <w:rFonts w:ascii="Arial" w:hAnsi="Arial" w:cs="Arial"/>
                <w:sz w:val="22"/>
                <w:szCs w:val="22"/>
                <w:shd w:val="clear" w:color="auto" w:fill="FFFFFF"/>
              </w:rPr>
              <w:t xml:space="preserve">monitor </w:t>
            </w:r>
            <w:r w:rsidR="00847D0D" w:rsidRPr="00E63BA7">
              <w:rPr>
                <w:rFonts w:ascii="Arial" w:hAnsi="Arial" w:cs="Arial"/>
                <w:sz w:val="22"/>
                <w:szCs w:val="22"/>
                <w:shd w:val="clear" w:color="auto" w:fill="FFFFFF"/>
              </w:rPr>
              <w:t xml:space="preserve">and STIR </w:t>
            </w:r>
            <w:r w:rsidR="00DE3F46" w:rsidRPr="00E63BA7">
              <w:rPr>
                <w:rFonts w:ascii="Arial" w:hAnsi="Arial" w:cs="Arial"/>
                <w:sz w:val="22"/>
                <w:szCs w:val="22"/>
                <w:shd w:val="clear" w:color="auto" w:fill="FFFFFF"/>
              </w:rPr>
              <w:t>the government</w:t>
            </w:r>
          </w:p>
        </w:tc>
      </w:tr>
      <w:tr w:rsidR="00F407AD" w:rsidRPr="00E63BA7" w14:paraId="478B2E84" w14:textId="77777777" w:rsidTr="00035999">
        <w:trPr>
          <w:trHeight w:val="3742"/>
        </w:trPr>
        <w:tc>
          <w:tcPr>
            <w:tcW w:w="8640" w:type="dxa"/>
          </w:tcPr>
          <w:p w14:paraId="0249B5A7" w14:textId="77777777" w:rsidR="00A52941" w:rsidRPr="00E63BA7" w:rsidRDefault="00A52941" w:rsidP="00A52941">
            <w:pPr>
              <w:jc w:val="both"/>
              <w:rPr>
                <w:rFonts w:ascii="Arial" w:hAnsi="Arial" w:cs="Arial"/>
                <w:b/>
                <w:sz w:val="22"/>
                <w:szCs w:val="22"/>
              </w:rPr>
            </w:pPr>
            <w:r w:rsidRPr="00E63BA7">
              <w:rPr>
                <w:rFonts w:ascii="Arial" w:hAnsi="Arial" w:cs="Arial"/>
                <w:b/>
                <w:sz w:val="22"/>
                <w:szCs w:val="22"/>
              </w:rPr>
              <w:t>Maximum 2500 characters (including spaces but excluding title)</w:t>
            </w:r>
          </w:p>
          <w:p w14:paraId="569D28C8" w14:textId="77777777" w:rsidR="00F407AD" w:rsidRPr="00E63BA7" w:rsidRDefault="00F407AD" w:rsidP="00BE682F">
            <w:pPr>
              <w:jc w:val="both"/>
              <w:rPr>
                <w:rFonts w:ascii="Arial" w:hAnsi="Arial" w:cs="Arial"/>
                <w:b/>
                <w:sz w:val="22"/>
                <w:szCs w:val="22"/>
              </w:rPr>
            </w:pPr>
          </w:p>
          <w:p w14:paraId="66326728" w14:textId="77777777" w:rsidR="00F407AD" w:rsidRPr="00E63BA7" w:rsidRDefault="00F407AD" w:rsidP="00BE682F">
            <w:pPr>
              <w:jc w:val="both"/>
              <w:rPr>
                <w:rFonts w:ascii="Arial" w:hAnsi="Arial" w:cs="Arial"/>
                <w:b/>
                <w:sz w:val="22"/>
                <w:szCs w:val="22"/>
              </w:rPr>
            </w:pPr>
            <w:r w:rsidRPr="00E63BA7">
              <w:rPr>
                <w:rFonts w:ascii="Arial" w:hAnsi="Arial" w:cs="Arial"/>
                <w:b/>
                <w:sz w:val="22"/>
                <w:szCs w:val="22"/>
              </w:rPr>
              <w:t>General Objective</w:t>
            </w:r>
          </w:p>
          <w:p w14:paraId="2B696ED5" w14:textId="29F4DB70" w:rsidR="00482741" w:rsidRPr="00E63BA7" w:rsidRDefault="001B5F6B" w:rsidP="00BE682F">
            <w:pPr>
              <w:jc w:val="both"/>
              <w:rPr>
                <w:rFonts w:ascii="Arial" w:hAnsi="Arial" w:cs="Arial"/>
                <w:sz w:val="22"/>
                <w:szCs w:val="22"/>
              </w:rPr>
            </w:pPr>
            <w:r w:rsidRPr="00E63BA7">
              <w:rPr>
                <w:rFonts w:ascii="Arial" w:hAnsi="Arial" w:cs="Arial"/>
                <w:sz w:val="22"/>
                <w:szCs w:val="22"/>
              </w:rPr>
              <w:t xml:space="preserve">Irihapeti Ramsden (the founder of cultural safety) has always argued it is not normal for someone in power to relinquish that power. </w:t>
            </w:r>
            <w:r w:rsidR="00C87750" w:rsidRPr="00E63BA7">
              <w:rPr>
                <w:rFonts w:ascii="Arial" w:hAnsi="Arial" w:cs="Arial"/>
                <w:sz w:val="22"/>
                <w:szCs w:val="22"/>
              </w:rPr>
              <w:t xml:space="preserve">When injustice is being fought on multiple fronts </w:t>
            </w:r>
            <w:r w:rsidR="00EA691B" w:rsidRPr="00E63BA7">
              <w:rPr>
                <w:rFonts w:ascii="Arial" w:hAnsi="Arial" w:cs="Arial"/>
                <w:sz w:val="22"/>
                <w:szCs w:val="22"/>
              </w:rPr>
              <w:t>it</w:t>
            </w:r>
            <w:r w:rsidR="00C87750" w:rsidRPr="00E63BA7">
              <w:rPr>
                <w:rFonts w:ascii="Arial" w:hAnsi="Arial" w:cs="Arial"/>
                <w:sz w:val="22"/>
                <w:szCs w:val="22"/>
              </w:rPr>
              <w:t xml:space="preserve"> can be useful to have allies</w:t>
            </w:r>
            <w:r w:rsidR="00847D0D" w:rsidRPr="00E63BA7">
              <w:rPr>
                <w:rFonts w:ascii="Arial" w:hAnsi="Arial" w:cs="Arial"/>
                <w:sz w:val="22"/>
                <w:szCs w:val="22"/>
              </w:rPr>
              <w:t xml:space="preserve"> and a boutique social movement.</w:t>
            </w:r>
          </w:p>
          <w:p w14:paraId="1D8E6547" w14:textId="77777777" w:rsidR="00482741" w:rsidRPr="00E63BA7" w:rsidRDefault="00482741" w:rsidP="00BE682F">
            <w:pPr>
              <w:jc w:val="both"/>
              <w:rPr>
                <w:rFonts w:ascii="Arial" w:hAnsi="Arial" w:cs="Arial"/>
                <w:sz w:val="22"/>
                <w:szCs w:val="22"/>
              </w:rPr>
            </w:pPr>
          </w:p>
          <w:p w14:paraId="0C6A451D" w14:textId="28C1A236" w:rsidR="00F407AD" w:rsidRPr="00E63BA7" w:rsidRDefault="00482741" w:rsidP="00BE682F">
            <w:pPr>
              <w:jc w:val="both"/>
              <w:rPr>
                <w:rFonts w:ascii="Arial" w:hAnsi="Arial" w:cs="Arial"/>
                <w:sz w:val="22"/>
                <w:szCs w:val="22"/>
              </w:rPr>
            </w:pPr>
            <w:r w:rsidRPr="00E63BA7">
              <w:rPr>
                <w:rFonts w:ascii="Arial" w:hAnsi="Arial" w:cs="Arial"/>
                <w:sz w:val="22"/>
                <w:szCs w:val="22"/>
              </w:rPr>
              <w:t>This session will share stories of how one white activist scholar</w:t>
            </w:r>
            <w:r w:rsidR="00800B72" w:rsidRPr="00E63BA7">
              <w:rPr>
                <w:rFonts w:ascii="Arial" w:hAnsi="Arial" w:cs="Arial"/>
                <w:sz w:val="22"/>
                <w:szCs w:val="22"/>
              </w:rPr>
              <w:t xml:space="preserve"> </w:t>
            </w:r>
            <w:r w:rsidR="00EA691B" w:rsidRPr="00E63BA7">
              <w:rPr>
                <w:rFonts w:ascii="Arial" w:hAnsi="Arial" w:cs="Arial"/>
                <w:sz w:val="22"/>
                <w:szCs w:val="22"/>
              </w:rPr>
              <w:t xml:space="preserve">working </w:t>
            </w:r>
            <w:r w:rsidRPr="00E63BA7">
              <w:rPr>
                <w:rFonts w:ascii="Arial" w:hAnsi="Arial" w:cs="Arial"/>
                <w:sz w:val="22"/>
                <w:szCs w:val="22"/>
              </w:rPr>
              <w:t xml:space="preserve">though the vehicle of health activist network STIR: Stop Institutional Racism is </w:t>
            </w:r>
            <w:r w:rsidR="00800B72" w:rsidRPr="00E63BA7">
              <w:rPr>
                <w:rFonts w:ascii="Arial" w:hAnsi="Arial" w:cs="Arial"/>
                <w:sz w:val="22"/>
                <w:szCs w:val="22"/>
              </w:rPr>
              <w:t xml:space="preserve">attempting to </w:t>
            </w:r>
            <w:r w:rsidRPr="00E63BA7">
              <w:rPr>
                <w:rFonts w:ascii="Arial" w:hAnsi="Arial" w:cs="Arial"/>
                <w:sz w:val="22"/>
                <w:szCs w:val="22"/>
              </w:rPr>
              <w:t>step up and monitor the governments</w:t>
            </w:r>
            <w:r w:rsidR="00EA691B" w:rsidRPr="00E63BA7">
              <w:rPr>
                <w:rFonts w:ascii="Arial" w:hAnsi="Arial" w:cs="Arial"/>
                <w:sz w:val="22"/>
                <w:szCs w:val="22"/>
              </w:rPr>
              <w:t>’</w:t>
            </w:r>
            <w:r w:rsidRPr="00E63BA7">
              <w:rPr>
                <w:rFonts w:ascii="Arial" w:hAnsi="Arial" w:cs="Arial"/>
                <w:sz w:val="22"/>
                <w:szCs w:val="22"/>
              </w:rPr>
              <w:t xml:space="preserve"> performance in relation to preventing and eradicating institutional racism. </w:t>
            </w:r>
          </w:p>
          <w:p w14:paraId="63EA2A59" w14:textId="77777777" w:rsidR="00F407AD" w:rsidRPr="00E63BA7" w:rsidRDefault="00F407AD" w:rsidP="00BE682F">
            <w:pPr>
              <w:jc w:val="both"/>
              <w:rPr>
                <w:rFonts w:ascii="Arial" w:hAnsi="Arial" w:cs="Arial"/>
                <w:sz w:val="22"/>
                <w:szCs w:val="22"/>
              </w:rPr>
            </w:pPr>
          </w:p>
          <w:p w14:paraId="34A03DA7" w14:textId="4D88ACF1" w:rsidR="00800B72" w:rsidRPr="00E63BA7" w:rsidRDefault="00F407AD" w:rsidP="00BE682F">
            <w:pPr>
              <w:jc w:val="both"/>
              <w:rPr>
                <w:rFonts w:ascii="Arial" w:hAnsi="Arial" w:cs="Arial"/>
                <w:b/>
                <w:sz w:val="22"/>
                <w:szCs w:val="22"/>
              </w:rPr>
            </w:pPr>
            <w:r w:rsidRPr="00E63BA7">
              <w:rPr>
                <w:rFonts w:ascii="Arial" w:hAnsi="Arial" w:cs="Arial"/>
                <w:b/>
                <w:sz w:val="22"/>
                <w:szCs w:val="22"/>
              </w:rPr>
              <w:t>Proposed format of the session</w:t>
            </w:r>
          </w:p>
          <w:p w14:paraId="35219E42" w14:textId="0F5F75F1" w:rsidR="00800B72" w:rsidRPr="00E63BA7" w:rsidRDefault="00800B72" w:rsidP="00BE682F">
            <w:pPr>
              <w:jc w:val="both"/>
              <w:rPr>
                <w:rFonts w:ascii="Arial" w:hAnsi="Arial" w:cs="Arial"/>
                <w:sz w:val="22"/>
                <w:szCs w:val="22"/>
              </w:rPr>
            </w:pPr>
            <w:r w:rsidRPr="00E63BA7">
              <w:rPr>
                <w:rFonts w:ascii="Arial" w:hAnsi="Arial" w:cs="Arial"/>
                <w:sz w:val="22"/>
                <w:szCs w:val="22"/>
              </w:rPr>
              <w:t xml:space="preserve">This crisp </w:t>
            </w:r>
            <w:r w:rsidR="002A5473" w:rsidRPr="00E63BA7">
              <w:rPr>
                <w:rFonts w:ascii="Arial" w:hAnsi="Arial" w:cs="Arial"/>
                <w:sz w:val="22"/>
                <w:szCs w:val="22"/>
              </w:rPr>
              <w:t>how</w:t>
            </w:r>
            <w:r w:rsidR="0085758D" w:rsidRPr="00E63BA7">
              <w:rPr>
                <w:rFonts w:ascii="Arial" w:hAnsi="Arial" w:cs="Arial"/>
                <w:sz w:val="22"/>
                <w:szCs w:val="22"/>
              </w:rPr>
              <w:t>-</w:t>
            </w:r>
            <w:r w:rsidR="002A5473" w:rsidRPr="00E63BA7">
              <w:rPr>
                <w:rFonts w:ascii="Arial" w:hAnsi="Arial" w:cs="Arial"/>
                <w:sz w:val="22"/>
                <w:szCs w:val="22"/>
              </w:rPr>
              <w:t xml:space="preserve">to </w:t>
            </w:r>
            <w:r w:rsidRPr="00E63BA7">
              <w:rPr>
                <w:rFonts w:ascii="Arial" w:hAnsi="Arial" w:cs="Arial"/>
                <w:sz w:val="22"/>
                <w:szCs w:val="22"/>
              </w:rPr>
              <w:t>session</w:t>
            </w:r>
            <w:r w:rsidR="0085758D" w:rsidRPr="00E63BA7">
              <w:rPr>
                <w:rFonts w:ascii="Arial" w:hAnsi="Arial" w:cs="Arial"/>
                <w:sz w:val="22"/>
                <w:szCs w:val="22"/>
              </w:rPr>
              <w:t>,</w:t>
            </w:r>
            <w:r w:rsidRPr="00E63BA7">
              <w:rPr>
                <w:rFonts w:ascii="Arial" w:hAnsi="Arial" w:cs="Arial"/>
                <w:sz w:val="22"/>
                <w:szCs w:val="22"/>
              </w:rPr>
              <w:t xml:space="preserve"> </w:t>
            </w:r>
            <w:r w:rsidR="0085758D" w:rsidRPr="00E63BA7">
              <w:rPr>
                <w:rFonts w:ascii="Arial" w:hAnsi="Arial" w:cs="Arial"/>
                <w:sz w:val="22"/>
                <w:szCs w:val="22"/>
              </w:rPr>
              <w:t xml:space="preserve">for those committed to health equity, </w:t>
            </w:r>
            <w:r w:rsidRPr="00E63BA7">
              <w:rPr>
                <w:rFonts w:ascii="Arial" w:hAnsi="Arial" w:cs="Arial"/>
                <w:sz w:val="22"/>
                <w:szCs w:val="22"/>
              </w:rPr>
              <w:t>will be rich in inspiration</w:t>
            </w:r>
            <w:r w:rsidR="00847D0D" w:rsidRPr="00E63BA7">
              <w:rPr>
                <w:rFonts w:ascii="Arial" w:hAnsi="Arial" w:cs="Arial"/>
                <w:sz w:val="22"/>
                <w:szCs w:val="22"/>
              </w:rPr>
              <w:t xml:space="preserve"> and short on graphs and </w:t>
            </w:r>
            <w:r w:rsidR="0085758D" w:rsidRPr="00E63BA7">
              <w:rPr>
                <w:rFonts w:ascii="Arial" w:hAnsi="Arial" w:cs="Arial"/>
                <w:sz w:val="22"/>
                <w:szCs w:val="22"/>
              </w:rPr>
              <w:t xml:space="preserve">hard </w:t>
            </w:r>
            <w:r w:rsidR="00847D0D" w:rsidRPr="00E63BA7">
              <w:rPr>
                <w:rFonts w:ascii="Arial" w:hAnsi="Arial" w:cs="Arial"/>
                <w:sz w:val="22"/>
                <w:szCs w:val="22"/>
              </w:rPr>
              <w:t xml:space="preserve">data. </w:t>
            </w:r>
            <w:r w:rsidR="002A5473" w:rsidRPr="00E63BA7">
              <w:rPr>
                <w:rFonts w:ascii="Arial" w:hAnsi="Arial" w:cs="Arial"/>
                <w:sz w:val="22"/>
                <w:szCs w:val="22"/>
              </w:rPr>
              <w:t xml:space="preserve">This is the story of what is not written in the academic papers for those </w:t>
            </w:r>
            <w:r w:rsidR="00EA691B" w:rsidRPr="00E63BA7">
              <w:rPr>
                <w:rFonts w:ascii="Arial" w:hAnsi="Arial" w:cs="Arial"/>
                <w:sz w:val="22"/>
                <w:szCs w:val="22"/>
              </w:rPr>
              <w:t>ready to mobilise against racis</w:t>
            </w:r>
            <w:r w:rsidR="0085758D" w:rsidRPr="00E63BA7">
              <w:rPr>
                <w:rFonts w:ascii="Arial" w:hAnsi="Arial" w:cs="Arial"/>
                <w:sz w:val="22"/>
                <w:szCs w:val="22"/>
              </w:rPr>
              <w:t xml:space="preserve">m. </w:t>
            </w:r>
          </w:p>
          <w:p w14:paraId="5C3C509A" w14:textId="10ED0AAD" w:rsidR="007F5697" w:rsidRPr="00E63BA7" w:rsidRDefault="007F5697" w:rsidP="00BE682F">
            <w:pPr>
              <w:jc w:val="both"/>
              <w:rPr>
                <w:rFonts w:ascii="Arial" w:hAnsi="Arial" w:cs="Arial"/>
                <w:sz w:val="22"/>
                <w:szCs w:val="22"/>
              </w:rPr>
            </w:pPr>
          </w:p>
          <w:p w14:paraId="748B59E2" w14:textId="77777777" w:rsidR="007F5697" w:rsidRPr="00E63BA7" w:rsidRDefault="007F5697" w:rsidP="007F5697">
            <w:pPr>
              <w:jc w:val="both"/>
              <w:rPr>
                <w:rFonts w:ascii="Arial" w:hAnsi="Arial" w:cs="Arial"/>
                <w:sz w:val="22"/>
                <w:szCs w:val="22"/>
              </w:rPr>
            </w:pPr>
            <w:proofErr w:type="spellStart"/>
            <w:r w:rsidRPr="00E63BA7">
              <w:rPr>
                <w:rFonts w:ascii="Arial" w:hAnsi="Arial" w:cs="Arial"/>
                <w:sz w:val="22"/>
                <w:szCs w:val="22"/>
              </w:rPr>
              <w:t>Dr.</w:t>
            </w:r>
            <w:proofErr w:type="spellEnd"/>
            <w:r w:rsidRPr="00E63BA7">
              <w:rPr>
                <w:rFonts w:ascii="Arial" w:hAnsi="Arial" w:cs="Arial"/>
                <w:sz w:val="22"/>
                <w:szCs w:val="22"/>
              </w:rPr>
              <w:t xml:space="preserve"> Heather Came based at Taupua Waiora Centre for </w:t>
            </w:r>
            <w:proofErr w:type="gramStart"/>
            <w:r w:rsidRPr="00E63BA7">
              <w:rPr>
                <w:rFonts w:ascii="Arial" w:hAnsi="Arial" w:cs="Arial"/>
                <w:sz w:val="22"/>
                <w:szCs w:val="22"/>
              </w:rPr>
              <w:t>Māori  Health</w:t>
            </w:r>
            <w:proofErr w:type="gramEnd"/>
            <w:r w:rsidRPr="00E63BA7">
              <w:rPr>
                <w:rFonts w:ascii="Arial" w:hAnsi="Arial" w:cs="Arial"/>
                <w:sz w:val="22"/>
                <w:szCs w:val="22"/>
              </w:rPr>
              <w:t xml:space="preserve"> Research Auckland University of Technology has been involved in anti-racism activism for thirty years and more recently has become an activist scholar. This session shares some of her stories of pulling together a nationwide survey of public health providers to audit the Crown (government), doing critical policy analysis, awareness raising gigs and writing endless submissions/ reports and papers documenting institutional racism. This mahi has led involvement in supporting health-related Waitangi Tribunal claims and presenting </w:t>
            </w:r>
            <w:proofErr w:type="gramStart"/>
            <w:r w:rsidRPr="00E63BA7">
              <w:rPr>
                <w:rFonts w:ascii="Arial" w:hAnsi="Arial" w:cs="Arial"/>
                <w:sz w:val="22"/>
                <w:szCs w:val="22"/>
              </w:rPr>
              <w:t>to  CERD</w:t>
            </w:r>
            <w:proofErr w:type="gramEnd"/>
            <w:r w:rsidRPr="00E63BA7">
              <w:rPr>
                <w:rFonts w:ascii="Arial" w:hAnsi="Arial" w:cs="Arial"/>
                <w:sz w:val="22"/>
                <w:szCs w:val="22"/>
              </w:rPr>
              <w:t xml:space="preserve"> the United Nations anti-racism committee.</w:t>
            </w:r>
          </w:p>
          <w:p w14:paraId="69D7F2D4" w14:textId="77777777" w:rsidR="00F407AD" w:rsidRPr="00E63BA7" w:rsidRDefault="00F407AD" w:rsidP="00BE682F">
            <w:pPr>
              <w:jc w:val="both"/>
              <w:rPr>
                <w:rFonts w:ascii="Arial" w:hAnsi="Arial" w:cs="Arial"/>
                <w:b/>
                <w:sz w:val="22"/>
                <w:szCs w:val="22"/>
              </w:rPr>
            </w:pPr>
          </w:p>
          <w:p w14:paraId="1C8B95A2" w14:textId="77777777" w:rsidR="00F407AD" w:rsidRPr="00E63BA7" w:rsidRDefault="00F407AD" w:rsidP="00BE682F">
            <w:pPr>
              <w:jc w:val="both"/>
              <w:rPr>
                <w:rFonts w:ascii="Arial" w:hAnsi="Arial" w:cs="Arial"/>
                <w:b/>
                <w:sz w:val="22"/>
                <w:szCs w:val="22"/>
              </w:rPr>
            </w:pPr>
            <w:r w:rsidRPr="00E63BA7">
              <w:rPr>
                <w:rFonts w:ascii="Arial" w:hAnsi="Arial" w:cs="Arial"/>
                <w:b/>
                <w:sz w:val="22"/>
                <w:szCs w:val="22"/>
              </w:rPr>
              <w:t>Conference theme and/or subthemes addressed</w:t>
            </w:r>
          </w:p>
          <w:p w14:paraId="31F82525" w14:textId="77777777" w:rsidR="00F407AD" w:rsidRPr="00E63BA7" w:rsidRDefault="00F407AD" w:rsidP="00BE682F">
            <w:pPr>
              <w:jc w:val="both"/>
              <w:rPr>
                <w:rFonts w:ascii="Arial" w:hAnsi="Arial" w:cs="Arial"/>
                <w:b/>
                <w:sz w:val="22"/>
                <w:szCs w:val="22"/>
              </w:rPr>
            </w:pPr>
          </w:p>
          <w:p w14:paraId="6251FC54" w14:textId="77777777" w:rsidR="00035999" w:rsidRPr="00E63BA7" w:rsidRDefault="00035999" w:rsidP="00035999">
            <w:pPr>
              <w:rPr>
                <w:rFonts w:ascii="Arial" w:hAnsi="Arial" w:cs="Arial"/>
                <w:sz w:val="22"/>
                <w:szCs w:val="22"/>
                <w:shd w:val="clear" w:color="auto" w:fill="FFFFFF"/>
              </w:rPr>
            </w:pPr>
            <w:r w:rsidRPr="00E63BA7">
              <w:rPr>
                <w:rFonts w:ascii="Arial" w:hAnsi="Arial" w:cs="Arial"/>
                <w:sz w:val="22"/>
                <w:szCs w:val="22"/>
                <w:shd w:val="clear" w:color="auto" w:fill="FFFFFF"/>
              </w:rPr>
              <w:t>Ensure health equity throughout the life course, within and among countries, making each member of the global society an empowered lifelong learner </w:t>
            </w:r>
          </w:p>
          <w:p w14:paraId="17AF9F9E" w14:textId="77777777" w:rsidR="00F407AD" w:rsidRPr="00E63BA7" w:rsidRDefault="00F407AD" w:rsidP="00BE682F">
            <w:pPr>
              <w:jc w:val="both"/>
              <w:rPr>
                <w:rFonts w:ascii="Arial" w:hAnsi="Arial" w:cs="Arial"/>
                <w:bCs/>
                <w:sz w:val="22"/>
                <w:szCs w:val="22"/>
              </w:rPr>
            </w:pPr>
          </w:p>
        </w:tc>
      </w:tr>
    </w:tbl>
    <w:p w14:paraId="64E0C4A4" w14:textId="327DC818" w:rsidR="00F407AD" w:rsidRPr="00E63BA7" w:rsidRDefault="00F407AD" w:rsidP="004C45A1">
      <w:pPr>
        <w:rPr>
          <w:rFonts w:ascii="Arial" w:hAnsi="Arial" w:cs="Arial"/>
          <w:sz w:val="22"/>
          <w:szCs w:val="22"/>
        </w:rPr>
      </w:pPr>
    </w:p>
    <w:p w14:paraId="1E721F0E" w14:textId="77777777" w:rsidR="00F407AD" w:rsidRPr="00E63BA7" w:rsidRDefault="00F407AD">
      <w:pPr>
        <w:rPr>
          <w:rFonts w:ascii="Arial" w:hAnsi="Arial" w:cs="Arial"/>
          <w:sz w:val="22"/>
          <w:szCs w:val="22"/>
        </w:rPr>
      </w:pPr>
      <w:r w:rsidRPr="00E63BA7">
        <w:rPr>
          <w:rFonts w:ascii="Arial" w:hAnsi="Arial" w:cs="Arial"/>
          <w:sz w:val="22"/>
          <w:szCs w:val="22"/>
        </w:rPr>
        <w:br w:type="page"/>
      </w:r>
    </w:p>
    <w:tbl>
      <w:tblPr>
        <w:tblStyle w:val="TableGrid"/>
        <w:tblW w:w="8640" w:type="dxa"/>
        <w:tblInd w:w="108" w:type="dxa"/>
        <w:tblLayout w:type="fixed"/>
        <w:tblLook w:val="01E0" w:firstRow="1" w:lastRow="1" w:firstColumn="1" w:lastColumn="1" w:noHBand="0" w:noVBand="0"/>
      </w:tblPr>
      <w:tblGrid>
        <w:gridCol w:w="8640"/>
      </w:tblGrid>
      <w:tr w:rsidR="00E63BA7" w:rsidRPr="00E63BA7" w14:paraId="37D50E4E" w14:textId="77777777" w:rsidTr="00BE682F">
        <w:tc>
          <w:tcPr>
            <w:tcW w:w="8640" w:type="dxa"/>
          </w:tcPr>
          <w:p w14:paraId="4623E3A1" w14:textId="77777777" w:rsidR="00F407AD" w:rsidRPr="00E63BA7" w:rsidRDefault="00F407AD" w:rsidP="007F5697">
            <w:pPr>
              <w:spacing w:before="100" w:beforeAutospacing="1" w:after="100" w:afterAutospacing="1"/>
              <w:jc w:val="both"/>
              <w:rPr>
                <w:rFonts w:ascii="Arial" w:hAnsi="Arial" w:cs="Arial"/>
                <w:sz w:val="22"/>
                <w:szCs w:val="22"/>
              </w:rPr>
            </w:pPr>
            <w:r w:rsidRPr="00E63BA7">
              <w:rPr>
                <w:rFonts w:ascii="Arial" w:hAnsi="Arial" w:cs="Arial"/>
                <w:b/>
                <w:sz w:val="22"/>
                <w:szCs w:val="22"/>
              </w:rPr>
              <w:lastRenderedPageBreak/>
              <w:t xml:space="preserve">Title of Presentation 3 </w:t>
            </w:r>
            <w:r w:rsidR="00775D09" w:rsidRPr="00E63BA7">
              <w:rPr>
                <w:rFonts w:ascii="Arial" w:hAnsi="Arial" w:cs="Arial"/>
                <w:sz w:val="22"/>
                <w:szCs w:val="22"/>
              </w:rPr>
              <w:t xml:space="preserve">Ignite and reclaim rongomaraeroa (everyday peace) across a community. </w:t>
            </w:r>
          </w:p>
          <w:p w14:paraId="13D6F080" w14:textId="4582CDF4" w:rsidR="007F5697" w:rsidRPr="00E63BA7" w:rsidRDefault="007F5697" w:rsidP="007F5697">
            <w:pPr>
              <w:spacing w:before="100" w:beforeAutospacing="1" w:after="100" w:afterAutospacing="1"/>
              <w:jc w:val="both"/>
              <w:rPr>
                <w:rFonts w:ascii="Arial" w:hAnsi="Arial" w:cs="Arial"/>
                <w:sz w:val="22"/>
                <w:szCs w:val="22"/>
              </w:rPr>
            </w:pPr>
          </w:p>
        </w:tc>
      </w:tr>
      <w:tr w:rsidR="00F407AD" w:rsidRPr="00E63BA7" w14:paraId="294F36F2" w14:textId="77777777" w:rsidTr="00035999">
        <w:trPr>
          <w:trHeight w:val="3765"/>
        </w:trPr>
        <w:tc>
          <w:tcPr>
            <w:tcW w:w="8640" w:type="dxa"/>
          </w:tcPr>
          <w:p w14:paraId="48102455" w14:textId="77777777" w:rsidR="00A52941" w:rsidRPr="00E63BA7" w:rsidRDefault="00A52941" w:rsidP="00A52941">
            <w:pPr>
              <w:jc w:val="both"/>
              <w:rPr>
                <w:rFonts w:ascii="Arial" w:hAnsi="Arial" w:cs="Arial"/>
                <w:b/>
                <w:sz w:val="22"/>
                <w:szCs w:val="22"/>
              </w:rPr>
            </w:pPr>
            <w:r w:rsidRPr="00E63BA7">
              <w:rPr>
                <w:rFonts w:ascii="Arial" w:hAnsi="Arial" w:cs="Arial"/>
                <w:b/>
                <w:sz w:val="22"/>
                <w:szCs w:val="22"/>
              </w:rPr>
              <w:t>Maximum 2500 characters (including spaces but excluding title)</w:t>
            </w:r>
          </w:p>
          <w:p w14:paraId="03929BD5" w14:textId="77777777" w:rsidR="00F407AD" w:rsidRPr="00E63BA7" w:rsidRDefault="00F407AD" w:rsidP="00BE682F">
            <w:pPr>
              <w:jc w:val="both"/>
              <w:rPr>
                <w:rFonts w:ascii="Arial" w:hAnsi="Arial" w:cs="Arial"/>
                <w:b/>
                <w:sz w:val="22"/>
                <w:szCs w:val="22"/>
              </w:rPr>
            </w:pPr>
          </w:p>
          <w:p w14:paraId="2A70F786" w14:textId="77777777" w:rsidR="00F407AD" w:rsidRPr="00E63BA7" w:rsidRDefault="00F407AD" w:rsidP="00BE682F">
            <w:pPr>
              <w:jc w:val="both"/>
              <w:rPr>
                <w:rFonts w:ascii="Arial" w:hAnsi="Arial" w:cs="Arial"/>
                <w:b/>
                <w:sz w:val="22"/>
                <w:szCs w:val="22"/>
              </w:rPr>
            </w:pPr>
            <w:r w:rsidRPr="00E63BA7">
              <w:rPr>
                <w:rFonts w:ascii="Arial" w:hAnsi="Arial" w:cs="Arial"/>
                <w:b/>
                <w:sz w:val="22"/>
                <w:szCs w:val="22"/>
              </w:rPr>
              <w:t>General Objective</w:t>
            </w:r>
          </w:p>
          <w:p w14:paraId="31FFFC79" w14:textId="77777777" w:rsidR="00775D09" w:rsidRPr="00E63BA7" w:rsidRDefault="00775D09" w:rsidP="00775D09">
            <w:pPr>
              <w:jc w:val="both"/>
              <w:rPr>
                <w:rFonts w:ascii="Arial" w:hAnsi="Arial" w:cs="Arial"/>
                <w:i/>
                <w:sz w:val="22"/>
                <w:szCs w:val="22"/>
              </w:rPr>
            </w:pPr>
            <w:r w:rsidRPr="00E63BA7">
              <w:rPr>
                <w:rFonts w:ascii="Arial" w:hAnsi="Arial" w:cs="Arial"/>
                <w:i/>
                <w:iCs/>
                <w:sz w:val="22"/>
                <w:szCs w:val="22"/>
              </w:rPr>
              <w:t>There’s a movement</w:t>
            </w:r>
          </w:p>
          <w:p w14:paraId="44857D4E" w14:textId="77777777" w:rsidR="00775D09" w:rsidRPr="00E63BA7" w:rsidRDefault="00775D09" w:rsidP="00775D09">
            <w:pPr>
              <w:jc w:val="both"/>
              <w:rPr>
                <w:rFonts w:ascii="Arial" w:hAnsi="Arial" w:cs="Arial"/>
                <w:sz w:val="22"/>
                <w:szCs w:val="22"/>
                <w:lang w:val="en-NZ"/>
              </w:rPr>
            </w:pPr>
            <w:r w:rsidRPr="00E63BA7">
              <w:rPr>
                <w:rFonts w:ascii="Arial" w:hAnsi="Arial" w:cs="Arial"/>
                <w:i/>
                <w:sz w:val="22"/>
                <w:szCs w:val="22"/>
              </w:rPr>
              <w:t xml:space="preserve">a movement on the street, </w:t>
            </w:r>
          </w:p>
          <w:p w14:paraId="502500E3" w14:textId="77777777" w:rsidR="00775D09" w:rsidRPr="00E63BA7" w:rsidRDefault="00775D09" w:rsidP="00775D09">
            <w:pPr>
              <w:jc w:val="both"/>
              <w:rPr>
                <w:rFonts w:ascii="Arial" w:hAnsi="Arial" w:cs="Arial"/>
                <w:sz w:val="22"/>
                <w:szCs w:val="22"/>
              </w:rPr>
            </w:pPr>
            <w:r w:rsidRPr="00E63BA7">
              <w:rPr>
                <w:rFonts w:ascii="Arial" w:hAnsi="Arial" w:cs="Arial"/>
                <w:i/>
                <w:sz w:val="22"/>
                <w:szCs w:val="22"/>
              </w:rPr>
              <w:t xml:space="preserve">people </w:t>
            </w:r>
            <w:proofErr w:type="spellStart"/>
            <w:r w:rsidRPr="00E63BA7">
              <w:rPr>
                <w:rFonts w:ascii="Arial" w:hAnsi="Arial" w:cs="Arial"/>
                <w:i/>
                <w:sz w:val="22"/>
                <w:szCs w:val="22"/>
              </w:rPr>
              <w:t>movin</w:t>
            </w:r>
            <w:proofErr w:type="spellEnd"/>
            <w:r w:rsidRPr="00E63BA7">
              <w:rPr>
                <w:rFonts w:ascii="Arial" w:hAnsi="Arial" w:cs="Arial"/>
                <w:i/>
                <w:sz w:val="22"/>
                <w:szCs w:val="22"/>
              </w:rPr>
              <w:t xml:space="preserve">’, they shuffle to the beat, </w:t>
            </w:r>
          </w:p>
          <w:p w14:paraId="369FDF5B" w14:textId="77777777" w:rsidR="00775D09" w:rsidRPr="00E63BA7" w:rsidRDefault="00775D09" w:rsidP="00775D09">
            <w:pPr>
              <w:jc w:val="both"/>
              <w:rPr>
                <w:rFonts w:ascii="Arial" w:hAnsi="Arial" w:cs="Arial"/>
                <w:sz w:val="22"/>
                <w:szCs w:val="22"/>
              </w:rPr>
            </w:pPr>
            <w:r w:rsidRPr="00E63BA7">
              <w:rPr>
                <w:rFonts w:ascii="Arial" w:hAnsi="Arial" w:cs="Arial"/>
                <w:i/>
                <w:sz w:val="22"/>
                <w:szCs w:val="22"/>
              </w:rPr>
              <w:t xml:space="preserve">I hear them </w:t>
            </w:r>
            <w:proofErr w:type="spellStart"/>
            <w:r w:rsidRPr="00E63BA7">
              <w:rPr>
                <w:rFonts w:ascii="Arial" w:hAnsi="Arial" w:cs="Arial"/>
                <w:i/>
                <w:sz w:val="22"/>
                <w:szCs w:val="22"/>
              </w:rPr>
              <w:t>talkin</w:t>
            </w:r>
            <w:proofErr w:type="spellEnd"/>
            <w:r w:rsidRPr="00E63BA7">
              <w:rPr>
                <w:rFonts w:ascii="Arial" w:hAnsi="Arial" w:cs="Arial"/>
                <w:i/>
                <w:sz w:val="22"/>
                <w:szCs w:val="22"/>
              </w:rPr>
              <w:t xml:space="preserve">’ </w:t>
            </w:r>
          </w:p>
          <w:p w14:paraId="2E486633" w14:textId="77777777" w:rsidR="00775D09" w:rsidRPr="00E63BA7" w:rsidRDefault="00775D09" w:rsidP="00775D09">
            <w:pPr>
              <w:jc w:val="both"/>
              <w:rPr>
                <w:rFonts w:ascii="Arial" w:hAnsi="Arial" w:cs="Arial"/>
                <w:sz w:val="22"/>
                <w:szCs w:val="22"/>
              </w:rPr>
            </w:pPr>
            <w:proofErr w:type="spellStart"/>
            <w:r w:rsidRPr="00E63BA7">
              <w:rPr>
                <w:rFonts w:ascii="Arial" w:hAnsi="Arial" w:cs="Arial"/>
                <w:i/>
                <w:sz w:val="22"/>
                <w:szCs w:val="22"/>
              </w:rPr>
              <w:t>Theyre</w:t>
            </w:r>
            <w:proofErr w:type="spellEnd"/>
            <w:r w:rsidRPr="00E63BA7">
              <w:rPr>
                <w:rFonts w:ascii="Arial" w:hAnsi="Arial" w:cs="Arial"/>
                <w:i/>
                <w:sz w:val="22"/>
                <w:szCs w:val="22"/>
              </w:rPr>
              <w:t xml:space="preserve"> </w:t>
            </w:r>
            <w:proofErr w:type="spellStart"/>
            <w:r w:rsidRPr="00E63BA7">
              <w:rPr>
                <w:rFonts w:ascii="Arial" w:hAnsi="Arial" w:cs="Arial"/>
                <w:i/>
                <w:sz w:val="22"/>
                <w:szCs w:val="22"/>
              </w:rPr>
              <w:t>talkin</w:t>
            </w:r>
            <w:proofErr w:type="spellEnd"/>
            <w:r w:rsidRPr="00E63BA7">
              <w:rPr>
                <w:rFonts w:ascii="Arial" w:hAnsi="Arial" w:cs="Arial"/>
                <w:i/>
                <w:sz w:val="22"/>
                <w:szCs w:val="22"/>
              </w:rPr>
              <w:t>’ on the street</w:t>
            </w:r>
          </w:p>
          <w:p w14:paraId="2A857896" w14:textId="77777777" w:rsidR="00775D09" w:rsidRPr="00E63BA7" w:rsidRDefault="00775D09" w:rsidP="00775D09">
            <w:pPr>
              <w:jc w:val="both"/>
              <w:rPr>
                <w:rFonts w:ascii="Arial" w:hAnsi="Arial" w:cs="Arial"/>
                <w:sz w:val="22"/>
                <w:szCs w:val="22"/>
              </w:rPr>
            </w:pPr>
            <w:r w:rsidRPr="00E63BA7">
              <w:rPr>
                <w:rFonts w:ascii="Arial" w:hAnsi="Arial" w:cs="Arial"/>
                <w:i/>
                <w:sz w:val="22"/>
                <w:szCs w:val="22"/>
              </w:rPr>
              <w:t>Words like “freedom from oppression”</w:t>
            </w:r>
          </w:p>
          <w:p w14:paraId="4C00DBFB" w14:textId="38C2A7FA" w:rsidR="00775D09" w:rsidRPr="00E63BA7" w:rsidRDefault="00775D09" w:rsidP="00775D09">
            <w:pPr>
              <w:jc w:val="both"/>
              <w:rPr>
                <w:rFonts w:ascii="Arial" w:hAnsi="Arial" w:cs="Arial"/>
                <w:sz w:val="22"/>
                <w:szCs w:val="22"/>
              </w:rPr>
            </w:pPr>
            <w:r w:rsidRPr="00E63BA7">
              <w:rPr>
                <w:rFonts w:ascii="Arial" w:hAnsi="Arial" w:cs="Arial"/>
                <w:i/>
                <w:sz w:val="22"/>
                <w:szCs w:val="22"/>
              </w:rPr>
              <w:t>That’s what my people need…</w:t>
            </w:r>
          </w:p>
          <w:p w14:paraId="47B7A006" w14:textId="00D8ED0E" w:rsidR="00775D09" w:rsidRPr="00E63BA7" w:rsidRDefault="00775D09" w:rsidP="00775D09">
            <w:pPr>
              <w:spacing w:before="100" w:beforeAutospacing="1" w:after="100" w:afterAutospacing="1"/>
              <w:jc w:val="both"/>
              <w:rPr>
                <w:rFonts w:ascii="Arial" w:hAnsi="Arial" w:cs="Arial"/>
                <w:sz w:val="22"/>
                <w:szCs w:val="22"/>
              </w:rPr>
            </w:pPr>
            <w:r w:rsidRPr="00E63BA7">
              <w:rPr>
                <w:rFonts w:ascii="Arial" w:hAnsi="Arial" w:cs="Arial"/>
                <w:sz w:val="22"/>
                <w:szCs w:val="22"/>
              </w:rPr>
              <w:t xml:space="preserve">A story of a Māori and a </w:t>
            </w:r>
            <w:proofErr w:type="gramStart"/>
            <w:r w:rsidR="00FE0820" w:rsidRPr="00E63BA7">
              <w:rPr>
                <w:rFonts w:ascii="Arial" w:hAnsi="Arial" w:cs="Arial"/>
                <w:sz w:val="22"/>
                <w:szCs w:val="22"/>
              </w:rPr>
              <w:t>Pākehā</w:t>
            </w:r>
            <w:r w:rsidRPr="00E63BA7">
              <w:rPr>
                <w:rFonts w:ascii="Arial" w:hAnsi="Arial" w:cs="Arial"/>
                <w:sz w:val="22"/>
                <w:szCs w:val="22"/>
              </w:rPr>
              <w:t xml:space="preserve">  who</w:t>
            </w:r>
            <w:proofErr w:type="gramEnd"/>
            <w:r w:rsidRPr="00E63BA7">
              <w:rPr>
                <w:rFonts w:ascii="Arial" w:hAnsi="Arial" w:cs="Arial"/>
                <w:sz w:val="22"/>
                <w:szCs w:val="22"/>
              </w:rPr>
              <w:t xml:space="preserve"> came together to ignite and reclaim rongomaraeroa (everyday peace) across a community. </w:t>
            </w:r>
          </w:p>
          <w:p w14:paraId="5CBBC750" w14:textId="77777777" w:rsidR="00740E07" w:rsidRPr="00E63BA7" w:rsidRDefault="00775D09" w:rsidP="00740E07">
            <w:pPr>
              <w:spacing w:before="100" w:beforeAutospacing="1"/>
              <w:jc w:val="both"/>
              <w:rPr>
                <w:rFonts w:ascii="Arial" w:hAnsi="Arial" w:cs="Arial"/>
                <w:b/>
                <w:sz w:val="22"/>
                <w:szCs w:val="22"/>
              </w:rPr>
            </w:pPr>
            <w:r w:rsidRPr="00E63BA7">
              <w:rPr>
                <w:rFonts w:ascii="Arial" w:hAnsi="Arial" w:cs="Arial"/>
                <w:b/>
                <w:sz w:val="22"/>
                <w:szCs w:val="22"/>
              </w:rPr>
              <w:t>Proposed format of the session</w:t>
            </w:r>
          </w:p>
          <w:p w14:paraId="261E1CA2" w14:textId="77777777" w:rsidR="00D01C37" w:rsidRPr="00E63BA7" w:rsidRDefault="00D01C37" w:rsidP="00D01C37">
            <w:pPr>
              <w:pStyle w:val="xxmsonormal"/>
              <w:jc w:val="both"/>
              <w:rPr>
                <w:rFonts w:ascii="Arial" w:hAnsi="Arial" w:cs="Arial"/>
              </w:rPr>
            </w:pPr>
            <w:r w:rsidRPr="00E63BA7">
              <w:rPr>
                <w:rFonts w:ascii="Arial" w:hAnsi="Arial" w:cs="Arial"/>
                <w:lang w:val="en-GB"/>
              </w:rPr>
              <w:t xml:space="preserve">The session will offer colourful storytelling and images that showcase a process of people engaging in active citizenship activities, and how these offer a range of alternative ways to improve health and behaviours toward many kaupapa including social, environmental and </w:t>
            </w:r>
            <w:proofErr w:type="gramStart"/>
            <w:r w:rsidRPr="00E63BA7">
              <w:rPr>
                <w:rFonts w:ascii="Arial" w:hAnsi="Arial" w:cs="Arial"/>
                <w:lang w:val="en-GB"/>
              </w:rPr>
              <w:t>peace based</w:t>
            </w:r>
            <w:proofErr w:type="gramEnd"/>
            <w:r w:rsidRPr="00E63BA7">
              <w:rPr>
                <w:rFonts w:ascii="Arial" w:hAnsi="Arial" w:cs="Arial"/>
                <w:lang w:val="en-GB"/>
              </w:rPr>
              <w:t xml:space="preserve"> interventions.  Demonstrating that healthy interaction and discussions between two cultures can lead to peaceful happy lives being lived. </w:t>
            </w:r>
          </w:p>
          <w:p w14:paraId="6C3D2FD7" w14:textId="77777777" w:rsidR="00D01C37" w:rsidRPr="00E63BA7" w:rsidRDefault="00D01C37" w:rsidP="00D01C37">
            <w:pPr>
              <w:pStyle w:val="xxmsonormal"/>
              <w:jc w:val="both"/>
              <w:rPr>
                <w:rFonts w:ascii="Arial" w:hAnsi="Arial" w:cs="Arial"/>
              </w:rPr>
            </w:pPr>
          </w:p>
          <w:p w14:paraId="026145C4" w14:textId="77777777" w:rsidR="00D01C37" w:rsidRPr="00E63BA7" w:rsidRDefault="00D01C37" w:rsidP="00D01C37">
            <w:pPr>
              <w:pStyle w:val="xxmsonormal"/>
              <w:jc w:val="both"/>
              <w:rPr>
                <w:rFonts w:ascii="Arial" w:hAnsi="Arial" w:cs="Arial"/>
              </w:rPr>
            </w:pPr>
            <w:r w:rsidRPr="00E63BA7">
              <w:rPr>
                <w:rFonts w:ascii="Arial" w:hAnsi="Arial" w:cs="Arial"/>
                <w:lang w:val="en-GB"/>
              </w:rPr>
              <w:t xml:space="preserve">Kiterangi Cameron and Glen Bennett based in Taranaki are ‘lifers’ of community and whanau centred work.  This session will share their combined story working directly with Mayor Andrew Judd across his </w:t>
            </w:r>
            <w:proofErr w:type="gramStart"/>
            <w:r w:rsidRPr="00E63BA7">
              <w:rPr>
                <w:rFonts w:ascii="Arial" w:hAnsi="Arial" w:cs="Arial"/>
                <w:lang w:val="en-GB"/>
              </w:rPr>
              <w:t>three year</w:t>
            </w:r>
            <w:proofErr w:type="gramEnd"/>
            <w:r w:rsidRPr="00E63BA7">
              <w:rPr>
                <w:rFonts w:ascii="Arial" w:hAnsi="Arial" w:cs="Arial"/>
                <w:lang w:val="en-GB"/>
              </w:rPr>
              <w:t xml:space="preserve"> term.  A period culminating in a number of </w:t>
            </w:r>
            <w:proofErr w:type="gramStart"/>
            <w:r w:rsidRPr="00E63BA7">
              <w:rPr>
                <w:rFonts w:ascii="Arial" w:hAnsi="Arial" w:cs="Arial"/>
                <w:lang w:val="en-GB"/>
              </w:rPr>
              <w:t>ground breaking</w:t>
            </w:r>
            <w:proofErr w:type="gramEnd"/>
            <w:r w:rsidRPr="00E63BA7">
              <w:rPr>
                <w:rFonts w:ascii="Arial" w:hAnsi="Arial" w:cs="Arial"/>
                <w:lang w:val="en-GB"/>
              </w:rPr>
              <w:t xml:space="preserve"> initiatives including the Peace Walk in 2016, a hikoi that attracted over 2000 people from across Aotearoa calling for the Maori Ward legislation to be abolished.</w:t>
            </w:r>
          </w:p>
          <w:p w14:paraId="636B44DD" w14:textId="77777777" w:rsidR="00D01C37" w:rsidRPr="00E63BA7" w:rsidRDefault="00D01C37" w:rsidP="00BE682F">
            <w:pPr>
              <w:jc w:val="both"/>
              <w:rPr>
                <w:rFonts w:ascii="Arial" w:hAnsi="Arial" w:cs="Arial"/>
                <w:b/>
                <w:sz w:val="22"/>
                <w:szCs w:val="22"/>
              </w:rPr>
            </w:pPr>
          </w:p>
          <w:p w14:paraId="65E789F0" w14:textId="68BE3104" w:rsidR="00F407AD" w:rsidRPr="00E63BA7" w:rsidRDefault="00F407AD" w:rsidP="00BE682F">
            <w:pPr>
              <w:jc w:val="both"/>
              <w:rPr>
                <w:rFonts w:ascii="Arial" w:hAnsi="Arial" w:cs="Arial"/>
                <w:b/>
                <w:sz w:val="22"/>
                <w:szCs w:val="22"/>
              </w:rPr>
            </w:pPr>
            <w:r w:rsidRPr="00E63BA7">
              <w:rPr>
                <w:rFonts w:ascii="Arial" w:hAnsi="Arial" w:cs="Arial"/>
                <w:b/>
                <w:sz w:val="22"/>
                <w:szCs w:val="22"/>
              </w:rPr>
              <w:t>Conference theme and/or subthemes addressed</w:t>
            </w:r>
          </w:p>
          <w:p w14:paraId="13A50FA0" w14:textId="77777777" w:rsidR="00035999" w:rsidRPr="00E63BA7" w:rsidRDefault="00035999" w:rsidP="00035999">
            <w:pPr>
              <w:rPr>
                <w:rFonts w:ascii="Arial" w:hAnsi="Arial" w:cs="Arial"/>
                <w:sz w:val="22"/>
                <w:szCs w:val="22"/>
                <w:shd w:val="clear" w:color="auto" w:fill="FFFFFF"/>
              </w:rPr>
            </w:pPr>
            <w:r w:rsidRPr="00E63BA7">
              <w:rPr>
                <w:rFonts w:ascii="Arial" w:hAnsi="Arial" w:cs="Arial"/>
                <w:sz w:val="22"/>
                <w:szCs w:val="22"/>
                <w:shd w:val="clear" w:color="auto" w:fill="FFFFFF"/>
              </w:rPr>
              <w:t>Ensure health equity throughout the life course, within and among countries, making each member of the global society an empowered lifelong learner </w:t>
            </w:r>
          </w:p>
          <w:p w14:paraId="479B3BBA" w14:textId="77777777" w:rsidR="00F407AD" w:rsidRPr="00E63BA7" w:rsidRDefault="00F407AD" w:rsidP="00BE682F">
            <w:pPr>
              <w:jc w:val="both"/>
              <w:rPr>
                <w:rFonts w:ascii="Arial" w:hAnsi="Arial" w:cs="Arial"/>
                <w:bCs/>
                <w:sz w:val="22"/>
                <w:szCs w:val="22"/>
              </w:rPr>
            </w:pPr>
          </w:p>
        </w:tc>
      </w:tr>
    </w:tbl>
    <w:p w14:paraId="1D932EF9" w14:textId="035A141A" w:rsidR="00F407AD" w:rsidRPr="00E63BA7" w:rsidRDefault="00F407AD" w:rsidP="004C45A1">
      <w:pPr>
        <w:rPr>
          <w:rFonts w:ascii="Arial" w:hAnsi="Arial" w:cs="Arial"/>
          <w:sz w:val="22"/>
          <w:szCs w:val="22"/>
        </w:rPr>
      </w:pPr>
    </w:p>
    <w:p w14:paraId="31C1E52A" w14:textId="5F2D1BA1" w:rsidR="00F407AD" w:rsidRPr="00E63BA7" w:rsidRDefault="00F407AD">
      <w:pPr>
        <w:rPr>
          <w:rFonts w:ascii="Arial" w:hAnsi="Arial" w:cs="Arial"/>
          <w:sz w:val="22"/>
          <w:szCs w:val="22"/>
        </w:rPr>
      </w:pPr>
    </w:p>
    <w:p w14:paraId="2C16D79B" w14:textId="48136EAA" w:rsidR="00F407AD" w:rsidRPr="00E63BA7" w:rsidRDefault="00F407AD" w:rsidP="004C45A1">
      <w:pPr>
        <w:rPr>
          <w:rFonts w:ascii="Arial" w:hAnsi="Arial" w:cs="Arial"/>
          <w:sz w:val="22"/>
          <w:szCs w:val="22"/>
        </w:rPr>
      </w:pPr>
    </w:p>
    <w:p w14:paraId="2C8937FD" w14:textId="1C36BE17" w:rsidR="00F407AD" w:rsidRPr="00E63BA7" w:rsidRDefault="00F407AD">
      <w:pPr>
        <w:rPr>
          <w:rFonts w:ascii="Arial" w:hAnsi="Arial" w:cs="Arial"/>
          <w:sz w:val="22"/>
          <w:szCs w:val="22"/>
        </w:rPr>
      </w:pPr>
    </w:p>
    <w:sectPr w:rsidR="00F407AD" w:rsidRPr="00E63BA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A8316" w14:textId="77777777" w:rsidR="003C6A24" w:rsidRDefault="003C6A24" w:rsidP="00035999">
      <w:r>
        <w:separator/>
      </w:r>
    </w:p>
  </w:endnote>
  <w:endnote w:type="continuationSeparator" w:id="0">
    <w:p w14:paraId="2DC19925" w14:textId="77777777" w:rsidR="003C6A24" w:rsidRDefault="003C6A24" w:rsidP="0003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6CF1" w14:textId="77777777" w:rsidR="00035999" w:rsidRDefault="00035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9638B" w14:textId="77777777" w:rsidR="00035999" w:rsidRDefault="00035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40F4" w14:textId="77777777" w:rsidR="00035999" w:rsidRDefault="0003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858CB" w14:textId="77777777" w:rsidR="003C6A24" w:rsidRDefault="003C6A24" w:rsidP="00035999">
      <w:r>
        <w:separator/>
      </w:r>
    </w:p>
  </w:footnote>
  <w:footnote w:type="continuationSeparator" w:id="0">
    <w:p w14:paraId="22F2C5EC" w14:textId="77777777" w:rsidR="003C6A24" w:rsidRDefault="003C6A24" w:rsidP="00035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89AD" w14:textId="77777777" w:rsidR="00035999" w:rsidRDefault="00035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D3FA" w14:textId="001E0DDF" w:rsidR="00035999" w:rsidRDefault="00035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BA7ED" w14:textId="77777777" w:rsidR="00035999" w:rsidRDefault="00035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522ED"/>
    <w:multiLevelType w:val="hybridMultilevel"/>
    <w:tmpl w:val="421215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0192F07"/>
    <w:multiLevelType w:val="hybridMultilevel"/>
    <w:tmpl w:val="421215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35999"/>
    <w:rsid w:val="00060C08"/>
    <w:rsid w:val="00077988"/>
    <w:rsid w:val="0008349E"/>
    <w:rsid w:val="000C05CE"/>
    <w:rsid w:val="000E70AC"/>
    <w:rsid w:val="00105074"/>
    <w:rsid w:val="00131D1E"/>
    <w:rsid w:val="00155981"/>
    <w:rsid w:val="001621E6"/>
    <w:rsid w:val="00175713"/>
    <w:rsid w:val="00183C2D"/>
    <w:rsid w:val="001B5F6B"/>
    <w:rsid w:val="001C30FF"/>
    <w:rsid w:val="001C3A37"/>
    <w:rsid w:val="001D3D1E"/>
    <w:rsid w:val="001E64BD"/>
    <w:rsid w:val="001F11FA"/>
    <w:rsid w:val="0020308D"/>
    <w:rsid w:val="00211765"/>
    <w:rsid w:val="00230B21"/>
    <w:rsid w:val="00242808"/>
    <w:rsid w:val="00294265"/>
    <w:rsid w:val="002A5473"/>
    <w:rsid w:val="002B7FC8"/>
    <w:rsid w:val="002D045B"/>
    <w:rsid w:val="002F34DB"/>
    <w:rsid w:val="00317FFE"/>
    <w:rsid w:val="0034090B"/>
    <w:rsid w:val="00363AF7"/>
    <w:rsid w:val="003A357D"/>
    <w:rsid w:val="003A6236"/>
    <w:rsid w:val="003B15A7"/>
    <w:rsid w:val="003C6A24"/>
    <w:rsid w:val="003F596D"/>
    <w:rsid w:val="00482741"/>
    <w:rsid w:val="00490208"/>
    <w:rsid w:val="004B1090"/>
    <w:rsid w:val="004B144E"/>
    <w:rsid w:val="004B5B95"/>
    <w:rsid w:val="004C45A1"/>
    <w:rsid w:val="004D5E2D"/>
    <w:rsid w:val="004E345D"/>
    <w:rsid w:val="005569D6"/>
    <w:rsid w:val="00564331"/>
    <w:rsid w:val="00582264"/>
    <w:rsid w:val="0058734A"/>
    <w:rsid w:val="00590824"/>
    <w:rsid w:val="00591DD5"/>
    <w:rsid w:val="005E0834"/>
    <w:rsid w:val="005F7DC7"/>
    <w:rsid w:val="00633198"/>
    <w:rsid w:val="00634EB3"/>
    <w:rsid w:val="006605DB"/>
    <w:rsid w:val="00663BFF"/>
    <w:rsid w:val="006C6E32"/>
    <w:rsid w:val="0070252B"/>
    <w:rsid w:val="00714C46"/>
    <w:rsid w:val="00740E07"/>
    <w:rsid w:val="007744D4"/>
    <w:rsid w:val="00775D09"/>
    <w:rsid w:val="007A2A9C"/>
    <w:rsid w:val="007A2FC4"/>
    <w:rsid w:val="007C620B"/>
    <w:rsid w:val="007F5697"/>
    <w:rsid w:val="00800B72"/>
    <w:rsid w:val="008055DD"/>
    <w:rsid w:val="0082392D"/>
    <w:rsid w:val="00847D0D"/>
    <w:rsid w:val="0085758D"/>
    <w:rsid w:val="00871561"/>
    <w:rsid w:val="008874BF"/>
    <w:rsid w:val="008B3EFD"/>
    <w:rsid w:val="008C05AC"/>
    <w:rsid w:val="008C28BC"/>
    <w:rsid w:val="00932377"/>
    <w:rsid w:val="009B7881"/>
    <w:rsid w:val="00A112C8"/>
    <w:rsid w:val="00A1340A"/>
    <w:rsid w:val="00A1780F"/>
    <w:rsid w:val="00A3216C"/>
    <w:rsid w:val="00A52941"/>
    <w:rsid w:val="00AA1598"/>
    <w:rsid w:val="00AA5B46"/>
    <w:rsid w:val="00AB1276"/>
    <w:rsid w:val="00AB42C9"/>
    <w:rsid w:val="00AE39BF"/>
    <w:rsid w:val="00AF10B4"/>
    <w:rsid w:val="00B12CD1"/>
    <w:rsid w:val="00B20967"/>
    <w:rsid w:val="00B27FEB"/>
    <w:rsid w:val="00B50D39"/>
    <w:rsid w:val="00B766BF"/>
    <w:rsid w:val="00BA5D1F"/>
    <w:rsid w:val="00BC5CBE"/>
    <w:rsid w:val="00C211D2"/>
    <w:rsid w:val="00C47016"/>
    <w:rsid w:val="00C72012"/>
    <w:rsid w:val="00C84789"/>
    <w:rsid w:val="00C87750"/>
    <w:rsid w:val="00CA0DE6"/>
    <w:rsid w:val="00CB2597"/>
    <w:rsid w:val="00CC5CF2"/>
    <w:rsid w:val="00CC5DB1"/>
    <w:rsid w:val="00CD0335"/>
    <w:rsid w:val="00CE2057"/>
    <w:rsid w:val="00CE496D"/>
    <w:rsid w:val="00CE5D57"/>
    <w:rsid w:val="00D01C37"/>
    <w:rsid w:val="00D54AEE"/>
    <w:rsid w:val="00D71EFE"/>
    <w:rsid w:val="00DA45EE"/>
    <w:rsid w:val="00DA7A71"/>
    <w:rsid w:val="00DC2C64"/>
    <w:rsid w:val="00DC7CB7"/>
    <w:rsid w:val="00DE3F46"/>
    <w:rsid w:val="00DE6D44"/>
    <w:rsid w:val="00E0479B"/>
    <w:rsid w:val="00E36AD7"/>
    <w:rsid w:val="00E379B4"/>
    <w:rsid w:val="00E458B1"/>
    <w:rsid w:val="00E63BA7"/>
    <w:rsid w:val="00E66A12"/>
    <w:rsid w:val="00E85BE0"/>
    <w:rsid w:val="00EA691B"/>
    <w:rsid w:val="00EE15D8"/>
    <w:rsid w:val="00F16B61"/>
    <w:rsid w:val="00F407AD"/>
    <w:rsid w:val="00F86A0C"/>
    <w:rsid w:val="00FB626D"/>
    <w:rsid w:val="00FD4357"/>
    <w:rsid w:val="00FE08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2941"/>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A52941"/>
    <w:pPr>
      <w:ind w:left="720"/>
      <w:contextualSpacing/>
    </w:pPr>
  </w:style>
  <w:style w:type="character" w:styleId="Strong">
    <w:name w:val="Strong"/>
    <w:basedOn w:val="DefaultParagraphFont"/>
    <w:uiPriority w:val="22"/>
    <w:qFormat/>
    <w:rsid w:val="00582264"/>
    <w:rPr>
      <w:b/>
      <w:bCs/>
    </w:rPr>
  </w:style>
  <w:style w:type="character" w:styleId="Hyperlink">
    <w:name w:val="Hyperlink"/>
    <w:basedOn w:val="DefaultParagraphFont"/>
    <w:unhideWhenUsed/>
    <w:rsid w:val="00DE3F46"/>
    <w:rPr>
      <w:color w:val="0000FF" w:themeColor="hyperlink"/>
      <w:u w:val="single"/>
    </w:rPr>
  </w:style>
  <w:style w:type="character" w:customStyle="1" w:styleId="UnresolvedMention1">
    <w:name w:val="Unresolved Mention1"/>
    <w:basedOn w:val="DefaultParagraphFont"/>
    <w:uiPriority w:val="99"/>
    <w:semiHidden/>
    <w:unhideWhenUsed/>
    <w:rsid w:val="00DE3F46"/>
    <w:rPr>
      <w:color w:val="605E5C"/>
      <w:shd w:val="clear" w:color="auto" w:fill="E1DFDD"/>
    </w:rPr>
  </w:style>
  <w:style w:type="paragraph" w:styleId="Header">
    <w:name w:val="header"/>
    <w:basedOn w:val="Normal"/>
    <w:link w:val="HeaderChar"/>
    <w:unhideWhenUsed/>
    <w:rsid w:val="00035999"/>
    <w:pPr>
      <w:tabs>
        <w:tab w:val="center" w:pos="4513"/>
        <w:tab w:val="right" w:pos="9026"/>
      </w:tabs>
    </w:pPr>
  </w:style>
  <w:style w:type="character" w:customStyle="1" w:styleId="HeaderChar">
    <w:name w:val="Header Char"/>
    <w:basedOn w:val="DefaultParagraphFont"/>
    <w:link w:val="Header"/>
    <w:rsid w:val="00035999"/>
    <w:rPr>
      <w:sz w:val="24"/>
      <w:szCs w:val="24"/>
      <w:lang w:val="en-GB" w:eastAsia="en-US"/>
    </w:rPr>
  </w:style>
  <w:style w:type="paragraph" w:styleId="Footer">
    <w:name w:val="footer"/>
    <w:basedOn w:val="Normal"/>
    <w:link w:val="FooterChar"/>
    <w:unhideWhenUsed/>
    <w:rsid w:val="00035999"/>
    <w:pPr>
      <w:tabs>
        <w:tab w:val="center" w:pos="4513"/>
        <w:tab w:val="right" w:pos="9026"/>
      </w:tabs>
    </w:pPr>
  </w:style>
  <w:style w:type="character" w:customStyle="1" w:styleId="FooterChar">
    <w:name w:val="Footer Char"/>
    <w:basedOn w:val="DefaultParagraphFont"/>
    <w:link w:val="Footer"/>
    <w:rsid w:val="00035999"/>
    <w:rPr>
      <w:sz w:val="24"/>
      <w:szCs w:val="24"/>
      <w:lang w:val="en-GB" w:eastAsia="en-US"/>
    </w:rPr>
  </w:style>
  <w:style w:type="paragraph" w:customStyle="1" w:styleId="xmsonormal">
    <w:name w:val="x_msonormal"/>
    <w:basedOn w:val="Normal"/>
    <w:rsid w:val="00740E07"/>
    <w:rPr>
      <w:rFonts w:ascii="Calibri" w:eastAsiaTheme="minorHAnsi" w:hAnsi="Calibri" w:cs="Calibri"/>
      <w:sz w:val="22"/>
      <w:szCs w:val="22"/>
      <w:lang w:val="en-NZ" w:eastAsia="en-NZ"/>
    </w:rPr>
  </w:style>
  <w:style w:type="paragraph" w:customStyle="1" w:styleId="xxmsonormal">
    <w:name w:val="x_x_msonormal"/>
    <w:basedOn w:val="Normal"/>
    <w:rsid w:val="00D01C37"/>
    <w:rPr>
      <w:rFonts w:ascii="Calibri" w:eastAsiaTheme="minorHAns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01048">
      <w:bodyDiv w:val="1"/>
      <w:marLeft w:val="0"/>
      <w:marRight w:val="0"/>
      <w:marTop w:val="0"/>
      <w:marBottom w:val="0"/>
      <w:divBdr>
        <w:top w:val="none" w:sz="0" w:space="0" w:color="auto"/>
        <w:left w:val="none" w:sz="0" w:space="0" w:color="auto"/>
        <w:bottom w:val="none" w:sz="0" w:space="0" w:color="auto"/>
        <w:right w:val="none" w:sz="0" w:space="0" w:color="auto"/>
      </w:divBdr>
    </w:div>
    <w:div w:id="169755672">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25790553">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153378195">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6911e96c-4cc4-42d5-8e43-f93924cf6a05"/>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9c8a2b7b-0bee-4c48-b0a6-23db8982d3bc"/>
    <ds:schemaRef ds:uri="http://purl.org/dc/dcmitype/"/>
    <ds:schemaRef ds:uri="http://purl.org/dc/terms/"/>
  </ds:schemaRefs>
</ds:datastoreItem>
</file>

<file path=customXml/itemProps3.xml><?xml version="1.0" encoding="utf-8"?>
<ds:datastoreItem xmlns:ds="http://schemas.openxmlformats.org/officeDocument/2006/customXml" ds:itemID="{EDF5EABE-A2C8-4956-837B-CB74C69F9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67B6E-A594-46AF-8C12-E70159CB7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2018-09-15T04:51:00Z</dcterms:created>
  <dcterms:modified xsi:type="dcterms:W3CDTF">2018-09-15T04:51:00Z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