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7C6145" w14:paraId="1DE2C5AA" w14:textId="77777777">
        <w:trPr>
          <w:jc w:val="center"/>
        </w:trPr>
        <w:tc>
          <w:tcPr>
            <w:tcW w:w="8640" w:type="dxa"/>
            <w:shd w:val="clear" w:color="auto" w:fill="auto"/>
          </w:tcPr>
          <w:p w14:paraId="506716CE" w14:textId="37A56844" w:rsidR="007C6145" w:rsidRDefault="00E97A8A">
            <w:pPr>
              <w:spacing w:before="120" w:after="120"/>
              <w:rPr>
                <w:rFonts w:ascii="Arial" w:hAnsi="Arial" w:cs="Arial"/>
                <w:b/>
                <w:sz w:val="22"/>
                <w:szCs w:val="22"/>
                <w:lang w:val="en-US" w:eastAsia="zh-CN"/>
              </w:rPr>
            </w:pPr>
            <w:r>
              <w:rPr>
                <w:rFonts w:ascii="Arial" w:hAnsi="Arial" w:cs="Arial"/>
                <w:b/>
                <w:sz w:val="22"/>
                <w:szCs w:val="22"/>
                <w:lang w:val="en-US" w:eastAsia="en-GB"/>
              </w:rPr>
              <w:t>Strong Lungs</w:t>
            </w:r>
            <w:r w:rsidR="00EF44C8">
              <w:rPr>
                <w:rFonts w:ascii="Arial" w:hAnsi="Arial" w:cs="Arial"/>
                <w:b/>
                <w:sz w:val="22"/>
                <w:szCs w:val="22"/>
                <w:lang w:val="en-US" w:eastAsia="en-GB"/>
              </w:rPr>
              <w:t>:</w:t>
            </w:r>
            <w:r w:rsidR="00536CF2">
              <w:rPr>
                <w:rFonts w:ascii="Arial" w:hAnsi="Arial" w:cs="Arial"/>
                <w:b/>
                <w:sz w:val="22"/>
                <w:szCs w:val="22"/>
                <w:lang w:val="en-US" w:eastAsia="en-GB"/>
              </w:rPr>
              <w:t xml:space="preserve"> </w:t>
            </w:r>
            <w:r>
              <w:rPr>
                <w:rFonts w:ascii="Arial" w:hAnsi="Arial" w:cs="Arial"/>
                <w:b/>
                <w:sz w:val="22"/>
                <w:szCs w:val="22"/>
                <w:lang w:val="en-US" w:eastAsia="en-GB"/>
              </w:rPr>
              <w:t xml:space="preserve">a website for First Nations with bronchiectasis </w:t>
            </w:r>
          </w:p>
        </w:tc>
      </w:tr>
      <w:tr w:rsidR="007C6145" w14:paraId="00C96DD8" w14:textId="77777777">
        <w:trPr>
          <w:jc w:val="center"/>
        </w:trPr>
        <w:tc>
          <w:tcPr>
            <w:tcW w:w="8640" w:type="dxa"/>
            <w:shd w:val="clear" w:color="auto" w:fill="auto"/>
          </w:tcPr>
          <w:p w14:paraId="1FC5C2A8" w14:textId="75478764" w:rsidR="007C6145" w:rsidRDefault="00E97A8A">
            <w:pPr>
              <w:spacing w:before="120" w:after="120"/>
              <w:rPr>
                <w:rFonts w:ascii="Arial" w:hAnsi="Arial" w:cs="Arial"/>
                <w:sz w:val="22"/>
                <w:szCs w:val="22"/>
                <w:u w:val="single"/>
                <w:lang w:eastAsia="zh-CN"/>
              </w:rPr>
            </w:pPr>
            <w:r>
              <w:rPr>
                <w:rFonts w:ascii="Arial" w:hAnsi="Arial" w:cs="Arial"/>
                <w:sz w:val="22"/>
                <w:szCs w:val="22"/>
                <w:lang w:val="en-US" w:eastAsia="en-GB"/>
              </w:rPr>
              <w:t>Annemarie L Lee</w:t>
            </w:r>
            <w:r>
              <w:rPr>
                <w:rFonts w:ascii="Arial" w:hAnsi="Arial" w:cs="Arial"/>
                <w:sz w:val="22"/>
                <w:szCs w:val="22"/>
                <w:vertAlign w:val="superscript"/>
                <w:lang w:val="en-US" w:eastAsia="en-GB"/>
              </w:rPr>
              <w:t>1</w:t>
            </w:r>
            <w:bookmarkStart w:id="0" w:name="Text8"/>
            <w:r w:rsidR="00805310">
              <w:rPr>
                <w:rFonts w:ascii="Arial" w:hAnsi="Arial" w:cs="Arial"/>
                <w:sz w:val="22"/>
                <w:szCs w:val="22"/>
                <w:vertAlign w:val="superscript"/>
                <w:lang w:val="en-US" w:eastAsia="en-GB"/>
              </w:rPr>
              <w:t>,2</w:t>
            </w:r>
            <w:r>
              <w:rPr>
                <w:rFonts w:ascii="Arial" w:hAnsi="Arial" w:cs="Arial"/>
                <w:sz w:val="22"/>
                <w:szCs w:val="22"/>
                <w:lang w:val="en-US" w:eastAsia="en-GB"/>
              </w:rPr>
              <w:t>,</w:t>
            </w:r>
            <w:bookmarkEnd w:id="0"/>
            <w:r>
              <w:rPr>
                <w:rFonts w:ascii="Arial" w:hAnsi="Arial" w:cs="Arial"/>
                <w:sz w:val="22"/>
                <w:szCs w:val="22"/>
                <w:lang w:val="en-US" w:eastAsia="en-GB"/>
              </w:rPr>
              <w:t xml:space="preserve"> Anne B Chang</w:t>
            </w:r>
            <w:r w:rsidR="00805310">
              <w:rPr>
                <w:rFonts w:ascii="Arial" w:hAnsi="Arial" w:cs="Arial"/>
                <w:sz w:val="22"/>
                <w:szCs w:val="22"/>
                <w:vertAlign w:val="superscript"/>
                <w:lang w:val="en-US" w:eastAsia="en-GB"/>
              </w:rPr>
              <w:t>3</w:t>
            </w:r>
            <w:r>
              <w:rPr>
                <w:rFonts w:ascii="Arial" w:hAnsi="Arial" w:cs="Arial"/>
                <w:sz w:val="22"/>
                <w:szCs w:val="22"/>
                <w:lang w:val="en-US" w:eastAsia="en-GB"/>
              </w:rPr>
              <w:t>, Kathryn Potter</w:t>
            </w:r>
            <w:r w:rsidR="00805310">
              <w:rPr>
                <w:rFonts w:ascii="Arial" w:hAnsi="Arial" w:cs="Arial"/>
                <w:sz w:val="22"/>
                <w:szCs w:val="22"/>
                <w:vertAlign w:val="superscript"/>
                <w:lang w:val="en-US" w:eastAsia="en-GB"/>
              </w:rPr>
              <w:t>4</w:t>
            </w:r>
            <w:r>
              <w:rPr>
                <w:rFonts w:ascii="Arial" w:hAnsi="Arial" w:cs="Arial"/>
                <w:sz w:val="22"/>
                <w:szCs w:val="22"/>
                <w:lang w:val="en-US" w:eastAsia="en-GB"/>
              </w:rPr>
              <w:t>, Subash Heraganahally</w:t>
            </w:r>
            <w:r w:rsidR="00805310">
              <w:rPr>
                <w:rFonts w:ascii="Arial" w:hAnsi="Arial" w:cs="Arial"/>
                <w:sz w:val="22"/>
                <w:szCs w:val="22"/>
                <w:vertAlign w:val="superscript"/>
                <w:lang w:val="en-US" w:eastAsia="en-GB"/>
              </w:rPr>
              <w:t>5</w:t>
            </w:r>
            <w:r>
              <w:rPr>
                <w:rFonts w:ascii="Arial" w:hAnsi="Arial" w:cs="Arial"/>
                <w:sz w:val="22"/>
                <w:szCs w:val="22"/>
                <w:lang w:val="en-US" w:eastAsia="en-GB"/>
              </w:rPr>
              <w:t>, Richard Budd</w:t>
            </w:r>
            <w:r w:rsidR="00805310">
              <w:rPr>
                <w:rFonts w:ascii="Arial" w:hAnsi="Arial" w:cs="Arial"/>
                <w:sz w:val="22"/>
                <w:szCs w:val="22"/>
                <w:vertAlign w:val="superscript"/>
                <w:lang w:val="en-US" w:eastAsia="en-GB"/>
              </w:rPr>
              <w:t>6</w:t>
            </w:r>
            <w:r>
              <w:rPr>
                <w:rFonts w:ascii="Arial" w:hAnsi="Arial" w:cs="Arial"/>
                <w:sz w:val="22"/>
                <w:szCs w:val="22"/>
                <w:lang w:val="en-US" w:eastAsia="en-GB"/>
              </w:rPr>
              <w:t>, Pamela Laird</w:t>
            </w:r>
            <w:r w:rsidR="00805310">
              <w:rPr>
                <w:rFonts w:ascii="Arial" w:hAnsi="Arial" w:cs="Arial"/>
                <w:sz w:val="22"/>
                <w:szCs w:val="22"/>
                <w:vertAlign w:val="superscript"/>
                <w:lang w:val="en-US" w:eastAsia="en-GB"/>
              </w:rPr>
              <w:t>7</w:t>
            </w:r>
            <w:r>
              <w:rPr>
                <w:rFonts w:ascii="Arial" w:hAnsi="Arial" w:cs="Arial"/>
                <w:sz w:val="22"/>
                <w:szCs w:val="22"/>
                <w:lang w:val="en-US" w:eastAsia="en-GB"/>
              </w:rPr>
              <w:t>, Gabrielle McCallum</w:t>
            </w:r>
            <w:r w:rsidR="00805310">
              <w:rPr>
                <w:rFonts w:ascii="Arial" w:hAnsi="Arial" w:cs="Arial"/>
                <w:sz w:val="22"/>
                <w:szCs w:val="22"/>
                <w:vertAlign w:val="superscript"/>
                <w:lang w:val="en-US" w:eastAsia="en-GB"/>
              </w:rPr>
              <w:t>3</w:t>
            </w:r>
            <w:r>
              <w:rPr>
                <w:rFonts w:ascii="Arial" w:hAnsi="Arial" w:cs="Arial"/>
                <w:sz w:val="22"/>
                <w:szCs w:val="22"/>
                <w:lang w:val="en-US" w:eastAsia="en-GB"/>
              </w:rPr>
              <w:t>, Caroline HH Nicolson</w:t>
            </w:r>
            <w:r>
              <w:rPr>
                <w:rFonts w:ascii="Arial" w:hAnsi="Arial" w:cs="Arial"/>
                <w:sz w:val="22"/>
                <w:szCs w:val="22"/>
                <w:vertAlign w:val="superscript"/>
                <w:lang w:val="en-US" w:eastAsia="en-GB"/>
              </w:rPr>
              <w:t>1,</w:t>
            </w:r>
            <w:r w:rsidR="00805310">
              <w:rPr>
                <w:rFonts w:ascii="Arial" w:hAnsi="Arial" w:cs="Arial"/>
                <w:sz w:val="22"/>
                <w:szCs w:val="22"/>
                <w:vertAlign w:val="superscript"/>
                <w:lang w:val="en-US" w:eastAsia="en-GB"/>
              </w:rPr>
              <w:t>8</w:t>
            </w:r>
          </w:p>
        </w:tc>
      </w:tr>
      <w:tr w:rsidR="007C6145" w14:paraId="58F9F4C8" w14:textId="77777777">
        <w:trPr>
          <w:trHeight w:val="136"/>
          <w:jc w:val="center"/>
        </w:trPr>
        <w:tc>
          <w:tcPr>
            <w:tcW w:w="8640" w:type="dxa"/>
            <w:shd w:val="clear" w:color="auto" w:fill="auto"/>
          </w:tcPr>
          <w:p w14:paraId="00CE8C7F" w14:textId="77777777" w:rsidR="00805310" w:rsidRDefault="00E97A8A">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1</w:t>
            </w:r>
            <w:r>
              <w:rPr>
                <w:rFonts w:ascii="Arial" w:hAnsi="Arial" w:cs="Arial"/>
                <w:i/>
                <w:sz w:val="22"/>
                <w:szCs w:val="22"/>
                <w:lang w:val="en-US" w:eastAsia="en-GB"/>
              </w:rPr>
              <w:t xml:space="preserve">Department of Physiotherapy, Monash University, VIC, Australia </w:t>
            </w:r>
          </w:p>
          <w:p w14:paraId="4A879D88" w14:textId="1407ED4C" w:rsidR="007C6145" w:rsidRDefault="00805310">
            <w:pPr>
              <w:spacing w:before="120" w:after="120"/>
              <w:rPr>
                <w:rFonts w:ascii="Arial" w:hAnsi="Arial" w:cs="Arial"/>
                <w:i/>
                <w:sz w:val="22"/>
                <w:szCs w:val="22"/>
                <w:lang w:val="en-US" w:eastAsia="en-GB"/>
              </w:rPr>
            </w:pPr>
            <w:r w:rsidRPr="00805310">
              <w:rPr>
                <w:rFonts w:ascii="Arial" w:hAnsi="Arial" w:cs="Arial"/>
                <w:i/>
                <w:sz w:val="22"/>
                <w:szCs w:val="22"/>
                <w:vertAlign w:val="superscript"/>
                <w:lang w:val="en-US" w:eastAsia="en-GB"/>
              </w:rPr>
              <w:t>2</w:t>
            </w:r>
            <w:r>
              <w:rPr>
                <w:rFonts w:ascii="Arial" w:hAnsi="Arial" w:cs="Arial"/>
                <w:i/>
                <w:sz w:val="22"/>
                <w:szCs w:val="22"/>
                <w:lang w:val="en-US" w:eastAsia="en-GB"/>
              </w:rPr>
              <w:t xml:space="preserve">Institute for Breathing and Sleep, Melbourne, Australia </w:t>
            </w:r>
            <w:r w:rsidR="00E97A8A">
              <w:rPr>
                <w:rFonts w:ascii="Arial" w:hAnsi="Arial" w:cs="Arial"/>
                <w:i/>
                <w:sz w:val="22"/>
                <w:szCs w:val="22"/>
                <w:lang w:val="en-US" w:eastAsia="en-GB"/>
              </w:rPr>
              <w:t xml:space="preserve"> </w:t>
            </w:r>
          </w:p>
          <w:p w14:paraId="4FB34EBC" w14:textId="28D969B8" w:rsidR="007C6145" w:rsidRDefault="00805310">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3</w:t>
            </w:r>
            <w:r w:rsidR="001658E3" w:rsidRPr="0053489E">
              <w:rPr>
                <w:rFonts w:ascii="Arial" w:hAnsi="Arial" w:cs="Arial"/>
                <w:i/>
                <w:sz w:val="22"/>
                <w:szCs w:val="22"/>
                <w:lang w:val="en-US" w:eastAsia="en-GB"/>
              </w:rPr>
              <w:t>Child and Maternal</w:t>
            </w:r>
            <w:r w:rsidR="001658E3">
              <w:rPr>
                <w:rFonts w:ascii="Arial" w:hAnsi="Arial" w:cs="Arial"/>
                <w:i/>
                <w:sz w:val="22"/>
                <w:szCs w:val="22"/>
                <w:vertAlign w:val="superscript"/>
                <w:lang w:val="en-US" w:eastAsia="en-GB"/>
              </w:rPr>
              <w:t xml:space="preserve"> </w:t>
            </w:r>
            <w:r w:rsidR="001658E3">
              <w:rPr>
                <w:rFonts w:ascii="Arial" w:hAnsi="Arial" w:cs="Arial"/>
                <w:i/>
                <w:sz w:val="22"/>
                <w:szCs w:val="22"/>
                <w:lang w:val="en-US" w:eastAsia="en-GB"/>
              </w:rPr>
              <w:t xml:space="preserve">Health, </w:t>
            </w:r>
            <w:r w:rsidR="00E97A8A">
              <w:rPr>
                <w:rFonts w:ascii="Arial" w:hAnsi="Arial" w:cs="Arial"/>
                <w:i/>
                <w:sz w:val="22"/>
                <w:szCs w:val="22"/>
                <w:lang w:val="en-US" w:eastAsia="en-GB"/>
              </w:rPr>
              <w:t>Menzies School of Health Research,</w:t>
            </w:r>
            <w:r w:rsidR="001658E3">
              <w:rPr>
                <w:rFonts w:ascii="Arial" w:hAnsi="Arial" w:cs="Arial"/>
                <w:i/>
                <w:sz w:val="22"/>
                <w:szCs w:val="22"/>
                <w:lang w:val="en-US" w:eastAsia="en-GB"/>
              </w:rPr>
              <w:t xml:space="preserve"> Charles Darwin University,</w:t>
            </w:r>
            <w:r w:rsidR="00E97A8A">
              <w:rPr>
                <w:rFonts w:ascii="Arial" w:hAnsi="Arial" w:cs="Arial"/>
                <w:i/>
                <w:sz w:val="22"/>
                <w:szCs w:val="22"/>
                <w:lang w:val="en-US" w:eastAsia="en-GB"/>
              </w:rPr>
              <w:t xml:space="preserve"> NT, Australia </w:t>
            </w:r>
          </w:p>
          <w:p w14:paraId="09F9F7B0" w14:textId="7E263781" w:rsidR="00805310" w:rsidRDefault="00805310">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4</w:t>
            </w:r>
            <w:r w:rsidR="00FA64C9">
              <w:rPr>
                <w:rFonts w:ascii="Arial" w:hAnsi="Arial" w:cs="Arial"/>
                <w:i/>
                <w:sz w:val="22"/>
                <w:szCs w:val="22"/>
                <w:lang w:val="en-US" w:eastAsia="en-GB"/>
              </w:rPr>
              <w:t>Health Partnerships Team, ACT Health Directorate</w:t>
            </w:r>
            <w:r w:rsidR="00536CF2">
              <w:rPr>
                <w:rFonts w:ascii="Arial" w:hAnsi="Arial" w:cs="Arial"/>
                <w:i/>
                <w:sz w:val="22"/>
                <w:szCs w:val="22"/>
                <w:lang w:val="en-US" w:eastAsia="en-GB"/>
              </w:rPr>
              <w:t xml:space="preserve">, </w:t>
            </w:r>
            <w:r w:rsidR="00FA64C9">
              <w:rPr>
                <w:rFonts w:ascii="Arial" w:hAnsi="Arial" w:cs="Arial"/>
                <w:i/>
                <w:sz w:val="22"/>
                <w:szCs w:val="22"/>
                <w:lang w:val="en-US" w:eastAsia="en-GB"/>
              </w:rPr>
              <w:t>ACT</w:t>
            </w:r>
            <w:r w:rsidR="00536CF2">
              <w:rPr>
                <w:rFonts w:ascii="Arial" w:hAnsi="Arial" w:cs="Arial"/>
                <w:i/>
                <w:sz w:val="22"/>
                <w:szCs w:val="22"/>
                <w:lang w:val="en-US" w:eastAsia="en-GB"/>
              </w:rPr>
              <w:t>, Australia</w:t>
            </w:r>
            <w:r>
              <w:rPr>
                <w:rFonts w:ascii="Arial" w:hAnsi="Arial" w:cs="Arial"/>
                <w:i/>
                <w:sz w:val="22"/>
                <w:szCs w:val="22"/>
                <w:lang w:val="en-US" w:eastAsia="en-GB"/>
              </w:rPr>
              <w:t xml:space="preserve"> </w:t>
            </w:r>
          </w:p>
          <w:p w14:paraId="39325A3F" w14:textId="559FDF59" w:rsidR="007C6145" w:rsidRDefault="00805310">
            <w:pPr>
              <w:spacing w:before="120" w:after="120"/>
              <w:rPr>
                <w:rFonts w:ascii="Arial" w:hAnsi="Arial" w:cs="Arial"/>
                <w:i/>
                <w:sz w:val="22"/>
                <w:szCs w:val="22"/>
                <w:lang w:val="en-US" w:eastAsia="en-GB"/>
              </w:rPr>
            </w:pPr>
            <w:r w:rsidRPr="00805310">
              <w:rPr>
                <w:rFonts w:ascii="Arial" w:hAnsi="Arial" w:cs="Arial"/>
                <w:i/>
                <w:sz w:val="22"/>
                <w:szCs w:val="22"/>
                <w:vertAlign w:val="superscript"/>
                <w:lang w:val="en-US" w:eastAsia="en-GB"/>
              </w:rPr>
              <w:t>5</w:t>
            </w:r>
            <w:r w:rsidR="00E97A8A">
              <w:rPr>
                <w:rFonts w:ascii="Arial" w:hAnsi="Arial" w:cs="Arial"/>
                <w:i/>
                <w:sz w:val="22"/>
                <w:szCs w:val="22"/>
                <w:lang w:val="en-US" w:eastAsia="en-GB"/>
              </w:rPr>
              <w:t>Department of Respiratory and Sleep Medicine, Royal Darwin Hospital, NT, Australia</w:t>
            </w:r>
          </w:p>
          <w:p w14:paraId="2D82A24C" w14:textId="77777777" w:rsidR="00805310" w:rsidRDefault="00805310">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6</w:t>
            </w:r>
            <w:r w:rsidR="0053489E" w:rsidRPr="0053489E">
              <w:rPr>
                <w:rFonts w:ascii="Arial" w:hAnsi="Arial" w:cs="Arial"/>
                <w:i/>
                <w:sz w:val="22"/>
                <w:szCs w:val="22"/>
                <w:lang w:val="en-US" w:eastAsia="en-GB"/>
              </w:rPr>
              <w:t>Department of General Medicine,</w:t>
            </w:r>
            <w:r w:rsidR="0053489E">
              <w:rPr>
                <w:rFonts w:ascii="Arial" w:hAnsi="Arial" w:cs="Arial"/>
                <w:i/>
                <w:sz w:val="22"/>
                <w:szCs w:val="22"/>
                <w:lang w:val="en-US" w:eastAsia="en-GB"/>
              </w:rPr>
              <w:t xml:space="preserve"> </w:t>
            </w:r>
            <w:r w:rsidR="00E97A8A" w:rsidRPr="0053489E">
              <w:rPr>
                <w:rFonts w:ascii="Arial" w:hAnsi="Arial" w:cs="Arial"/>
                <w:i/>
                <w:sz w:val="22"/>
                <w:szCs w:val="22"/>
                <w:lang w:val="en-US" w:eastAsia="en-GB"/>
              </w:rPr>
              <w:t xml:space="preserve">Katherine </w:t>
            </w:r>
            <w:r w:rsidR="00E97A8A">
              <w:rPr>
                <w:rFonts w:ascii="Arial" w:hAnsi="Arial" w:cs="Arial"/>
                <w:i/>
                <w:sz w:val="22"/>
                <w:szCs w:val="22"/>
                <w:lang w:val="en-US" w:eastAsia="en-GB"/>
              </w:rPr>
              <w:t xml:space="preserve">District Hospital, NT, Australia </w:t>
            </w:r>
          </w:p>
          <w:p w14:paraId="7A1615D0" w14:textId="1E219C96" w:rsidR="007C6145" w:rsidRPr="004300D3" w:rsidRDefault="00805310">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7</w:t>
            </w:r>
            <w:r w:rsidR="00A311B4" w:rsidRPr="004300D3">
              <w:rPr>
                <w:rFonts w:ascii="Arial" w:hAnsi="Arial" w:cs="Arial"/>
                <w:i/>
                <w:color w:val="000000" w:themeColor="text1"/>
                <w:sz w:val="22"/>
                <w:szCs w:val="22"/>
                <w:u w:color="004C7F"/>
              </w:rPr>
              <w:t>Wal-</w:t>
            </w:r>
            <w:proofErr w:type="spellStart"/>
            <w:r w:rsidR="00A311B4" w:rsidRPr="004300D3">
              <w:rPr>
                <w:rFonts w:ascii="Arial" w:hAnsi="Arial" w:cs="Arial"/>
                <w:i/>
                <w:color w:val="000000" w:themeColor="text1"/>
                <w:sz w:val="22"/>
                <w:szCs w:val="22"/>
                <w:u w:color="004C7F"/>
              </w:rPr>
              <w:t>yan</w:t>
            </w:r>
            <w:proofErr w:type="spellEnd"/>
            <w:r w:rsidR="00A311B4" w:rsidRPr="004300D3">
              <w:rPr>
                <w:rFonts w:ascii="Arial" w:hAnsi="Arial" w:cs="Arial"/>
                <w:i/>
                <w:color w:val="000000" w:themeColor="text1"/>
                <w:sz w:val="22"/>
                <w:szCs w:val="22"/>
                <w:u w:color="004C7F"/>
              </w:rPr>
              <w:t xml:space="preserve"> Respiratory Research Centre, Telethon Kids Institute, and Division of Paediatrics, University of Western Australia, WA, Australia</w:t>
            </w:r>
            <w:r w:rsidR="00A311B4" w:rsidRPr="004300D3">
              <w:rPr>
                <w:rFonts w:ascii="Arial" w:hAnsi="Arial" w:cs="Arial"/>
                <w:i/>
                <w:sz w:val="22"/>
                <w:szCs w:val="22"/>
                <w:lang w:val="en-US" w:eastAsia="en-GB"/>
              </w:rPr>
              <w:t xml:space="preserve"> </w:t>
            </w:r>
          </w:p>
          <w:p w14:paraId="3C4FB5B0" w14:textId="5FB9C318" w:rsidR="007C6145" w:rsidRDefault="00805310">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8</w:t>
            </w:r>
            <w:r w:rsidR="00E97A8A">
              <w:rPr>
                <w:rFonts w:ascii="Arial" w:hAnsi="Arial" w:cs="Arial"/>
                <w:i/>
                <w:sz w:val="22"/>
                <w:szCs w:val="22"/>
                <w:lang w:val="en-US" w:eastAsia="en-GB"/>
              </w:rPr>
              <w:t>Department of Allergy, Immunology and Respiratory Medicine, Alfred Health, VIC, Australia</w:t>
            </w:r>
            <w:bookmarkStart w:id="1" w:name="_GoBack"/>
            <w:bookmarkEnd w:id="1"/>
          </w:p>
        </w:tc>
      </w:tr>
      <w:tr w:rsidR="007C6145" w14:paraId="71B40A7B" w14:textId="77777777" w:rsidTr="00136CCC">
        <w:trPr>
          <w:trHeight w:hRule="exact" w:val="9650"/>
          <w:jc w:val="center"/>
        </w:trPr>
        <w:tc>
          <w:tcPr>
            <w:tcW w:w="8640" w:type="dxa"/>
            <w:shd w:val="clear" w:color="auto" w:fill="auto"/>
          </w:tcPr>
          <w:p w14:paraId="08308051" w14:textId="7E6D26A5" w:rsidR="007C6145" w:rsidRDefault="00E97A8A" w:rsidP="001658E3">
            <w:pPr>
              <w:pStyle w:val="Pa12"/>
              <w:jc w:val="both"/>
              <w:rPr>
                <w:rStyle w:val="A4"/>
              </w:rPr>
            </w:pPr>
            <w:r>
              <w:rPr>
                <w:rStyle w:val="A4"/>
                <w:b/>
                <w:bCs/>
              </w:rPr>
              <w:lastRenderedPageBreak/>
              <w:t xml:space="preserve">Introduction/Aim: </w:t>
            </w:r>
            <w:r>
              <w:rPr>
                <w:rStyle w:val="A4"/>
                <w:bCs/>
              </w:rPr>
              <w:t>The incidence of bronchiectasis in First Nations Australians is amongst the highest reported globally, with substantial morbidity and early mortality. Physiotherapy is key to management, but there is an absence of accessible and culturally appropriate resources specific to airway clearance techniques (ACT</w:t>
            </w:r>
            <w:r w:rsidR="0053489E">
              <w:rPr>
                <w:rStyle w:val="A4"/>
                <w:bCs/>
              </w:rPr>
              <w:t>s</w:t>
            </w:r>
            <w:r>
              <w:rPr>
                <w:rStyle w:val="A4"/>
                <w:bCs/>
              </w:rPr>
              <w:t xml:space="preserve">) and exercise for the adult population. </w:t>
            </w:r>
            <w:r>
              <w:rPr>
                <w:rStyle w:val="A4"/>
              </w:rPr>
              <w:t>The primary aim was to develop a website focused on ACT</w:t>
            </w:r>
            <w:r w:rsidR="0053489E">
              <w:rPr>
                <w:rStyle w:val="A4"/>
              </w:rPr>
              <w:t>s</w:t>
            </w:r>
            <w:r>
              <w:rPr>
                <w:rStyle w:val="A4"/>
              </w:rPr>
              <w:t xml:space="preserve"> and exercise therapy for </w:t>
            </w:r>
            <w:r w:rsidR="00FA64C9">
              <w:rPr>
                <w:rStyle w:val="A4"/>
              </w:rPr>
              <w:t xml:space="preserve">clinical use </w:t>
            </w:r>
            <w:r>
              <w:rPr>
                <w:rStyle w:val="A4"/>
              </w:rPr>
              <w:t xml:space="preserve">in the care of First Nations adults with bronchiectasis and to identify enablers and barriers to clinical use. </w:t>
            </w:r>
          </w:p>
          <w:p w14:paraId="47B746DE" w14:textId="77777777" w:rsidR="007C6145" w:rsidRDefault="007C6145" w:rsidP="001658E3">
            <w:pPr>
              <w:pStyle w:val="Pa12"/>
              <w:jc w:val="both"/>
              <w:rPr>
                <w:rStyle w:val="A4"/>
                <w:color w:val="auto"/>
              </w:rPr>
            </w:pPr>
          </w:p>
          <w:p w14:paraId="5D268944" w14:textId="2C7463BF" w:rsidR="007C6145" w:rsidRDefault="00E97A8A" w:rsidP="001658E3">
            <w:pPr>
              <w:pStyle w:val="Pa12"/>
              <w:jc w:val="both"/>
              <w:rPr>
                <w:rStyle w:val="A4"/>
                <w:b/>
                <w:bCs/>
              </w:rPr>
            </w:pPr>
            <w:r>
              <w:rPr>
                <w:rStyle w:val="A4"/>
                <w:b/>
                <w:bCs/>
              </w:rPr>
              <w:t xml:space="preserve">Methods: </w:t>
            </w:r>
            <w:r>
              <w:rPr>
                <w:rStyle w:val="A4"/>
                <w:bCs/>
              </w:rPr>
              <w:t xml:space="preserve">A 3-phase, participatory action research approach was applied. Phase-1: Stakeholders representing </w:t>
            </w:r>
            <w:r w:rsidR="001658E3">
              <w:rPr>
                <w:rStyle w:val="A4"/>
                <w:bCs/>
              </w:rPr>
              <w:t xml:space="preserve">multiple </w:t>
            </w:r>
            <w:r>
              <w:rPr>
                <w:rStyle w:val="A4"/>
                <w:bCs/>
              </w:rPr>
              <w:t xml:space="preserve">healthcare professions from </w:t>
            </w:r>
            <w:r w:rsidR="001658E3">
              <w:rPr>
                <w:rStyle w:val="A4"/>
                <w:bCs/>
              </w:rPr>
              <w:t xml:space="preserve">the Northern Territory, including </w:t>
            </w:r>
            <w:r>
              <w:rPr>
                <w:rStyle w:val="A4"/>
                <w:bCs/>
              </w:rPr>
              <w:t>First Nations primary healthcare centres, tertiary and regional hospitals</w:t>
            </w:r>
            <w:r w:rsidR="001658E3">
              <w:rPr>
                <w:rStyle w:val="A4"/>
                <w:bCs/>
              </w:rPr>
              <w:t xml:space="preserve"> and </w:t>
            </w:r>
            <w:r>
              <w:rPr>
                <w:rStyle w:val="A4"/>
                <w:bCs/>
              </w:rPr>
              <w:t>First Nations Elders were invited to participate</w:t>
            </w:r>
            <w:r w:rsidR="001658E3">
              <w:rPr>
                <w:rStyle w:val="A4"/>
                <w:bCs/>
              </w:rPr>
              <w:t xml:space="preserve"> to inform</w:t>
            </w:r>
            <w:r>
              <w:rPr>
                <w:rStyle w:val="A4"/>
                <w:bCs/>
              </w:rPr>
              <w:t xml:space="preserve"> key content of the website, including preferred format for resources and languages</w:t>
            </w:r>
            <w:r w:rsidR="00136CCC">
              <w:rPr>
                <w:rStyle w:val="A4"/>
                <w:bCs/>
              </w:rPr>
              <w:t xml:space="preserve"> used</w:t>
            </w:r>
            <w:r>
              <w:rPr>
                <w:rStyle w:val="A4"/>
                <w:bCs/>
              </w:rPr>
              <w:t xml:space="preserve">. Phase-2: Website and its content were developed with feedback from stakeholders. Phase-3: </w:t>
            </w:r>
            <w:r w:rsidR="00136CCC">
              <w:rPr>
                <w:rStyle w:val="A4"/>
                <w:bCs/>
              </w:rPr>
              <w:t>E</w:t>
            </w:r>
            <w:r>
              <w:rPr>
                <w:rStyle w:val="A4"/>
                <w:bCs/>
              </w:rPr>
              <w:t xml:space="preserve">valuation using semi-structured interviews with healthcare professionals </w:t>
            </w:r>
            <w:r w:rsidR="00136CCC">
              <w:rPr>
                <w:rStyle w:val="A4"/>
                <w:bCs/>
              </w:rPr>
              <w:t xml:space="preserve">was undertaken </w:t>
            </w:r>
            <w:r w:rsidR="00A369A8">
              <w:rPr>
                <w:rStyle w:val="A4"/>
                <w:bCs/>
              </w:rPr>
              <w:t xml:space="preserve">to </w:t>
            </w:r>
            <w:r>
              <w:rPr>
                <w:rStyle w:val="A4"/>
                <w:bCs/>
              </w:rPr>
              <w:t xml:space="preserve">identify enablers and barriers </w:t>
            </w:r>
            <w:r w:rsidR="00A369A8">
              <w:rPr>
                <w:rStyle w:val="A4"/>
                <w:bCs/>
              </w:rPr>
              <w:t>for implementation</w:t>
            </w:r>
            <w:r>
              <w:rPr>
                <w:rStyle w:val="A4"/>
                <w:bCs/>
              </w:rPr>
              <w:t>.</w:t>
            </w:r>
            <w:r>
              <w:rPr>
                <w:rStyle w:val="A4"/>
                <w:b/>
                <w:bCs/>
              </w:rPr>
              <w:t xml:space="preserve"> </w:t>
            </w:r>
          </w:p>
          <w:p w14:paraId="2A6CCEA5" w14:textId="77777777" w:rsidR="007C6145" w:rsidRDefault="007C6145" w:rsidP="001658E3">
            <w:pPr>
              <w:pStyle w:val="Pa12"/>
              <w:jc w:val="both"/>
              <w:rPr>
                <w:rStyle w:val="A4"/>
                <w:bCs/>
              </w:rPr>
            </w:pPr>
          </w:p>
          <w:p w14:paraId="2B405AB9" w14:textId="619478CA" w:rsidR="007C6145" w:rsidRDefault="00E97A8A" w:rsidP="001658E3">
            <w:pPr>
              <w:pStyle w:val="Pa12"/>
              <w:jc w:val="both"/>
              <w:rPr>
                <w:rStyle w:val="A4"/>
                <w:bCs/>
              </w:rPr>
            </w:pPr>
            <w:r>
              <w:rPr>
                <w:rStyle w:val="A4"/>
                <w:b/>
                <w:bCs/>
              </w:rPr>
              <w:t xml:space="preserve">Results: </w:t>
            </w:r>
            <w:r>
              <w:rPr>
                <w:rStyle w:val="A4"/>
                <w:bCs/>
              </w:rPr>
              <w:t xml:space="preserve">Thirty stakeholders participated in meetings </w:t>
            </w:r>
            <w:r w:rsidR="00710D63">
              <w:rPr>
                <w:rStyle w:val="A4"/>
                <w:bCs/>
              </w:rPr>
              <w:t>(</w:t>
            </w:r>
            <w:r>
              <w:rPr>
                <w:rStyle w:val="A4"/>
                <w:bCs/>
              </w:rPr>
              <w:t>2020</w:t>
            </w:r>
            <w:r w:rsidR="00710D63">
              <w:rPr>
                <w:rStyle w:val="A4"/>
                <w:bCs/>
              </w:rPr>
              <w:t>-</w:t>
            </w:r>
            <w:r>
              <w:rPr>
                <w:rStyle w:val="A4"/>
                <w:bCs/>
              </w:rPr>
              <w:t>21</w:t>
            </w:r>
            <w:r w:rsidR="00710D63">
              <w:rPr>
                <w:rStyle w:val="A4"/>
                <w:bCs/>
              </w:rPr>
              <w:t>)</w:t>
            </w:r>
            <w:r>
              <w:rPr>
                <w:rStyle w:val="A4"/>
                <w:bCs/>
              </w:rPr>
              <w:t xml:space="preserve"> to identify preferable content, format and recommended languages.</w:t>
            </w:r>
            <w:r w:rsidR="00536CF2">
              <w:rPr>
                <w:rStyle w:val="A4"/>
                <w:bCs/>
              </w:rPr>
              <w:t xml:space="preserve"> </w:t>
            </w:r>
            <w:r>
              <w:rPr>
                <w:rStyle w:val="A4"/>
                <w:bCs/>
              </w:rPr>
              <w:t>The website (www.stronglungs.com.au) launched in December 2021, with video</w:t>
            </w:r>
            <w:r w:rsidR="003B5371">
              <w:rPr>
                <w:rStyle w:val="A4"/>
                <w:bCs/>
              </w:rPr>
              <w:t xml:space="preserve"> resource</w:t>
            </w:r>
            <w:r w:rsidR="00FA64C9">
              <w:rPr>
                <w:rStyle w:val="A4"/>
                <w:bCs/>
              </w:rPr>
              <w:t xml:space="preserve">s </w:t>
            </w:r>
            <w:r>
              <w:rPr>
                <w:rStyle w:val="A4"/>
                <w:bCs/>
              </w:rPr>
              <w:t>for ACT</w:t>
            </w:r>
            <w:r w:rsidR="0053489E">
              <w:rPr>
                <w:rStyle w:val="A4"/>
                <w:bCs/>
              </w:rPr>
              <w:t>s</w:t>
            </w:r>
            <w:r>
              <w:rPr>
                <w:rStyle w:val="A4"/>
                <w:bCs/>
              </w:rPr>
              <w:t xml:space="preserve">, exercise, general health advice, smoking cessation and two patient stories available in </w:t>
            </w:r>
            <w:r w:rsidR="00A369A8">
              <w:rPr>
                <w:rStyle w:val="A4"/>
                <w:bCs/>
              </w:rPr>
              <w:t xml:space="preserve">seven </w:t>
            </w:r>
            <w:r>
              <w:rPr>
                <w:rStyle w:val="A4"/>
                <w:bCs/>
              </w:rPr>
              <w:t xml:space="preserve">local languages. </w:t>
            </w:r>
            <w:r w:rsidR="00A369A8">
              <w:rPr>
                <w:rStyle w:val="A4"/>
                <w:bCs/>
              </w:rPr>
              <w:t>Three e</w:t>
            </w:r>
            <w:r>
              <w:rPr>
                <w:rStyle w:val="A4"/>
                <w:bCs/>
              </w:rPr>
              <w:t>nablers were</w:t>
            </w:r>
            <w:r w:rsidR="00536CF2">
              <w:rPr>
                <w:rStyle w:val="A4"/>
                <w:bCs/>
              </w:rPr>
              <w:t>:</w:t>
            </w:r>
            <w:r w:rsidR="00A369A8">
              <w:rPr>
                <w:rStyle w:val="A4"/>
                <w:bCs/>
              </w:rPr>
              <w:t xml:space="preserve"> (</w:t>
            </w:r>
            <w:proofErr w:type="spellStart"/>
            <w:r w:rsidR="00A369A8">
              <w:rPr>
                <w:rStyle w:val="A4"/>
                <w:bCs/>
              </w:rPr>
              <w:t>i</w:t>
            </w:r>
            <w:proofErr w:type="spellEnd"/>
            <w:r w:rsidR="00A369A8">
              <w:rPr>
                <w:rStyle w:val="A4"/>
                <w:bCs/>
              </w:rPr>
              <w:t>)</w:t>
            </w:r>
            <w:r w:rsidR="0053489E">
              <w:rPr>
                <w:rStyle w:val="A4"/>
                <w:bCs/>
              </w:rPr>
              <w:t xml:space="preserve"> </w:t>
            </w:r>
            <w:r w:rsidR="00A369A8">
              <w:rPr>
                <w:rStyle w:val="A4"/>
                <w:bCs/>
              </w:rPr>
              <w:t xml:space="preserve">ease </w:t>
            </w:r>
            <w:r>
              <w:rPr>
                <w:rStyle w:val="A4"/>
                <w:bCs/>
              </w:rPr>
              <w:t>of navigation with appropriate language</w:t>
            </w:r>
            <w:r w:rsidR="00536CF2">
              <w:rPr>
                <w:rStyle w:val="A4"/>
                <w:bCs/>
              </w:rPr>
              <w:t>;</w:t>
            </w:r>
            <w:r>
              <w:rPr>
                <w:rStyle w:val="A4"/>
                <w:bCs/>
              </w:rPr>
              <w:t xml:space="preserve"> </w:t>
            </w:r>
            <w:r w:rsidR="00A369A8">
              <w:rPr>
                <w:rStyle w:val="A4"/>
                <w:bCs/>
              </w:rPr>
              <w:t>(ii)</w:t>
            </w:r>
            <w:r w:rsidR="0053489E">
              <w:rPr>
                <w:rStyle w:val="A4"/>
                <w:bCs/>
              </w:rPr>
              <w:t xml:space="preserve"> </w:t>
            </w:r>
            <w:r w:rsidR="00A369A8">
              <w:rPr>
                <w:rStyle w:val="A4"/>
                <w:bCs/>
              </w:rPr>
              <w:t xml:space="preserve">relatable </w:t>
            </w:r>
            <w:r>
              <w:rPr>
                <w:rStyle w:val="A4"/>
                <w:bCs/>
              </w:rPr>
              <w:t xml:space="preserve">resources </w:t>
            </w:r>
            <w:r w:rsidR="00A369A8">
              <w:rPr>
                <w:rStyle w:val="A4"/>
                <w:bCs/>
              </w:rPr>
              <w:t xml:space="preserve">that </w:t>
            </w:r>
            <w:r>
              <w:rPr>
                <w:rStyle w:val="A4"/>
                <w:bCs/>
              </w:rPr>
              <w:t>enhance engagement</w:t>
            </w:r>
            <w:r w:rsidR="00536CF2">
              <w:rPr>
                <w:rStyle w:val="A4"/>
                <w:bCs/>
              </w:rPr>
              <w:t>;</w:t>
            </w:r>
            <w:r w:rsidR="00A369A8">
              <w:rPr>
                <w:rStyle w:val="A4"/>
                <w:bCs/>
              </w:rPr>
              <w:t xml:space="preserve"> and (iii)</w:t>
            </w:r>
            <w:r w:rsidR="0053489E">
              <w:rPr>
                <w:rStyle w:val="A4"/>
                <w:bCs/>
              </w:rPr>
              <w:t xml:space="preserve"> </w:t>
            </w:r>
            <w:r w:rsidR="00A369A8">
              <w:rPr>
                <w:rStyle w:val="A4"/>
                <w:bCs/>
              </w:rPr>
              <w:t xml:space="preserve">promoting </w:t>
            </w:r>
            <w:r>
              <w:rPr>
                <w:rStyle w:val="A4"/>
                <w:bCs/>
              </w:rPr>
              <w:t xml:space="preserve">socialisation in lung health education. </w:t>
            </w:r>
            <w:r w:rsidR="00A369A8">
              <w:rPr>
                <w:rStyle w:val="A4"/>
                <w:bCs/>
              </w:rPr>
              <w:t>Two b</w:t>
            </w:r>
            <w:r>
              <w:rPr>
                <w:rStyle w:val="A4"/>
                <w:bCs/>
              </w:rPr>
              <w:t>arriers were</w:t>
            </w:r>
            <w:r w:rsidR="00536CF2">
              <w:rPr>
                <w:rStyle w:val="A4"/>
                <w:bCs/>
              </w:rPr>
              <w:t>:</w:t>
            </w:r>
            <w:r w:rsidR="00A369A8">
              <w:rPr>
                <w:rStyle w:val="A4"/>
                <w:bCs/>
              </w:rPr>
              <w:t xml:space="preserve"> (</w:t>
            </w:r>
            <w:proofErr w:type="spellStart"/>
            <w:r w:rsidR="00A369A8">
              <w:rPr>
                <w:rStyle w:val="A4"/>
                <w:bCs/>
              </w:rPr>
              <w:t>i</w:t>
            </w:r>
            <w:proofErr w:type="spellEnd"/>
            <w:r w:rsidR="00A369A8">
              <w:rPr>
                <w:rStyle w:val="A4"/>
                <w:bCs/>
              </w:rPr>
              <w:t>)</w:t>
            </w:r>
            <w:r w:rsidR="0053489E">
              <w:rPr>
                <w:rStyle w:val="A4"/>
                <w:bCs/>
              </w:rPr>
              <w:t xml:space="preserve"> </w:t>
            </w:r>
            <w:r w:rsidR="00A369A8">
              <w:rPr>
                <w:rStyle w:val="A4"/>
                <w:bCs/>
              </w:rPr>
              <w:t>k</w:t>
            </w:r>
            <w:r>
              <w:rPr>
                <w:rStyle w:val="A4"/>
                <w:bCs/>
              </w:rPr>
              <w:t>nowledge of website’s availability</w:t>
            </w:r>
            <w:r w:rsidR="00536CF2">
              <w:rPr>
                <w:rStyle w:val="A4"/>
                <w:bCs/>
              </w:rPr>
              <w:t>;</w:t>
            </w:r>
            <w:r w:rsidR="00A369A8">
              <w:rPr>
                <w:rStyle w:val="A4"/>
                <w:bCs/>
              </w:rPr>
              <w:t xml:space="preserve"> and (ii)</w:t>
            </w:r>
            <w:r w:rsidR="0053489E">
              <w:rPr>
                <w:rStyle w:val="A4"/>
                <w:bCs/>
              </w:rPr>
              <w:t xml:space="preserve"> </w:t>
            </w:r>
            <w:r w:rsidR="00A369A8">
              <w:rPr>
                <w:rStyle w:val="A4"/>
                <w:bCs/>
              </w:rPr>
              <w:t>i</w:t>
            </w:r>
            <w:r>
              <w:rPr>
                <w:rStyle w:val="A4"/>
                <w:bCs/>
              </w:rPr>
              <w:t>nconsistent access due to devices or technology limitations.</w:t>
            </w:r>
          </w:p>
          <w:p w14:paraId="5EE52952" w14:textId="77777777" w:rsidR="007C6145" w:rsidRDefault="007C6145" w:rsidP="001658E3">
            <w:pPr>
              <w:pStyle w:val="Pa12"/>
              <w:jc w:val="both"/>
              <w:rPr>
                <w:rStyle w:val="A4"/>
                <w:bCs/>
              </w:rPr>
            </w:pPr>
          </w:p>
          <w:p w14:paraId="186F1EE2" w14:textId="56AFAC5E" w:rsidR="007C6145" w:rsidRDefault="00E97A8A" w:rsidP="001658E3">
            <w:pPr>
              <w:pStyle w:val="Pa12"/>
              <w:jc w:val="both"/>
              <w:rPr>
                <w:rStyle w:val="A4"/>
                <w:bCs/>
              </w:rPr>
            </w:pPr>
            <w:r>
              <w:rPr>
                <w:rStyle w:val="A4"/>
                <w:b/>
                <w:bCs/>
              </w:rPr>
              <w:t>Conclusion</w:t>
            </w:r>
            <w:r w:rsidR="00536CF2">
              <w:rPr>
                <w:rStyle w:val="A4"/>
                <w:b/>
                <w:bCs/>
              </w:rPr>
              <w:t>s</w:t>
            </w:r>
            <w:r>
              <w:rPr>
                <w:rStyle w:val="A4"/>
                <w:b/>
                <w:bCs/>
              </w:rPr>
              <w:t xml:space="preserve">: </w:t>
            </w:r>
            <w:r>
              <w:rPr>
                <w:rStyle w:val="A4"/>
                <w:bCs/>
              </w:rPr>
              <w:t>The Strong Lungs website appears to be easy to navigate, with relatable resources</w:t>
            </w:r>
            <w:r w:rsidR="0037508C">
              <w:rPr>
                <w:rStyle w:val="A4"/>
                <w:bCs/>
              </w:rPr>
              <w:t>,</w:t>
            </w:r>
            <w:r>
              <w:rPr>
                <w:rStyle w:val="A4"/>
                <w:bCs/>
              </w:rPr>
              <w:t xml:space="preserve"> which enhance the engagement of First Nations with bronchiectasis. Technology limitations should be addressed to improve access. </w:t>
            </w:r>
          </w:p>
          <w:p w14:paraId="7A0093BF" w14:textId="77777777" w:rsidR="007C6145" w:rsidRDefault="007C6145" w:rsidP="001658E3">
            <w:pPr>
              <w:pStyle w:val="Pa12"/>
              <w:jc w:val="both"/>
              <w:rPr>
                <w:rStyle w:val="A4"/>
                <w:color w:val="auto"/>
              </w:rPr>
            </w:pPr>
          </w:p>
          <w:p w14:paraId="033109D1" w14:textId="77777777" w:rsidR="007C6145" w:rsidRDefault="00E97A8A" w:rsidP="001658E3">
            <w:pPr>
              <w:pStyle w:val="Pa12"/>
              <w:jc w:val="both"/>
              <w:rPr>
                <w:rStyle w:val="A4"/>
                <w:b/>
                <w:bCs/>
              </w:rPr>
            </w:pPr>
            <w:r>
              <w:rPr>
                <w:rStyle w:val="A4"/>
                <w:b/>
                <w:bCs/>
              </w:rPr>
              <w:t xml:space="preserve">Grant Support: </w:t>
            </w:r>
            <w:r>
              <w:rPr>
                <w:sz w:val="22"/>
                <w:szCs w:val="22"/>
              </w:rPr>
              <w:t xml:space="preserve">Hot North Translation Grant, Australian Physiotherapy Association, Collier Charitable Fund, Jean Hailes Foundation  </w:t>
            </w:r>
          </w:p>
          <w:p w14:paraId="0B523B1F" w14:textId="51789F8B" w:rsidR="007C6145" w:rsidRPr="00FA64C9" w:rsidRDefault="00E97A8A">
            <w:pPr>
              <w:pStyle w:val="Pa12"/>
              <w:rPr>
                <w:b/>
                <w:sz w:val="22"/>
                <w:szCs w:val="22"/>
              </w:rPr>
            </w:pPr>
            <w:r>
              <w:rPr>
                <w:sz w:val="22"/>
                <w:szCs w:val="22"/>
              </w:rPr>
              <w:br/>
            </w:r>
            <w:r w:rsidR="00FA64C9" w:rsidRPr="00FA64C9">
              <w:rPr>
                <w:b/>
                <w:sz w:val="22"/>
                <w:szCs w:val="22"/>
              </w:rPr>
              <w:t>Key words</w:t>
            </w:r>
            <w:r w:rsidR="00FA64C9">
              <w:rPr>
                <w:b/>
                <w:sz w:val="22"/>
                <w:szCs w:val="22"/>
              </w:rPr>
              <w:t xml:space="preserve">: </w:t>
            </w:r>
            <w:r w:rsidR="00FA64C9" w:rsidRPr="00FA64C9">
              <w:rPr>
                <w:sz w:val="22"/>
                <w:szCs w:val="22"/>
              </w:rPr>
              <w:t>Bronchiectasis, First Nations, physiotherapy</w:t>
            </w:r>
            <w:r w:rsidRPr="00FA64C9">
              <w:rPr>
                <w:b/>
                <w:sz w:val="22"/>
                <w:szCs w:val="22"/>
              </w:rPr>
              <w:br/>
            </w:r>
            <w:r w:rsidRPr="00FA64C9">
              <w:rPr>
                <w:b/>
                <w:sz w:val="22"/>
                <w:szCs w:val="22"/>
              </w:rPr>
              <w:br/>
            </w:r>
            <w:r w:rsidRPr="00FA64C9">
              <w:rPr>
                <w:b/>
                <w:sz w:val="22"/>
                <w:szCs w:val="22"/>
              </w:rPr>
              <w:br/>
            </w:r>
          </w:p>
          <w:p w14:paraId="6CB2BD79" w14:textId="77777777" w:rsidR="007C6145" w:rsidRDefault="007C6145">
            <w:pPr>
              <w:pStyle w:val="Default"/>
            </w:pPr>
          </w:p>
          <w:p w14:paraId="201BB80C" w14:textId="77777777" w:rsidR="007C6145" w:rsidRDefault="007C6145">
            <w:pPr>
              <w:pStyle w:val="Default"/>
            </w:pPr>
          </w:p>
          <w:p w14:paraId="62705AAE" w14:textId="77777777" w:rsidR="007C6145" w:rsidRDefault="00E97A8A">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0B53B981" w14:textId="77777777" w:rsidR="007C6145" w:rsidRDefault="007C6145">
            <w:pPr>
              <w:pStyle w:val="Default"/>
              <w:rPr>
                <w:rStyle w:val="A4"/>
                <w:bCs/>
              </w:rPr>
            </w:pPr>
          </w:p>
          <w:p w14:paraId="260039BF" w14:textId="77777777" w:rsidR="007C6145" w:rsidRDefault="00E97A8A">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2303166F" w14:textId="77777777" w:rsidR="007C6145" w:rsidRDefault="007C6145"/>
    <w:sectPr w:rsidR="007C614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271395" w16cex:dateUtc="2023-10-12T22:0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45"/>
    <w:rsid w:val="00136CCC"/>
    <w:rsid w:val="001658E3"/>
    <w:rsid w:val="0037508C"/>
    <w:rsid w:val="003B5371"/>
    <w:rsid w:val="004300D3"/>
    <w:rsid w:val="0053489E"/>
    <w:rsid w:val="00536CF2"/>
    <w:rsid w:val="00710D63"/>
    <w:rsid w:val="00766E74"/>
    <w:rsid w:val="007C6145"/>
    <w:rsid w:val="00805310"/>
    <w:rsid w:val="00A311B4"/>
    <w:rsid w:val="00A369A8"/>
    <w:rsid w:val="00BA7A2C"/>
    <w:rsid w:val="00E97A8A"/>
    <w:rsid w:val="00EF44C8"/>
    <w:rsid w:val="00EF4A18"/>
    <w:rsid w:val="00FA64C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E1E1"/>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Pr>
      <w:color w:val="000000"/>
      <w:sz w:val="22"/>
      <w:szCs w:val="22"/>
    </w:rPr>
  </w:style>
  <w:style w:type="paragraph" w:customStyle="1" w:styleId="Pa12">
    <w:name w:val="Pa12"/>
    <w:basedOn w:val="Default"/>
    <w:next w:val="Default"/>
    <w:uiPriority w:val="99"/>
    <w:pPr>
      <w:spacing w:line="241" w:lineRule="atLeast"/>
    </w:pPr>
    <w:rPr>
      <w:color w:va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styleId="Revision">
    <w:name w:val="Revision"/>
    <w:hidden/>
    <w:uiPriority w:val="99"/>
    <w:semiHidden/>
    <w:rsid w:val="001658E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9c8a2b7b-0bee-4c48-b0a6-23db8982d3bc"/>
    <ds:schemaRef ds:uri="http://schemas.microsoft.com/office/2006/documentManagement/types"/>
    <ds:schemaRef ds:uri="http://purl.org/dc/terms/"/>
    <ds:schemaRef ds:uri="cab52c9b-ab33-4221-8af9-54f8f2b86a80"/>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Annemarie Lee</cp:lastModifiedBy>
  <cp:revision>3</cp:revision>
  <dcterms:created xsi:type="dcterms:W3CDTF">2023-10-17T03:44:00Z</dcterms:created>
  <dcterms:modified xsi:type="dcterms:W3CDTF">2023-10-17T04:10:00Z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