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1889" w14:textId="517E8D45" w:rsidR="00FF72DF" w:rsidRPr="00365254" w:rsidRDefault="00FF72DF" w:rsidP="00365254">
      <w:pPr>
        <w:rPr>
          <w:rFonts w:ascii="Arial" w:hAnsi="Arial" w:cs="Arial"/>
          <w:b/>
          <w:bCs/>
        </w:rPr>
      </w:pPr>
      <w:r w:rsidRPr="00365254">
        <w:rPr>
          <w:rFonts w:ascii="Arial" w:hAnsi="Arial" w:cs="Arial"/>
          <w:b/>
          <w:bCs/>
        </w:rPr>
        <w:t xml:space="preserve">Secretory Carrier Membrane Protein 3 (Scamp3) </w:t>
      </w:r>
      <w:r w:rsidR="00233812" w:rsidRPr="00365254">
        <w:rPr>
          <w:rFonts w:ascii="Arial" w:hAnsi="Arial" w:cs="Arial"/>
          <w:b/>
          <w:bCs/>
        </w:rPr>
        <w:t>Regulates Insulin Biosynthesis and Insulin Granule Maturation in Pancreatic Beta-Cells</w:t>
      </w:r>
    </w:p>
    <w:p w14:paraId="7E045781" w14:textId="77777777" w:rsidR="00EB1B1F" w:rsidRPr="00E67A49" w:rsidRDefault="00EB1B1F" w:rsidP="005A7B74">
      <w:pPr>
        <w:jc w:val="both"/>
        <w:rPr>
          <w:rFonts w:ascii="Arial" w:hAnsi="Arial" w:cs="Arial"/>
          <w:i/>
          <w:iCs/>
        </w:rPr>
      </w:pPr>
    </w:p>
    <w:p w14:paraId="5156F5C3" w14:textId="69E29D0E" w:rsidR="00451022" w:rsidRPr="0089759D" w:rsidRDefault="00451022" w:rsidP="00451022">
      <w:pPr>
        <w:jc w:val="both"/>
        <w:rPr>
          <w:rFonts w:ascii="Arial" w:hAnsi="Arial" w:cs="Arial"/>
          <w:lang w:val="en-AU"/>
        </w:rPr>
      </w:pPr>
      <w:r w:rsidRPr="0089759D">
        <w:rPr>
          <w:rFonts w:ascii="Arial" w:hAnsi="Arial" w:cs="Arial"/>
          <w:b/>
          <w:bCs/>
          <w:lang w:val="en-AU"/>
        </w:rPr>
        <w:t>Background and Aim/s:</w:t>
      </w:r>
      <w:r w:rsidRPr="0089759D">
        <w:rPr>
          <w:rFonts w:ascii="Arial" w:hAnsi="Arial" w:cs="Arial"/>
          <w:lang w:val="en-AU"/>
        </w:rPr>
        <w:t xml:space="preserve"> Pancreatic beta-cells tightly regulate insulin biosynthesis and secretion via the regulated insulin secretory pathway. A key step is packaging proinsulin into insulin secretory granules (ISGs) at the trans-Golgi network, followed by cleavage to mature insulin within ISGs. ISGs contain proteins essential for insulin biosynthesis, storage and secretion and are central to beta-cell function. Our lab recently identified Secretory Carrier Membrane Protein 3 (Scamp3) as a novel ISG component. Scamp3 knockdown (Scamp3KD) in rat INS1 beta-cells significantly decreased insulin storage and secretion. Scamp3 is a ubiquitously expressed transmembrane protein involved in receptor recycling, protein sorting and vesicle biogenesis; however, its role in beta-cells remains unclear. This study investigated the role of Scamp3 in ISG biogenesis and maturation.</w:t>
      </w:r>
    </w:p>
    <w:p w14:paraId="3F74A378" w14:textId="77777777" w:rsidR="00451022" w:rsidRPr="0089759D" w:rsidRDefault="00451022" w:rsidP="00451022">
      <w:pPr>
        <w:jc w:val="both"/>
        <w:rPr>
          <w:rFonts w:ascii="Arial" w:hAnsi="Arial" w:cs="Arial"/>
          <w:lang w:val="en-AU"/>
        </w:rPr>
      </w:pPr>
    </w:p>
    <w:p w14:paraId="101F2B5C" w14:textId="3DEA278B" w:rsidR="00451022" w:rsidRPr="0089759D" w:rsidRDefault="00451022" w:rsidP="00451022">
      <w:pPr>
        <w:jc w:val="both"/>
        <w:rPr>
          <w:rFonts w:ascii="Arial" w:hAnsi="Arial" w:cs="Arial"/>
          <w:lang w:val="en-AU"/>
        </w:rPr>
      </w:pPr>
      <w:r w:rsidRPr="0089759D">
        <w:rPr>
          <w:rFonts w:ascii="Arial" w:hAnsi="Arial" w:cs="Arial"/>
          <w:b/>
          <w:bCs/>
          <w:lang w:val="en-AU"/>
        </w:rPr>
        <w:t>Methods:</w:t>
      </w:r>
      <w:r w:rsidRPr="0089759D">
        <w:rPr>
          <w:rFonts w:ascii="Arial" w:hAnsi="Arial" w:cs="Arial"/>
          <w:lang w:val="en-AU"/>
        </w:rPr>
        <w:t xml:space="preserve"> Scamp3 affinity purification was performed in INS1 cells using anti-Scamp3 or IgG control antibodies. Cells were transfected with Scamp3-specific or non-targeting siRNA for 48h. Samples were analysed by liquid chromatography tandem mass spectrometry (LC-MS/MS) to identify proteins enriched in Scamp3 pull-downs and those differentially expressed following Scamp3KD. Proinsulin trafficking was assessed using the GFP-tagged proinsulin reporter proCpepRUSH. Following Scamp3KD, synchronised proinsulin release from the endoplasmic reticulum was induced by biotin, and live-cell confocal imaging quantified proinsulin export from the Golgi to ISGs over time. Proinsulin conversion to insulin was assessed by SDS-PAGE of lysates collected at defined timepoints.</w:t>
      </w:r>
    </w:p>
    <w:p w14:paraId="149A92D8" w14:textId="77777777" w:rsidR="00451022" w:rsidRPr="0089759D" w:rsidRDefault="00451022" w:rsidP="00451022">
      <w:pPr>
        <w:jc w:val="both"/>
        <w:rPr>
          <w:rFonts w:ascii="Arial" w:hAnsi="Arial" w:cs="Arial"/>
          <w:lang w:val="en-AU"/>
        </w:rPr>
      </w:pPr>
    </w:p>
    <w:p w14:paraId="16CF2305" w14:textId="12D486D9" w:rsidR="00451022" w:rsidRPr="0089759D" w:rsidRDefault="00451022" w:rsidP="00451022">
      <w:pPr>
        <w:jc w:val="both"/>
        <w:rPr>
          <w:rFonts w:ascii="Arial" w:hAnsi="Arial" w:cs="Arial"/>
          <w:lang w:val="en-AU"/>
        </w:rPr>
      </w:pPr>
      <w:r w:rsidRPr="0089759D">
        <w:rPr>
          <w:rFonts w:ascii="Arial" w:hAnsi="Arial" w:cs="Arial"/>
          <w:b/>
          <w:bCs/>
          <w:lang w:val="en-AU"/>
        </w:rPr>
        <w:t>Results:</w:t>
      </w:r>
      <w:r w:rsidRPr="0089759D">
        <w:rPr>
          <w:rFonts w:ascii="Arial" w:hAnsi="Arial" w:cs="Arial"/>
          <w:lang w:val="en-AU"/>
        </w:rPr>
        <w:t xml:space="preserve"> Proteomic analysis of pull-downs identified proteins involved in secretory granule maturation and protein sorting such as Igf2r and Gga1. Igf2r was </w:t>
      </w:r>
      <w:r w:rsidR="00DA682C">
        <w:rPr>
          <w:rFonts w:ascii="Arial" w:hAnsi="Arial" w:cs="Arial"/>
          <w:lang w:val="en-AU"/>
        </w:rPr>
        <w:t xml:space="preserve">also </w:t>
      </w:r>
      <w:r w:rsidRPr="0089759D">
        <w:rPr>
          <w:rFonts w:ascii="Arial" w:hAnsi="Arial" w:cs="Arial"/>
          <w:lang w:val="en-AU"/>
        </w:rPr>
        <w:t xml:space="preserve">among the most strongly up-regulated proteins in Scamp3KD cells. Gga1 mediates Igf2r recycling by recruiting clathrin and the adaptor protein Ap-1, which was significantly down-regulated following Scamp3KD. Scamp3KD significantly increased </w:t>
      </w:r>
      <w:r w:rsidR="00DA682C">
        <w:rPr>
          <w:rFonts w:ascii="Arial" w:hAnsi="Arial" w:cs="Arial"/>
          <w:lang w:val="en-AU"/>
        </w:rPr>
        <w:t xml:space="preserve">the </w:t>
      </w:r>
      <w:r w:rsidRPr="0089759D">
        <w:rPr>
          <w:rFonts w:ascii="Arial" w:hAnsi="Arial" w:cs="Arial"/>
          <w:lang w:val="en-AU"/>
        </w:rPr>
        <w:t>proinsulin/insulin ratio at early timepoints following release from the endoplasmic reticulum.</w:t>
      </w:r>
    </w:p>
    <w:p w14:paraId="66424D4E" w14:textId="77777777" w:rsidR="00451022" w:rsidRPr="0089759D" w:rsidRDefault="00451022" w:rsidP="00451022">
      <w:pPr>
        <w:jc w:val="both"/>
        <w:rPr>
          <w:rFonts w:ascii="Arial" w:hAnsi="Arial" w:cs="Arial"/>
          <w:lang w:val="en-AU"/>
        </w:rPr>
      </w:pPr>
    </w:p>
    <w:p w14:paraId="237F2BF1" w14:textId="20A74C46" w:rsidR="00451022" w:rsidRPr="00E67A49" w:rsidRDefault="00451022" w:rsidP="00451022">
      <w:pPr>
        <w:jc w:val="both"/>
        <w:rPr>
          <w:rFonts w:ascii="Arial" w:hAnsi="Arial" w:cs="Arial"/>
          <w:i/>
          <w:iCs/>
          <w:lang w:val="en-AU"/>
        </w:rPr>
      </w:pPr>
      <w:r w:rsidRPr="0089759D">
        <w:rPr>
          <w:rFonts w:ascii="Arial" w:hAnsi="Arial" w:cs="Arial"/>
          <w:b/>
          <w:bCs/>
          <w:lang w:val="en-AU"/>
        </w:rPr>
        <w:t>Conclusion:</w:t>
      </w:r>
      <w:r w:rsidRPr="0089759D">
        <w:rPr>
          <w:rFonts w:ascii="Arial" w:hAnsi="Arial" w:cs="Arial"/>
          <w:lang w:val="en-AU"/>
        </w:rPr>
        <w:t xml:space="preserve"> These findings indicate Scamp3 interacts with machinery involved in secretory granule maturation and is required for efficient proinsulin-to-insulin conversion</w:t>
      </w:r>
      <w:r w:rsidRPr="00E67A49">
        <w:rPr>
          <w:rFonts w:ascii="Arial" w:hAnsi="Arial" w:cs="Arial"/>
          <w:i/>
          <w:iCs/>
          <w:lang w:val="en-AU"/>
        </w:rPr>
        <w:t>.</w:t>
      </w:r>
    </w:p>
    <w:p w14:paraId="4E0770D7" w14:textId="77777777" w:rsidR="00EB1B1F" w:rsidRPr="00E67A49" w:rsidRDefault="00EB1B1F" w:rsidP="005A7B74">
      <w:pPr>
        <w:jc w:val="both"/>
        <w:rPr>
          <w:rFonts w:ascii="Arial" w:hAnsi="Arial" w:cs="Arial"/>
          <w:i/>
          <w:iCs/>
        </w:rPr>
      </w:pPr>
    </w:p>
    <w:p w14:paraId="31EAA4F4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11C6E1EF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15D657A2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5AEC921B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40ADEEC0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6BAD0687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67E04D85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230AD77C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71F986A9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0CB000B3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57179DE1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4010AC30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5AAA730B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580C6362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6E4D8023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2E39C13E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78B72B2E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260084BD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7CF11867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48422E24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2DF0E555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0D9AC7F2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05F54F22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2EE97204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4CC7D2CD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28EEEA06" w14:textId="77777777" w:rsidR="008427FA" w:rsidRPr="00E67A49" w:rsidRDefault="008427FA" w:rsidP="005A7B74">
      <w:pPr>
        <w:jc w:val="both"/>
        <w:rPr>
          <w:rFonts w:ascii="Arial" w:hAnsi="Arial" w:cs="Arial"/>
        </w:rPr>
      </w:pPr>
    </w:p>
    <w:p w14:paraId="484FA34F" w14:textId="77777777" w:rsidR="00830A4D" w:rsidRPr="00E67A49" w:rsidRDefault="00830A4D" w:rsidP="005A7B74">
      <w:pPr>
        <w:jc w:val="both"/>
        <w:rPr>
          <w:rFonts w:ascii="Arial" w:hAnsi="Arial" w:cs="Arial"/>
        </w:rPr>
      </w:pPr>
    </w:p>
    <w:sectPr w:rsidR="00830A4D" w:rsidRPr="00E67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26ECC"/>
    <w:rsid w:val="00130A64"/>
    <w:rsid w:val="00233812"/>
    <w:rsid w:val="0028124D"/>
    <w:rsid w:val="002A014D"/>
    <w:rsid w:val="00347ECF"/>
    <w:rsid w:val="00365254"/>
    <w:rsid w:val="00376B39"/>
    <w:rsid w:val="00377EAD"/>
    <w:rsid w:val="00451022"/>
    <w:rsid w:val="004D6ED4"/>
    <w:rsid w:val="004E09DD"/>
    <w:rsid w:val="00553859"/>
    <w:rsid w:val="005A7B74"/>
    <w:rsid w:val="006407A8"/>
    <w:rsid w:val="006A3C42"/>
    <w:rsid w:val="007244F0"/>
    <w:rsid w:val="00736786"/>
    <w:rsid w:val="00830A4D"/>
    <w:rsid w:val="00835A5E"/>
    <w:rsid w:val="008427FA"/>
    <w:rsid w:val="008953CF"/>
    <w:rsid w:val="0089759D"/>
    <w:rsid w:val="008A3D76"/>
    <w:rsid w:val="009040D9"/>
    <w:rsid w:val="0092150C"/>
    <w:rsid w:val="00927C90"/>
    <w:rsid w:val="00930E87"/>
    <w:rsid w:val="009A582D"/>
    <w:rsid w:val="009D3F7D"/>
    <w:rsid w:val="009D79DB"/>
    <w:rsid w:val="009E1BA6"/>
    <w:rsid w:val="00A217B1"/>
    <w:rsid w:val="00A85759"/>
    <w:rsid w:val="00AD446F"/>
    <w:rsid w:val="00B15677"/>
    <w:rsid w:val="00BC73E4"/>
    <w:rsid w:val="00C03AFD"/>
    <w:rsid w:val="00CB5B1C"/>
    <w:rsid w:val="00CC2382"/>
    <w:rsid w:val="00D43599"/>
    <w:rsid w:val="00D56368"/>
    <w:rsid w:val="00DA682C"/>
    <w:rsid w:val="00DD0D64"/>
    <w:rsid w:val="00DD0DAA"/>
    <w:rsid w:val="00DD51C3"/>
    <w:rsid w:val="00E05149"/>
    <w:rsid w:val="00E370FA"/>
    <w:rsid w:val="00E37997"/>
    <w:rsid w:val="00E67A49"/>
    <w:rsid w:val="00EB1B1F"/>
    <w:rsid w:val="00EF3A6F"/>
    <w:rsid w:val="00EF491A"/>
    <w:rsid w:val="00F3093F"/>
    <w:rsid w:val="00F43009"/>
    <w:rsid w:val="00F7317B"/>
    <w:rsid w:val="00FB0C18"/>
    <w:rsid w:val="00FE2B01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2026-03-22T22:48:00Z</dcterms:created>
  <dcterms:modified xsi:type="dcterms:W3CDTF">2026-03-22T22:48:00Z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