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8BB515" w14:textId="6E78067E" w:rsidR="00CF5283" w:rsidRPr="00CF5283" w:rsidRDefault="00CF5283">
      <w:pPr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</w:pPr>
      <w:r w:rsidRPr="00CF5283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>Paper</w:t>
      </w:r>
    </w:p>
    <w:p w14:paraId="34EE1DCB" w14:textId="3649FD6B" w:rsidR="00891553" w:rsidRPr="00CF5283" w:rsidRDefault="004A0ECF">
      <w:pPr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CF5283">
        <w:rPr>
          <w:rFonts w:ascii="Times New Roman" w:hAnsi="Times New Roman" w:cs="Times New Roman"/>
          <w:b/>
          <w:bCs/>
          <w:sz w:val="24"/>
          <w:szCs w:val="24"/>
          <w:lang w:val="en-US"/>
        </w:rPr>
        <w:t>Adapting</w:t>
      </w:r>
      <w:r w:rsidR="00891553" w:rsidRPr="00CF5283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the city to climate change by transforming </w:t>
      </w:r>
      <w:proofErr w:type="spellStart"/>
      <w:r w:rsidR="00891553" w:rsidRPr="00CF5283">
        <w:rPr>
          <w:rFonts w:ascii="Times New Roman" w:hAnsi="Times New Roman" w:cs="Times New Roman"/>
          <w:b/>
          <w:bCs/>
          <w:sz w:val="24"/>
          <w:szCs w:val="24"/>
          <w:lang w:val="en-US"/>
        </w:rPr>
        <w:t>neighbourhoods</w:t>
      </w:r>
      <w:proofErr w:type="spellEnd"/>
      <w:r w:rsidR="00891553" w:rsidRPr="00CF5283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with nature-based solutions and the support of motivated citizens.</w:t>
      </w:r>
    </w:p>
    <w:p w14:paraId="7EB5DC0A" w14:textId="2A155D09" w:rsidR="00A05F92" w:rsidRPr="004B54CF" w:rsidRDefault="00A05F92" w:rsidP="00A05F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pl-PL"/>
        </w:rPr>
      </w:pPr>
      <w:r w:rsidRPr="004B54CF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Magdalena Kuchcik</w:t>
      </w:r>
      <w:r w:rsidRPr="004B54CF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pl-PL"/>
        </w:rPr>
        <w:t>1</w:t>
      </w:r>
      <w:r w:rsidRPr="004B54CF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, Agata Cieszewska</w:t>
      </w:r>
      <w:r w:rsidRPr="004B54CF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pl-PL"/>
        </w:rPr>
        <w:t xml:space="preserve">2 </w:t>
      </w:r>
      <w:r w:rsidRPr="004B54CF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(Pl), Joanna Adamczyk-Jabłońska</w:t>
      </w:r>
      <w:r w:rsidRPr="004B54CF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pl-PL"/>
        </w:rPr>
        <w:t>2</w:t>
      </w:r>
      <w:r w:rsidRPr="004B54CF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, </w:t>
      </w:r>
      <w:bookmarkStart w:id="0" w:name="_Hlk155177727"/>
      <w:r w:rsidR="00C01762" w:rsidRPr="004B54CF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Kaja Czarnecka</w:t>
      </w:r>
      <w:r w:rsidR="00C01762" w:rsidRPr="004B54CF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pl-PL"/>
        </w:rPr>
        <w:t>1</w:t>
      </w:r>
      <w:r w:rsidR="00C01762" w:rsidRPr="004B54CF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, </w:t>
      </w:r>
      <w:r w:rsidRPr="004B54CF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Joanna Dudek-Klimiuk</w:t>
      </w:r>
      <w:bookmarkEnd w:id="0"/>
      <w:r w:rsidRPr="004B54CF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pl-PL"/>
        </w:rPr>
        <w:t>2</w:t>
      </w:r>
      <w:r w:rsidRPr="004B54CF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, Renata Giedych</w:t>
      </w:r>
      <w:r w:rsidRPr="004B54CF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pl-PL"/>
        </w:rPr>
        <w:t>2</w:t>
      </w:r>
      <w:r w:rsidRPr="004B54CF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, Krzysztof Klimaszewski</w:t>
      </w:r>
      <w:r w:rsidRPr="004B54CF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pl-PL"/>
        </w:rPr>
        <w:t>2</w:t>
      </w:r>
      <w:r w:rsidRPr="004B54CF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, Marcin Łączyński</w:t>
      </w:r>
      <w:r w:rsidRPr="004B54CF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pl-PL"/>
        </w:rPr>
        <w:t>3</w:t>
      </w:r>
      <w:r w:rsidRPr="004B54CF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, Gabriela Maksymiuk</w:t>
      </w:r>
      <w:r w:rsidRPr="004B54CF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pl-PL"/>
        </w:rPr>
        <w:t>2</w:t>
      </w:r>
      <w:r w:rsidRPr="004B54CF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, Dorota Pusłowska-Tyszewska</w:t>
      </w:r>
      <w:r w:rsidRPr="004B54CF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pl-PL"/>
        </w:rPr>
        <w:t>4</w:t>
      </w:r>
    </w:p>
    <w:p w14:paraId="21C76338" w14:textId="77777777" w:rsidR="00A05F92" w:rsidRPr="003418ED" w:rsidRDefault="00A05F92" w:rsidP="00A05F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</w:p>
    <w:p w14:paraId="79363149" w14:textId="77777777" w:rsidR="00A05F92" w:rsidRPr="003418ED" w:rsidRDefault="00A05F92" w:rsidP="00A05F92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i/>
          <w:iCs/>
          <w:sz w:val="18"/>
          <w:szCs w:val="18"/>
          <w:lang w:val="hr-HR"/>
        </w:rPr>
      </w:pPr>
      <w:r w:rsidRPr="003418ED">
        <w:rPr>
          <w:rStyle w:val="normaltextrun"/>
          <w:sz w:val="18"/>
          <w:szCs w:val="18"/>
          <w:vertAlign w:val="superscript"/>
          <w:lang w:val="hr-HR"/>
        </w:rPr>
        <w:t>1</w:t>
      </w:r>
      <w:r w:rsidRPr="003418ED">
        <w:rPr>
          <w:rStyle w:val="normaltextrun"/>
          <w:i/>
          <w:iCs/>
          <w:sz w:val="18"/>
          <w:szCs w:val="18"/>
          <w:lang w:val="hr-HR"/>
        </w:rPr>
        <w:t>Institute of Geography and Spatial Organization, Polish Academy of Sciences, Twarda 51/5, 00-818 Warsaw, Poland</w:t>
      </w:r>
    </w:p>
    <w:p w14:paraId="2F0DA479" w14:textId="253CDE7D" w:rsidR="00A05F92" w:rsidRPr="003418ED" w:rsidRDefault="00A05F92" w:rsidP="00A05F92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i/>
          <w:iCs/>
          <w:sz w:val="18"/>
          <w:szCs w:val="18"/>
          <w:lang w:val="hr-HR"/>
        </w:rPr>
      </w:pPr>
      <w:r w:rsidRPr="003418ED">
        <w:rPr>
          <w:rStyle w:val="normaltextrun"/>
          <w:sz w:val="18"/>
          <w:szCs w:val="18"/>
          <w:vertAlign w:val="superscript"/>
          <w:lang w:val="hr-HR"/>
        </w:rPr>
        <w:t>2</w:t>
      </w:r>
      <w:r w:rsidRPr="003418ED">
        <w:rPr>
          <w:rStyle w:val="normaltextrun"/>
          <w:i/>
          <w:iCs/>
          <w:sz w:val="18"/>
          <w:szCs w:val="18"/>
          <w:lang w:val="hr-HR"/>
        </w:rPr>
        <w:t>Department of Landscape Architecture, Warsaw University of Life Sciences, Poland</w:t>
      </w:r>
    </w:p>
    <w:p w14:paraId="396B7F9D" w14:textId="36735838" w:rsidR="00A05F92" w:rsidRPr="003418ED" w:rsidRDefault="00A05F92" w:rsidP="00A05F92">
      <w:pPr>
        <w:pStyle w:val="paragraph"/>
        <w:spacing w:before="0" w:beforeAutospacing="0" w:after="0" w:afterAutospacing="0"/>
        <w:textAlignment w:val="baseline"/>
        <w:rPr>
          <w:sz w:val="18"/>
          <w:szCs w:val="18"/>
          <w:lang w:val="en-US"/>
        </w:rPr>
      </w:pPr>
      <w:r w:rsidRPr="003418ED">
        <w:rPr>
          <w:sz w:val="18"/>
          <w:szCs w:val="18"/>
          <w:vertAlign w:val="superscript"/>
          <w:lang w:val="en-US"/>
        </w:rPr>
        <w:t>3</w:t>
      </w:r>
      <w:r w:rsidRPr="003418ED">
        <w:rPr>
          <w:i/>
          <w:iCs/>
          <w:sz w:val="18"/>
          <w:szCs w:val="18"/>
          <w:lang w:val="en-US"/>
        </w:rPr>
        <w:t xml:space="preserve"> Laboratory of Media Studies, Doctoral School of Social Sciences at the University of Warsaw</w:t>
      </w:r>
      <w:r w:rsidRPr="003418ED">
        <w:rPr>
          <w:rStyle w:val="normaltextrun"/>
          <w:i/>
          <w:iCs/>
          <w:sz w:val="18"/>
          <w:szCs w:val="18"/>
          <w:lang w:val="hr-HR"/>
        </w:rPr>
        <w:t>, Poland</w:t>
      </w:r>
    </w:p>
    <w:p w14:paraId="6C0B72B7" w14:textId="2579C96F" w:rsidR="00A05F92" w:rsidRPr="003418ED" w:rsidRDefault="00A05F92" w:rsidP="00A05F92">
      <w:pPr>
        <w:pStyle w:val="paragraph"/>
        <w:spacing w:before="0" w:beforeAutospacing="0" w:after="0" w:afterAutospacing="0"/>
        <w:jc w:val="center"/>
        <w:textAlignment w:val="baseline"/>
        <w:rPr>
          <w:sz w:val="18"/>
          <w:szCs w:val="18"/>
          <w:lang w:val="en-US"/>
        </w:rPr>
      </w:pPr>
      <w:r w:rsidRPr="003418ED">
        <w:rPr>
          <w:rStyle w:val="normaltextrun"/>
          <w:sz w:val="18"/>
          <w:szCs w:val="18"/>
          <w:vertAlign w:val="superscript"/>
          <w:lang w:val="hr-HR"/>
        </w:rPr>
        <w:t>4</w:t>
      </w:r>
      <w:r w:rsidRPr="003418ED">
        <w:rPr>
          <w:rStyle w:val="normaltextrun"/>
          <w:i/>
          <w:iCs/>
          <w:sz w:val="18"/>
          <w:szCs w:val="18"/>
          <w:lang w:val="hr-HR"/>
        </w:rPr>
        <w:t>Faculty of Building Services, Hydro and Environmental Engineering, Warsaw University of Technology, Poland</w:t>
      </w:r>
    </w:p>
    <w:p w14:paraId="4C813192" w14:textId="77777777" w:rsidR="00A05F92" w:rsidRPr="003418ED" w:rsidRDefault="00A05F92">
      <w:pPr>
        <w:rPr>
          <w:rFonts w:ascii="Times New Roman" w:hAnsi="Times New Roman" w:cs="Times New Roman"/>
          <w:lang w:val="en-US"/>
        </w:rPr>
      </w:pPr>
    </w:p>
    <w:p w14:paraId="541FA9E0" w14:textId="281CF0B0" w:rsidR="00130B5D" w:rsidRPr="00891553" w:rsidRDefault="00ED7C89" w:rsidP="002B60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91553">
        <w:rPr>
          <w:rFonts w:ascii="Times New Roman" w:hAnsi="Times New Roman" w:cs="Times New Roman"/>
          <w:sz w:val="24"/>
          <w:szCs w:val="24"/>
          <w:lang w:val="en-US"/>
        </w:rPr>
        <w:t>Introduction</w:t>
      </w:r>
    </w:p>
    <w:p w14:paraId="6C28D1E1" w14:textId="5700A9D4" w:rsidR="005E2E27" w:rsidRPr="002B60E2" w:rsidRDefault="0052362A" w:rsidP="002B60E2">
      <w:pPr>
        <w:spacing w:after="0" w:line="240" w:lineRule="auto"/>
        <w:jc w:val="both"/>
        <w:rPr>
          <w:rStyle w:val="y2iqfc"/>
          <w:rFonts w:ascii="Times New Roman" w:hAnsi="Times New Roman" w:cs="Times New Roman"/>
          <w:sz w:val="24"/>
          <w:szCs w:val="24"/>
          <w:lang w:val="en"/>
        </w:rPr>
      </w:pPr>
      <w:r w:rsidRPr="002B60E2">
        <w:rPr>
          <w:rFonts w:ascii="Times New Roman" w:hAnsi="Times New Roman" w:cs="Times New Roman"/>
          <w:sz w:val="24"/>
          <w:szCs w:val="24"/>
          <w:lang w:val="en"/>
        </w:rPr>
        <w:t xml:space="preserve">The need for cities to adapt to climate change is undeniable. </w:t>
      </w:r>
      <w:r w:rsidR="00891553" w:rsidRPr="00891553">
        <w:rPr>
          <w:rFonts w:ascii="Times New Roman" w:hAnsi="Times New Roman" w:cs="Times New Roman"/>
          <w:sz w:val="24"/>
          <w:szCs w:val="24"/>
          <w:lang w:val="en"/>
        </w:rPr>
        <w:t xml:space="preserve">The urban heat island phenomenon is </w:t>
      </w:r>
      <w:r w:rsidR="004A0ECF">
        <w:rPr>
          <w:rFonts w:ascii="Times New Roman" w:hAnsi="Times New Roman" w:cs="Times New Roman"/>
          <w:sz w:val="24"/>
          <w:szCs w:val="24"/>
          <w:lang w:val="en"/>
        </w:rPr>
        <w:t>increasing</w:t>
      </w:r>
      <w:r w:rsidR="00891553" w:rsidRPr="00891553">
        <w:rPr>
          <w:rFonts w:ascii="Times New Roman" w:hAnsi="Times New Roman" w:cs="Times New Roman"/>
          <w:sz w:val="24"/>
          <w:szCs w:val="24"/>
          <w:lang w:val="en"/>
        </w:rPr>
        <w:t xml:space="preserve"> in ever-growing </w:t>
      </w:r>
      <w:r w:rsidR="004A0ECF">
        <w:rPr>
          <w:rFonts w:ascii="Times New Roman" w:hAnsi="Times New Roman" w:cs="Times New Roman"/>
          <w:sz w:val="24"/>
          <w:szCs w:val="24"/>
          <w:lang w:val="en"/>
        </w:rPr>
        <w:t>towns</w:t>
      </w:r>
      <w:r w:rsidR="00891553" w:rsidRPr="00891553">
        <w:rPr>
          <w:rFonts w:ascii="Times New Roman" w:hAnsi="Times New Roman" w:cs="Times New Roman"/>
          <w:sz w:val="24"/>
          <w:szCs w:val="24"/>
          <w:lang w:val="en"/>
        </w:rPr>
        <w:t xml:space="preserve">, with high temperatures threatening the health and lives of residents. </w:t>
      </w:r>
      <w:r w:rsidRPr="002B60E2">
        <w:rPr>
          <w:rFonts w:ascii="Times New Roman" w:hAnsi="Times New Roman" w:cs="Times New Roman"/>
          <w:sz w:val="24"/>
          <w:szCs w:val="24"/>
          <w:lang w:val="en"/>
        </w:rPr>
        <w:t xml:space="preserve">The city's transformation </w:t>
      </w:r>
      <w:r w:rsidR="00A732DC" w:rsidRPr="002B60E2">
        <w:rPr>
          <w:rFonts w:ascii="Times New Roman" w:hAnsi="Times New Roman" w:cs="Times New Roman"/>
          <w:sz w:val="24"/>
          <w:szCs w:val="24"/>
          <w:lang w:val="en"/>
        </w:rPr>
        <w:t>involves</w:t>
      </w:r>
      <w:r w:rsidRPr="002B60E2">
        <w:rPr>
          <w:rFonts w:ascii="Times New Roman" w:hAnsi="Times New Roman" w:cs="Times New Roman"/>
          <w:sz w:val="24"/>
          <w:szCs w:val="24"/>
          <w:lang w:val="en"/>
        </w:rPr>
        <w:t xml:space="preserve"> smaller areas, such as </w:t>
      </w:r>
      <w:proofErr w:type="spellStart"/>
      <w:r w:rsidRPr="002B60E2">
        <w:rPr>
          <w:rFonts w:ascii="Times New Roman" w:hAnsi="Times New Roman" w:cs="Times New Roman"/>
          <w:sz w:val="24"/>
          <w:szCs w:val="24"/>
          <w:lang w:val="en"/>
        </w:rPr>
        <w:t>neighbourhoods</w:t>
      </w:r>
      <w:proofErr w:type="spellEnd"/>
      <w:r w:rsidRPr="002B60E2">
        <w:rPr>
          <w:rFonts w:ascii="Times New Roman" w:hAnsi="Times New Roman" w:cs="Times New Roman"/>
          <w:sz w:val="24"/>
          <w:szCs w:val="24"/>
          <w:lang w:val="en"/>
        </w:rPr>
        <w:t xml:space="preserve">, and should be carried out with </w:t>
      </w:r>
      <w:r w:rsidR="004B54CF">
        <w:rPr>
          <w:rFonts w:ascii="Times New Roman" w:hAnsi="Times New Roman" w:cs="Times New Roman"/>
          <w:sz w:val="24"/>
          <w:szCs w:val="24"/>
          <w:lang w:val="en"/>
        </w:rPr>
        <w:t>its citizens' understanding, acceptance, and support</w:t>
      </w:r>
      <w:r w:rsidR="005E2E27" w:rsidRPr="002B60E2">
        <w:rPr>
          <w:rStyle w:val="y2iqfc"/>
          <w:rFonts w:ascii="Times New Roman" w:hAnsi="Times New Roman" w:cs="Times New Roman"/>
          <w:sz w:val="24"/>
          <w:szCs w:val="24"/>
          <w:lang w:val="en"/>
        </w:rPr>
        <w:t xml:space="preserve">. </w:t>
      </w:r>
    </w:p>
    <w:p w14:paraId="084357D7" w14:textId="77777777" w:rsidR="00A772E7" w:rsidRPr="002B60E2" w:rsidRDefault="00A772E7" w:rsidP="002B60E2">
      <w:pPr>
        <w:spacing w:after="0" w:line="240" w:lineRule="auto"/>
        <w:jc w:val="both"/>
        <w:rPr>
          <w:rStyle w:val="y2iqfc"/>
          <w:rFonts w:ascii="Times New Roman" w:hAnsi="Times New Roman" w:cs="Times New Roman"/>
          <w:sz w:val="24"/>
          <w:szCs w:val="24"/>
          <w:lang w:val="en"/>
        </w:rPr>
      </w:pPr>
    </w:p>
    <w:p w14:paraId="5B81A272" w14:textId="108FE172" w:rsidR="00ED7C89" w:rsidRPr="002B60E2" w:rsidRDefault="00ED7C89" w:rsidP="002B60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2B60E2">
        <w:rPr>
          <w:rFonts w:ascii="Times New Roman" w:hAnsi="Times New Roman" w:cs="Times New Roman"/>
          <w:sz w:val="24"/>
          <w:szCs w:val="24"/>
          <w:lang w:val="en-US"/>
        </w:rPr>
        <w:t>Objectives</w:t>
      </w:r>
    </w:p>
    <w:p w14:paraId="47444433" w14:textId="67B84EA8" w:rsidR="003E7134" w:rsidRPr="004B54CF" w:rsidRDefault="006A06AE" w:rsidP="002B60E2">
      <w:pPr>
        <w:pStyle w:val="HTMLPreformatted"/>
        <w:jc w:val="both"/>
        <w:rPr>
          <w:rFonts w:ascii="Times New Roman" w:hAnsi="Times New Roman" w:cs="Times New Roman"/>
          <w:sz w:val="24"/>
          <w:szCs w:val="24"/>
          <w:lang w:val="en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T</w:t>
      </w:r>
      <w:r w:rsidR="002B60E2">
        <w:rPr>
          <w:rFonts w:ascii="Times New Roman" w:hAnsi="Times New Roman" w:cs="Times New Roman"/>
          <w:sz w:val="24"/>
          <w:szCs w:val="24"/>
          <w:lang w:val="en-US"/>
        </w:rPr>
        <w:t xml:space="preserve">he </w:t>
      </w:r>
      <w:r w:rsidR="005E2E27" w:rsidRPr="002B60E2">
        <w:rPr>
          <w:rFonts w:ascii="Times New Roman" w:hAnsi="Times New Roman" w:cs="Times New Roman"/>
          <w:sz w:val="24"/>
          <w:szCs w:val="24"/>
          <w:lang w:val="en-US"/>
        </w:rPr>
        <w:t xml:space="preserve">interdisciplinary project </w:t>
      </w:r>
      <w:r w:rsidR="005E2E27" w:rsidRPr="002B60E2">
        <w:rPr>
          <w:rStyle w:val="normaltextrun"/>
          <w:rFonts w:ascii="Times New Roman" w:hAnsi="Times New Roman" w:cs="Times New Roman"/>
          <w:sz w:val="24"/>
          <w:szCs w:val="24"/>
          <w:lang w:val="en-US"/>
        </w:rPr>
        <w:t>Co-</w:t>
      </w:r>
      <w:r w:rsidR="005E2E27" w:rsidRPr="002B60E2">
        <w:rPr>
          <w:rStyle w:val="spellingerror"/>
          <w:rFonts w:ascii="Times New Roman" w:hAnsi="Times New Roman" w:cs="Times New Roman"/>
          <w:sz w:val="24"/>
          <w:szCs w:val="24"/>
          <w:lang w:val="en-US"/>
        </w:rPr>
        <w:t>Adapt</w:t>
      </w:r>
      <w:r w:rsidR="005E2E27" w:rsidRPr="002B60E2">
        <w:rPr>
          <w:rStyle w:val="normaltextrun"/>
          <w:rFonts w:ascii="Times New Roman" w:hAnsi="Times New Roman" w:cs="Times New Roman"/>
          <w:sz w:val="24"/>
          <w:szCs w:val="24"/>
          <w:lang w:val="en-US"/>
        </w:rPr>
        <w:t xml:space="preserve"> - </w:t>
      </w:r>
      <w:r w:rsidR="005E2E27" w:rsidRPr="002B60E2">
        <w:rPr>
          <w:rStyle w:val="spellingerror"/>
          <w:rFonts w:ascii="Times New Roman" w:hAnsi="Times New Roman" w:cs="Times New Roman"/>
          <w:sz w:val="24"/>
          <w:szCs w:val="24"/>
          <w:lang w:val="en-US"/>
        </w:rPr>
        <w:t>Communities</w:t>
      </w:r>
      <w:r w:rsidR="005E2E27" w:rsidRPr="002B60E2">
        <w:rPr>
          <w:rStyle w:val="normaltextrun"/>
          <w:rFonts w:ascii="Times New Roman" w:hAnsi="Times New Roman" w:cs="Times New Roman"/>
          <w:sz w:val="24"/>
          <w:szCs w:val="24"/>
          <w:lang w:val="en-US"/>
        </w:rPr>
        <w:t xml:space="preserve"> for </w:t>
      </w:r>
      <w:r w:rsidR="005E2E27" w:rsidRPr="002B60E2">
        <w:rPr>
          <w:rStyle w:val="spellingerror"/>
          <w:rFonts w:ascii="Times New Roman" w:hAnsi="Times New Roman" w:cs="Times New Roman"/>
          <w:sz w:val="24"/>
          <w:szCs w:val="24"/>
          <w:lang w:val="en-US"/>
        </w:rPr>
        <w:t>Climate</w:t>
      </w:r>
      <w:r w:rsidR="005E2E27" w:rsidRPr="002B60E2">
        <w:rPr>
          <w:rStyle w:val="normaltextrun"/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E2E27" w:rsidRPr="002B60E2">
        <w:rPr>
          <w:rStyle w:val="spellingerror"/>
          <w:rFonts w:ascii="Times New Roman" w:hAnsi="Times New Roman" w:cs="Times New Roman"/>
          <w:sz w:val="24"/>
          <w:szCs w:val="24"/>
          <w:lang w:val="en-US"/>
        </w:rPr>
        <w:t>Change</w:t>
      </w:r>
      <w:r w:rsidR="005E2E27" w:rsidRPr="002B60E2">
        <w:rPr>
          <w:rStyle w:val="normaltextrun"/>
          <w:rFonts w:ascii="Times New Roman" w:hAnsi="Times New Roman" w:cs="Times New Roman"/>
          <w:sz w:val="24"/>
          <w:szCs w:val="24"/>
          <w:lang w:val="en-US"/>
        </w:rPr>
        <w:t xml:space="preserve"> Action </w:t>
      </w:r>
      <w:r w:rsidR="004B54CF">
        <w:rPr>
          <w:rStyle w:val="normaltextrun"/>
          <w:rFonts w:ascii="Times New Roman" w:hAnsi="Times New Roman" w:cs="Times New Roman"/>
          <w:sz w:val="24"/>
          <w:szCs w:val="24"/>
          <w:lang w:val="en-US"/>
        </w:rPr>
        <w:t xml:space="preserve">carried out in Poland and Norway </w:t>
      </w:r>
      <w:r w:rsidR="005E2E27" w:rsidRPr="002B60E2">
        <w:rPr>
          <w:rStyle w:val="normaltextrun"/>
          <w:rFonts w:ascii="Times New Roman" w:hAnsi="Times New Roman" w:cs="Times New Roman"/>
          <w:sz w:val="24"/>
          <w:szCs w:val="24"/>
          <w:lang w:val="en-US"/>
        </w:rPr>
        <w:t>aim</w:t>
      </w:r>
      <w:r>
        <w:rPr>
          <w:rStyle w:val="normaltextrun"/>
          <w:rFonts w:ascii="Times New Roman" w:hAnsi="Times New Roman" w:cs="Times New Roman"/>
          <w:sz w:val="24"/>
          <w:szCs w:val="24"/>
          <w:lang w:val="en-US"/>
        </w:rPr>
        <w:t xml:space="preserve">ed </w:t>
      </w:r>
      <w:r w:rsidR="005E2E27" w:rsidRPr="002B60E2">
        <w:rPr>
          <w:rStyle w:val="normaltextrun"/>
          <w:rFonts w:ascii="Times New Roman" w:hAnsi="Times New Roman" w:cs="Times New Roman"/>
          <w:sz w:val="24"/>
          <w:szCs w:val="24"/>
          <w:lang w:val="en-US"/>
        </w:rPr>
        <w:t xml:space="preserve">to </w:t>
      </w:r>
      <w:r w:rsidR="003E7134" w:rsidRPr="002B60E2">
        <w:rPr>
          <w:rStyle w:val="y2iqfc"/>
          <w:rFonts w:ascii="Times New Roman" w:hAnsi="Times New Roman" w:cs="Times New Roman"/>
          <w:sz w:val="24"/>
          <w:szCs w:val="24"/>
          <w:lang w:val="en"/>
        </w:rPr>
        <w:t xml:space="preserve">create an innovative </w:t>
      </w:r>
      <w:r w:rsidR="003418ED" w:rsidRPr="002B60E2">
        <w:rPr>
          <w:rStyle w:val="y2iqfc"/>
          <w:rFonts w:ascii="Times New Roman" w:hAnsi="Times New Roman" w:cs="Times New Roman"/>
          <w:sz w:val="24"/>
          <w:szCs w:val="24"/>
          <w:lang w:val="en"/>
        </w:rPr>
        <w:t xml:space="preserve">board and </w:t>
      </w:r>
      <w:r w:rsidR="00A772E7" w:rsidRPr="002B60E2">
        <w:rPr>
          <w:rStyle w:val="y2iqfc"/>
          <w:rFonts w:ascii="Times New Roman" w:hAnsi="Times New Roman" w:cs="Times New Roman"/>
          <w:sz w:val="24"/>
          <w:szCs w:val="24"/>
          <w:lang w:val="en"/>
        </w:rPr>
        <w:t>computer</w:t>
      </w:r>
      <w:r w:rsidR="003418ED" w:rsidRPr="002B60E2">
        <w:rPr>
          <w:rStyle w:val="y2iqfc"/>
          <w:rFonts w:ascii="Times New Roman" w:hAnsi="Times New Roman" w:cs="Times New Roman"/>
          <w:sz w:val="24"/>
          <w:szCs w:val="24"/>
          <w:lang w:val="en"/>
        </w:rPr>
        <w:t xml:space="preserve"> </w:t>
      </w:r>
      <w:r w:rsidR="003E7134" w:rsidRPr="002B60E2">
        <w:rPr>
          <w:rStyle w:val="y2iqfc"/>
          <w:rFonts w:ascii="Times New Roman" w:hAnsi="Times New Roman" w:cs="Times New Roman"/>
          <w:sz w:val="24"/>
          <w:szCs w:val="24"/>
          <w:lang w:val="en"/>
        </w:rPr>
        <w:t>game called “</w:t>
      </w:r>
      <w:r w:rsidR="003E7134" w:rsidRPr="002B60E2">
        <w:rPr>
          <w:rFonts w:ascii="Times New Roman" w:hAnsi="Times New Roman" w:cs="Times New Roman"/>
          <w:sz w:val="24"/>
          <w:szCs w:val="24"/>
        </w:rPr>
        <w:t xml:space="preserve">Neighbourhood </w:t>
      </w:r>
      <w:proofErr w:type="gramStart"/>
      <w:r w:rsidR="003E7134" w:rsidRPr="002B60E2">
        <w:rPr>
          <w:rFonts w:ascii="Times New Roman" w:hAnsi="Times New Roman" w:cs="Times New Roman"/>
          <w:sz w:val="24"/>
          <w:szCs w:val="24"/>
        </w:rPr>
        <w:t>With</w:t>
      </w:r>
      <w:proofErr w:type="gramEnd"/>
      <w:r w:rsidR="003E7134" w:rsidRPr="002B60E2">
        <w:rPr>
          <w:rFonts w:ascii="Times New Roman" w:hAnsi="Times New Roman" w:cs="Times New Roman"/>
          <w:sz w:val="24"/>
          <w:szCs w:val="24"/>
        </w:rPr>
        <w:t xml:space="preserve"> Climate</w:t>
      </w:r>
      <w:r w:rsidR="003E7134" w:rsidRPr="004B54CF">
        <w:rPr>
          <w:rFonts w:ascii="Times New Roman" w:hAnsi="Times New Roman" w:cs="Times New Roman"/>
          <w:sz w:val="24"/>
          <w:szCs w:val="24"/>
        </w:rPr>
        <w:t>”</w:t>
      </w:r>
      <w:r w:rsidR="004B54CF">
        <w:rPr>
          <w:rFonts w:ascii="Times New Roman" w:hAnsi="Times New Roman" w:cs="Times New Roman"/>
          <w:sz w:val="24"/>
          <w:szCs w:val="24"/>
        </w:rPr>
        <w:t xml:space="preserve">, </w:t>
      </w:r>
      <w:r w:rsidR="004B54CF" w:rsidRPr="004B54CF">
        <w:rPr>
          <w:rFonts w:ascii="Times New Roman" w:hAnsi="Times New Roman" w:cs="Times New Roman"/>
          <w:sz w:val="24"/>
          <w:szCs w:val="24"/>
        </w:rPr>
        <w:t xml:space="preserve">through which people learn how to realistically adapt their immediate environment </w:t>
      </w:r>
      <w:r w:rsidR="004B54CF">
        <w:rPr>
          <w:rFonts w:ascii="Times New Roman" w:hAnsi="Times New Roman" w:cs="Times New Roman"/>
          <w:sz w:val="24"/>
          <w:szCs w:val="24"/>
        </w:rPr>
        <w:t xml:space="preserve">to climate change </w:t>
      </w:r>
      <w:r w:rsidR="004B54CF" w:rsidRPr="004B54CF">
        <w:rPr>
          <w:rFonts w:ascii="Times New Roman" w:hAnsi="Times New Roman" w:cs="Times New Roman"/>
          <w:sz w:val="24"/>
          <w:szCs w:val="24"/>
        </w:rPr>
        <w:t>and develop joint solutions.</w:t>
      </w:r>
      <w:r w:rsidR="004B54CF">
        <w:rPr>
          <w:rFonts w:ascii="Times New Roman" w:hAnsi="Times New Roman" w:cs="Times New Roman"/>
          <w:sz w:val="24"/>
          <w:szCs w:val="24"/>
        </w:rPr>
        <w:t xml:space="preserve"> The game</w:t>
      </w:r>
      <w:r w:rsidR="003E7134" w:rsidRPr="002B60E2">
        <w:rPr>
          <w:rStyle w:val="y2iqfc"/>
          <w:rFonts w:ascii="Times New Roman" w:hAnsi="Times New Roman" w:cs="Times New Roman"/>
          <w:sz w:val="24"/>
          <w:szCs w:val="24"/>
          <w:lang w:val="en"/>
        </w:rPr>
        <w:t xml:space="preserve"> take</w:t>
      </w:r>
      <w:r>
        <w:rPr>
          <w:rStyle w:val="y2iqfc"/>
          <w:rFonts w:ascii="Times New Roman" w:hAnsi="Times New Roman" w:cs="Times New Roman"/>
          <w:sz w:val="24"/>
          <w:szCs w:val="24"/>
          <w:lang w:val="en"/>
        </w:rPr>
        <w:t>s</w:t>
      </w:r>
      <w:r w:rsidR="003E7134" w:rsidRPr="002B60E2">
        <w:rPr>
          <w:rStyle w:val="y2iqfc"/>
          <w:rFonts w:ascii="Times New Roman" w:hAnsi="Times New Roman" w:cs="Times New Roman"/>
          <w:sz w:val="24"/>
          <w:szCs w:val="24"/>
          <w:lang w:val="en"/>
        </w:rPr>
        <w:t xml:space="preserve"> place locally, on a real </w:t>
      </w:r>
      <w:r w:rsidR="004A0ECF">
        <w:rPr>
          <w:rStyle w:val="y2iqfc"/>
          <w:rFonts w:ascii="Times New Roman" w:hAnsi="Times New Roman" w:cs="Times New Roman"/>
          <w:sz w:val="24"/>
          <w:szCs w:val="24"/>
          <w:lang w:val="en"/>
        </w:rPr>
        <w:t>city map</w:t>
      </w:r>
      <w:r w:rsidR="003E7134" w:rsidRPr="002B60E2">
        <w:rPr>
          <w:rStyle w:val="y2iqfc"/>
          <w:rFonts w:ascii="Times New Roman" w:hAnsi="Times New Roman" w:cs="Times New Roman"/>
          <w:sz w:val="24"/>
          <w:szCs w:val="24"/>
          <w:lang w:val="en"/>
        </w:rPr>
        <w:t xml:space="preserve"> and propose</w:t>
      </w:r>
      <w:r>
        <w:rPr>
          <w:rStyle w:val="y2iqfc"/>
          <w:rFonts w:ascii="Times New Roman" w:hAnsi="Times New Roman" w:cs="Times New Roman"/>
          <w:sz w:val="24"/>
          <w:szCs w:val="24"/>
          <w:lang w:val="en"/>
        </w:rPr>
        <w:t>s</w:t>
      </w:r>
      <w:r w:rsidR="003E7134" w:rsidRPr="002B60E2">
        <w:rPr>
          <w:rStyle w:val="y2iqfc"/>
          <w:rFonts w:ascii="Times New Roman" w:hAnsi="Times New Roman" w:cs="Times New Roman"/>
          <w:sz w:val="24"/>
          <w:szCs w:val="24"/>
          <w:lang w:val="en"/>
        </w:rPr>
        <w:t xml:space="preserve"> real, applicable solutions</w:t>
      </w:r>
      <w:r w:rsidR="00A772E7" w:rsidRPr="002B60E2">
        <w:rPr>
          <w:rStyle w:val="y2iqfc"/>
          <w:rFonts w:ascii="Times New Roman" w:hAnsi="Times New Roman" w:cs="Times New Roman"/>
          <w:sz w:val="24"/>
          <w:szCs w:val="24"/>
          <w:lang w:val="en"/>
        </w:rPr>
        <w:t xml:space="preserve"> (https://osiedlezklimatem.pl/)</w:t>
      </w:r>
      <w:r w:rsidR="003E7134" w:rsidRPr="002B60E2">
        <w:rPr>
          <w:rStyle w:val="y2iqfc"/>
          <w:rFonts w:ascii="Times New Roman" w:hAnsi="Times New Roman" w:cs="Times New Roman"/>
          <w:sz w:val="24"/>
          <w:szCs w:val="24"/>
          <w:lang w:val="en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This</w:t>
      </w:r>
      <w:r w:rsidR="003E7134" w:rsidRPr="002B60E2">
        <w:rPr>
          <w:rFonts w:ascii="Times New Roman" w:hAnsi="Times New Roman" w:cs="Times New Roman"/>
          <w:sz w:val="24"/>
          <w:szCs w:val="24"/>
        </w:rPr>
        <w:t xml:space="preserve"> game could empower citizens </w:t>
      </w:r>
      <w:r w:rsidR="004A0ECF">
        <w:rPr>
          <w:rFonts w:ascii="Times New Roman" w:hAnsi="Times New Roman" w:cs="Times New Roman"/>
          <w:sz w:val="24"/>
          <w:szCs w:val="24"/>
        </w:rPr>
        <w:t>to respond</w:t>
      </w:r>
      <w:r w:rsidR="003E7134" w:rsidRPr="002B60E2">
        <w:rPr>
          <w:rFonts w:ascii="Times New Roman" w:hAnsi="Times New Roman" w:cs="Times New Roman"/>
          <w:sz w:val="24"/>
          <w:szCs w:val="24"/>
        </w:rPr>
        <w:t xml:space="preserve"> to new climate change challenges with bottom-up involvement. </w:t>
      </w:r>
    </w:p>
    <w:p w14:paraId="7EA93C3E" w14:textId="77777777" w:rsidR="003E7134" w:rsidRPr="002B60E2" w:rsidRDefault="003E7134" w:rsidP="002B60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24DD51FF" w14:textId="4D998EDC" w:rsidR="00ED7C89" w:rsidRPr="002B60E2" w:rsidRDefault="00ED7C89" w:rsidP="002B60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2B60E2">
        <w:rPr>
          <w:rFonts w:ascii="Times New Roman" w:hAnsi="Times New Roman" w:cs="Times New Roman"/>
          <w:sz w:val="24"/>
          <w:szCs w:val="24"/>
          <w:lang w:val="en-US"/>
        </w:rPr>
        <w:t>Method</w:t>
      </w:r>
    </w:p>
    <w:p w14:paraId="1249FDBD" w14:textId="6873C072" w:rsidR="00A772E7" w:rsidRDefault="00212B70" w:rsidP="002B60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3E7134" w:rsidRPr="002B60E2">
        <w:rPr>
          <w:rFonts w:ascii="Times New Roman" w:hAnsi="Times New Roman" w:cs="Times New Roman"/>
          <w:sz w:val="24"/>
          <w:szCs w:val="24"/>
          <w:lang w:val="en-US"/>
        </w:rPr>
        <w:t>creat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ion of </w:t>
      </w:r>
      <w:r w:rsidR="003E7134" w:rsidRPr="002B60E2">
        <w:rPr>
          <w:rFonts w:ascii="Times New Roman" w:hAnsi="Times New Roman" w:cs="Times New Roman"/>
          <w:sz w:val="24"/>
          <w:szCs w:val="24"/>
          <w:lang w:val="en-US"/>
        </w:rPr>
        <w:t xml:space="preserve">the game consisted of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several </w:t>
      </w:r>
      <w:r w:rsidR="003E7134" w:rsidRPr="002B60E2">
        <w:rPr>
          <w:rFonts w:ascii="Times New Roman" w:hAnsi="Times New Roman" w:cs="Times New Roman"/>
          <w:sz w:val="24"/>
          <w:szCs w:val="24"/>
          <w:lang w:val="en-US"/>
        </w:rPr>
        <w:t>stages. Initially, it was necessary to learn about different games and to decide on the target group, strategy, gameplay modes</w:t>
      </w:r>
      <w:r w:rsidR="004A0ECF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3E7134" w:rsidRPr="002B60E2">
        <w:rPr>
          <w:rFonts w:ascii="Times New Roman" w:hAnsi="Times New Roman" w:cs="Times New Roman"/>
          <w:sz w:val="24"/>
          <w:szCs w:val="24"/>
          <w:lang w:val="en-US"/>
        </w:rPr>
        <w:t xml:space="preserve"> etc. In parallel, a literature review was conducted on </w:t>
      </w:r>
      <w:r>
        <w:rPr>
          <w:rFonts w:ascii="Times New Roman" w:hAnsi="Times New Roman" w:cs="Times New Roman"/>
          <w:sz w:val="24"/>
          <w:szCs w:val="24"/>
          <w:lang w:val="en-US"/>
        </w:rPr>
        <w:t>nature-based solutions (</w:t>
      </w:r>
      <w:proofErr w:type="spellStart"/>
      <w:r w:rsidR="003E7134" w:rsidRPr="002B60E2">
        <w:rPr>
          <w:rFonts w:ascii="Times New Roman" w:hAnsi="Times New Roman" w:cs="Times New Roman"/>
          <w:sz w:val="24"/>
          <w:szCs w:val="24"/>
          <w:lang w:val="en-US"/>
        </w:rPr>
        <w:t>NbS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)</w:t>
      </w:r>
      <w:r w:rsidR="003E7134" w:rsidRPr="002B60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12B70">
        <w:rPr>
          <w:rFonts w:ascii="Times New Roman" w:hAnsi="Times New Roman" w:cs="Times New Roman"/>
          <w:sz w:val="24"/>
          <w:szCs w:val="24"/>
          <w:lang w:val="en-US"/>
        </w:rPr>
        <w:t xml:space="preserve">to select those with the </w:t>
      </w:r>
      <w:r w:rsidR="004A0ECF">
        <w:rPr>
          <w:rFonts w:ascii="Times New Roman" w:hAnsi="Times New Roman" w:cs="Times New Roman"/>
          <w:sz w:val="24"/>
          <w:szCs w:val="24"/>
          <w:lang w:val="en-US"/>
        </w:rPr>
        <w:t>broadest</w:t>
      </w:r>
      <w:r w:rsidRPr="00212B70">
        <w:rPr>
          <w:rFonts w:ascii="Times New Roman" w:hAnsi="Times New Roman" w:cs="Times New Roman"/>
          <w:sz w:val="24"/>
          <w:szCs w:val="24"/>
          <w:lang w:val="en-US"/>
        </w:rPr>
        <w:t xml:space="preserve"> environmental impact and the most feasible application</w:t>
      </w:r>
      <w:r w:rsidR="003E7134" w:rsidRPr="002B60E2">
        <w:rPr>
          <w:rFonts w:ascii="Times New Roman" w:hAnsi="Times New Roman" w:cs="Times New Roman"/>
          <w:sz w:val="24"/>
          <w:szCs w:val="24"/>
          <w:lang w:val="en-US"/>
        </w:rPr>
        <w:t>. I</w:t>
      </w:r>
      <w:r w:rsidR="003E7134" w:rsidRPr="002B60E2">
        <w:rPr>
          <w:rStyle w:val="y2iqfc"/>
          <w:rFonts w:ascii="Times New Roman" w:hAnsi="Times New Roman" w:cs="Times New Roman"/>
          <w:sz w:val="24"/>
          <w:szCs w:val="24"/>
          <w:lang w:val="en"/>
        </w:rPr>
        <w:t xml:space="preserve">t was </w:t>
      </w:r>
      <w:r w:rsidR="004A0ECF">
        <w:rPr>
          <w:rStyle w:val="y2iqfc"/>
          <w:rFonts w:ascii="Times New Roman" w:hAnsi="Times New Roman" w:cs="Times New Roman"/>
          <w:sz w:val="24"/>
          <w:szCs w:val="24"/>
          <w:lang w:val="en"/>
        </w:rPr>
        <w:t>essential</w:t>
      </w:r>
      <w:r w:rsidR="003E7134" w:rsidRPr="002B60E2">
        <w:rPr>
          <w:rStyle w:val="y2iqfc"/>
          <w:rFonts w:ascii="Times New Roman" w:hAnsi="Times New Roman" w:cs="Times New Roman"/>
          <w:sz w:val="24"/>
          <w:szCs w:val="24"/>
          <w:lang w:val="en"/>
        </w:rPr>
        <w:t xml:space="preserve"> to consider both the melioration of thermal and humidity conditions and rainwater retention. I</w:t>
      </w:r>
      <w:r w:rsidR="003E7134" w:rsidRPr="002B60E2">
        <w:rPr>
          <w:rFonts w:ascii="Times New Roman" w:hAnsi="Times New Roman" w:cs="Times New Roman"/>
          <w:sz w:val="24"/>
          <w:szCs w:val="24"/>
          <w:lang w:val="en-US"/>
        </w:rPr>
        <w:t>n assessing the “climate improving” solutions, their impact on air temperature and humidity, oxygen production, absorption of CO</w:t>
      </w:r>
      <w:r w:rsidR="003E7134" w:rsidRPr="002B60E2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="003E7134" w:rsidRPr="002B60E2">
        <w:rPr>
          <w:rFonts w:ascii="Times New Roman" w:hAnsi="Times New Roman" w:cs="Times New Roman"/>
          <w:sz w:val="24"/>
          <w:szCs w:val="24"/>
          <w:lang w:val="en-US"/>
        </w:rPr>
        <w:t xml:space="preserve"> and other pollutants, interception, and infiltration were considered.</w:t>
      </w:r>
      <w:r w:rsidR="00A772E7" w:rsidRPr="002B60E2">
        <w:rPr>
          <w:rFonts w:ascii="Times New Roman" w:hAnsi="Times New Roman" w:cs="Times New Roman"/>
          <w:sz w:val="24"/>
          <w:szCs w:val="24"/>
          <w:lang w:val="en-US"/>
        </w:rPr>
        <w:t xml:space="preserve"> An experienced board game developer was involved in the project</w:t>
      </w:r>
      <w:r w:rsidR="004A0ECF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A772E7" w:rsidRPr="002B60E2">
        <w:rPr>
          <w:rFonts w:ascii="Times New Roman" w:hAnsi="Times New Roman" w:cs="Times New Roman"/>
          <w:sz w:val="24"/>
          <w:szCs w:val="24"/>
          <w:lang w:val="en-US"/>
        </w:rPr>
        <w:t xml:space="preserve"> and a professional company developed a computer game according to scientific guidelines.  </w:t>
      </w:r>
    </w:p>
    <w:p w14:paraId="43FD81F4" w14:textId="77777777" w:rsidR="00A772E7" w:rsidRPr="002B60E2" w:rsidRDefault="00A772E7" w:rsidP="002B60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48F20ACB" w14:textId="6A756B96" w:rsidR="00ED7C89" w:rsidRPr="002B60E2" w:rsidRDefault="00ED7C89" w:rsidP="002B60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2B60E2">
        <w:rPr>
          <w:rFonts w:ascii="Times New Roman" w:hAnsi="Times New Roman" w:cs="Times New Roman"/>
          <w:sz w:val="24"/>
          <w:szCs w:val="24"/>
          <w:lang w:val="en-US"/>
        </w:rPr>
        <w:t>Findings</w:t>
      </w:r>
    </w:p>
    <w:p w14:paraId="35AD4936" w14:textId="290F993A" w:rsidR="003E7134" w:rsidRPr="002B60E2" w:rsidRDefault="00212B70" w:rsidP="002B60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212B70">
        <w:rPr>
          <w:rFonts w:ascii="Times New Roman" w:hAnsi="Times New Roman" w:cs="Times New Roman"/>
          <w:sz w:val="24"/>
          <w:szCs w:val="24"/>
          <w:lang w:val="en-US"/>
        </w:rPr>
        <w:t xml:space="preserve">Housing estates </w:t>
      </w:r>
      <w:r w:rsidR="00366B2C">
        <w:rPr>
          <w:rFonts w:ascii="Times New Roman" w:hAnsi="Times New Roman" w:cs="Times New Roman"/>
          <w:sz w:val="24"/>
          <w:szCs w:val="24"/>
          <w:lang w:val="en-US"/>
        </w:rPr>
        <w:t xml:space="preserve">in Warsaw </w:t>
      </w:r>
      <w:r w:rsidRPr="00212B70">
        <w:rPr>
          <w:rFonts w:ascii="Times New Roman" w:hAnsi="Times New Roman" w:cs="Times New Roman"/>
          <w:sz w:val="24"/>
          <w:szCs w:val="24"/>
          <w:lang w:val="en-US"/>
        </w:rPr>
        <w:t>with different types of development, ownership</w:t>
      </w:r>
      <w:r w:rsidR="00366B2C">
        <w:rPr>
          <w:rFonts w:ascii="Times New Roman" w:hAnsi="Times New Roman" w:cs="Times New Roman"/>
          <w:sz w:val="24"/>
          <w:szCs w:val="24"/>
          <w:lang w:val="en-US"/>
        </w:rPr>
        <w:t>, and urban heat island intensity were selected for testing and applying</w:t>
      </w:r>
      <w:r w:rsidRPr="00212B70">
        <w:rPr>
          <w:rFonts w:ascii="Times New Roman" w:hAnsi="Times New Roman" w:cs="Times New Roman"/>
          <w:sz w:val="24"/>
          <w:szCs w:val="24"/>
          <w:lang w:val="en-US"/>
        </w:rPr>
        <w:t xml:space="preserve"> the</w:t>
      </w:r>
      <w:r w:rsidR="004A0E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12B70">
        <w:rPr>
          <w:rFonts w:ascii="Times New Roman" w:hAnsi="Times New Roman" w:cs="Times New Roman"/>
          <w:sz w:val="24"/>
          <w:szCs w:val="24"/>
          <w:lang w:val="en-US"/>
        </w:rPr>
        <w:t>solutions</w:t>
      </w:r>
      <w:r w:rsidR="004A0ECF">
        <w:rPr>
          <w:rFonts w:ascii="Times New Roman" w:hAnsi="Times New Roman" w:cs="Times New Roman"/>
          <w:sz w:val="24"/>
          <w:szCs w:val="24"/>
          <w:lang w:val="en-US"/>
        </w:rPr>
        <w:t xml:space="preserve"> chosen in the game</w:t>
      </w:r>
      <w:r w:rsidRPr="00212B70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="00366B2C" w:rsidRPr="002B60E2">
        <w:rPr>
          <w:rFonts w:ascii="Times New Roman" w:hAnsi="Times New Roman" w:cs="Times New Roman"/>
          <w:sz w:val="24"/>
          <w:szCs w:val="24"/>
          <w:lang w:val="en-US"/>
        </w:rPr>
        <w:t xml:space="preserve">The game is adapted to local environmental and spatial conditions so people can play in a group on their </w:t>
      </w:r>
      <w:proofErr w:type="spellStart"/>
      <w:r w:rsidR="00366B2C" w:rsidRPr="002B60E2">
        <w:rPr>
          <w:rFonts w:ascii="Times New Roman" w:hAnsi="Times New Roman" w:cs="Times New Roman"/>
          <w:sz w:val="24"/>
          <w:szCs w:val="24"/>
          <w:lang w:val="en-US"/>
        </w:rPr>
        <w:t>neighbourhood</w:t>
      </w:r>
      <w:proofErr w:type="spellEnd"/>
      <w:r w:rsidR="00366B2C" w:rsidRPr="002B60E2">
        <w:rPr>
          <w:rFonts w:ascii="Times New Roman" w:hAnsi="Times New Roman" w:cs="Times New Roman"/>
          <w:sz w:val="24"/>
          <w:szCs w:val="24"/>
          <w:lang w:val="en-US"/>
        </w:rPr>
        <w:t xml:space="preserve"> maps, </w:t>
      </w:r>
      <w:r w:rsidR="004A0ECF">
        <w:rPr>
          <w:rFonts w:ascii="Times New Roman" w:hAnsi="Times New Roman" w:cs="Times New Roman"/>
          <w:sz w:val="24"/>
          <w:szCs w:val="24"/>
          <w:lang w:val="en-US"/>
        </w:rPr>
        <w:t>stimulating</w:t>
      </w:r>
      <w:r w:rsidR="00366B2C" w:rsidRPr="002B60E2">
        <w:rPr>
          <w:rFonts w:ascii="Times New Roman" w:hAnsi="Times New Roman" w:cs="Times New Roman"/>
          <w:sz w:val="24"/>
          <w:szCs w:val="24"/>
          <w:lang w:val="en-US"/>
        </w:rPr>
        <w:t xml:space="preserve"> higher motivation for participation in climate change transformation</w:t>
      </w:r>
      <w:r w:rsidR="00366B2C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="00366B2C" w:rsidRPr="002B60E2">
        <w:rPr>
          <w:rFonts w:ascii="Times New Roman" w:hAnsi="Times New Roman" w:cs="Times New Roman"/>
          <w:sz w:val="24"/>
          <w:szCs w:val="24"/>
          <w:lang w:val="en-US"/>
        </w:rPr>
        <w:t>The residents play</w:t>
      </w:r>
      <w:r w:rsidR="00366B2C">
        <w:rPr>
          <w:rFonts w:ascii="Times New Roman" w:hAnsi="Times New Roman" w:cs="Times New Roman"/>
          <w:sz w:val="24"/>
          <w:szCs w:val="24"/>
          <w:lang w:val="en-US"/>
        </w:rPr>
        <w:t>ed</w:t>
      </w:r>
      <w:r w:rsidR="00366B2C" w:rsidRPr="002B60E2">
        <w:rPr>
          <w:rFonts w:ascii="Times New Roman" w:hAnsi="Times New Roman" w:cs="Times New Roman"/>
          <w:sz w:val="24"/>
          <w:szCs w:val="24"/>
          <w:lang w:val="en-US"/>
        </w:rPr>
        <w:t xml:space="preserve"> together and </w:t>
      </w:r>
      <w:r w:rsidR="00366B2C">
        <w:rPr>
          <w:rFonts w:ascii="Times New Roman" w:hAnsi="Times New Roman" w:cs="Times New Roman"/>
          <w:sz w:val="24"/>
          <w:szCs w:val="24"/>
          <w:lang w:val="en-US"/>
        </w:rPr>
        <w:t xml:space="preserve">had to </w:t>
      </w:r>
      <w:r w:rsidR="00366B2C" w:rsidRPr="002B60E2">
        <w:rPr>
          <w:rFonts w:ascii="Times New Roman" w:hAnsi="Times New Roman" w:cs="Times New Roman"/>
          <w:sz w:val="24"/>
          <w:szCs w:val="24"/>
          <w:lang w:val="en-US"/>
        </w:rPr>
        <w:t>cooperate. They</w:t>
      </w:r>
      <w:r w:rsidR="00366B2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66B2C" w:rsidRPr="002B60E2">
        <w:rPr>
          <w:rFonts w:ascii="Times New Roman" w:hAnsi="Times New Roman" w:cs="Times New Roman"/>
          <w:sz w:val="24"/>
          <w:szCs w:val="24"/>
          <w:lang w:val="en-US"/>
        </w:rPr>
        <w:t>explore</w:t>
      </w:r>
      <w:r w:rsidR="00366B2C">
        <w:rPr>
          <w:rFonts w:ascii="Times New Roman" w:hAnsi="Times New Roman" w:cs="Times New Roman"/>
          <w:sz w:val="24"/>
          <w:szCs w:val="24"/>
          <w:lang w:val="en-US"/>
        </w:rPr>
        <w:t>d</w:t>
      </w:r>
      <w:r w:rsidR="00366B2C" w:rsidRPr="002B60E2">
        <w:rPr>
          <w:rFonts w:ascii="Times New Roman" w:hAnsi="Times New Roman" w:cs="Times New Roman"/>
          <w:sz w:val="24"/>
          <w:szCs w:val="24"/>
          <w:lang w:val="en-US"/>
        </w:rPr>
        <w:t xml:space="preserve"> various choices available for their </w:t>
      </w:r>
      <w:proofErr w:type="spellStart"/>
      <w:r w:rsidR="00366B2C" w:rsidRPr="002B60E2">
        <w:rPr>
          <w:rFonts w:ascii="Times New Roman" w:hAnsi="Times New Roman" w:cs="Times New Roman"/>
          <w:sz w:val="24"/>
          <w:szCs w:val="24"/>
          <w:lang w:val="en-US"/>
        </w:rPr>
        <w:t>neighbourhoods</w:t>
      </w:r>
      <w:proofErr w:type="spellEnd"/>
      <w:r w:rsidR="00366B2C" w:rsidRPr="002B60E2">
        <w:rPr>
          <w:rFonts w:ascii="Times New Roman" w:hAnsi="Times New Roman" w:cs="Times New Roman"/>
          <w:sz w:val="24"/>
          <w:szCs w:val="24"/>
          <w:lang w:val="en-US"/>
        </w:rPr>
        <w:t xml:space="preserve"> (from </w:t>
      </w:r>
      <w:r w:rsidR="00366B2C">
        <w:rPr>
          <w:rFonts w:ascii="Times New Roman" w:hAnsi="Times New Roman" w:cs="Times New Roman"/>
          <w:sz w:val="24"/>
          <w:szCs w:val="24"/>
          <w:lang w:val="en-US"/>
        </w:rPr>
        <w:t xml:space="preserve">44 </w:t>
      </w:r>
      <w:r w:rsidR="00366B2C" w:rsidRPr="002B60E2">
        <w:rPr>
          <w:rFonts w:ascii="Times New Roman" w:hAnsi="Times New Roman" w:cs="Times New Roman"/>
          <w:sz w:val="24"/>
          <w:szCs w:val="24"/>
          <w:lang w:val="en-US"/>
        </w:rPr>
        <w:t xml:space="preserve">solutions connected with green and blue infrastructure, renewable resources, climate-friendly changes of </w:t>
      </w:r>
      <w:proofErr w:type="spellStart"/>
      <w:r w:rsidR="00366B2C" w:rsidRPr="002B60E2">
        <w:rPr>
          <w:rFonts w:ascii="Times New Roman" w:hAnsi="Times New Roman" w:cs="Times New Roman"/>
          <w:sz w:val="24"/>
          <w:szCs w:val="24"/>
          <w:lang w:val="en-US"/>
        </w:rPr>
        <w:t>colours</w:t>
      </w:r>
      <w:proofErr w:type="spellEnd"/>
      <w:r w:rsidR="00366B2C" w:rsidRPr="002B60E2">
        <w:rPr>
          <w:rFonts w:ascii="Times New Roman" w:hAnsi="Times New Roman" w:cs="Times New Roman"/>
          <w:sz w:val="24"/>
          <w:szCs w:val="24"/>
          <w:lang w:val="en-US"/>
        </w:rPr>
        <w:t xml:space="preserve"> of facades and roofs, etc.) and consequences (costs, savings, climatic benefits). </w:t>
      </w:r>
      <w:r w:rsidR="00366B2C">
        <w:rPr>
          <w:rFonts w:ascii="Times New Roman" w:hAnsi="Times New Roman" w:cs="Times New Roman"/>
          <w:sz w:val="24"/>
          <w:szCs w:val="24"/>
          <w:lang w:val="en-US"/>
        </w:rPr>
        <w:t xml:space="preserve">Students, citizens, and city officials tested the game. The biggest challenge was engaging and bringing together residents of the estates for </w:t>
      </w:r>
      <w:r w:rsidR="00A732DC" w:rsidRPr="002B60E2">
        <w:rPr>
          <w:rFonts w:ascii="Times New Roman" w:hAnsi="Times New Roman" w:cs="Times New Roman"/>
          <w:sz w:val="24"/>
          <w:szCs w:val="24"/>
          <w:lang w:val="en-US"/>
        </w:rPr>
        <w:t xml:space="preserve">game workshops. Local leaders proved to be key. </w:t>
      </w:r>
    </w:p>
    <w:p w14:paraId="1C07807F" w14:textId="77777777" w:rsidR="00A772E7" w:rsidRPr="002B60E2" w:rsidRDefault="00A772E7" w:rsidP="002B60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3B8706EB" w14:textId="7A448E2E" w:rsidR="00ED7C89" w:rsidRPr="002B60E2" w:rsidRDefault="00ED7C89" w:rsidP="002B60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2B60E2">
        <w:rPr>
          <w:rFonts w:ascii="Times New Roman" w:hAnsi="Times New Roman" w:cs="Times New Roman"/>
          <w:sz w:val="24"/>
          <w:szCs w:val="24"/>
          <w:lang w:val="en-US"/>
        </w:rPr>
        <w:t>Significance for policy and practice</w:t>
      </w:r>
    </w:p>
    <w:p w14:paraId="330F84A8" w14:textId="5455DFE2" w:rsidR="003418ED" w:rsidRPr="002B60E2" w:rsidRDefault="003418ED" w:rsidP="002B60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trike/>
          <w:sz w:val="24"/>
          <w:szCs w:val="24"/>
          <w:lang w:val="en"/>
        </w:rPr>
      </w:pPr>
      <w:r w:rsidRPr="002B60E2">
        <w:rPr>
          <w:rFonts w:ascii="Times New Roman" w:hAnsi="Times New Roman" w:cs="Times New Roman"/>
          <w:sz w:val="24"/>
          <w:szCs w:val="24"/>
          <w:lang w:val="en"/>
        </w:rPr>
        <w:t>The game can serve as a valuable resource in environmental education within schools and universities. Furthermore, it is an effective tool for educating officials</w:t>
      </w:r>
      <w:r w:rsidR="00366B2C">
        <w:rPr>
          <w:rFonts w:ascii="Times New Roman" w:hAnsi="Times New Roman" w:cs="Times New Roman"/>
          <w:sz w:val="24"/>
          <w:szCs w:val="24"/>
          <w:lang w:val="en"/>
        </w:rPr>
        <w:t xml:space="preserve">, </w:t>
      </w:r>
      <w:r w:rsidRPr="002B60E2">
        <w:rPr>
          <w:rFonts w:ascii="Times New Roman" w:hAnsi="Times New Roman" w:cs="Times New Roman"/>
          <w:sz w:val="24"/>
          <w:szCs w:val="24"/>
          <w:lang w:val="en"/>
        </w:rPr>
        <w:t xml:space="preserve">developers </w:t>
      </w:r>
      <w:r w:rsidR="00366B2C">
        <w:rPr>
          <w:rFonts w:ascii="Times New Roman" w:hAnsi="Times New Roman" w:cs="Times New Roman"/>
          <w:sz w:val="24"/>
          <w:szCs w:val="24"/>
          <w:lang w:val="en"/>
        </w:rPr>
        <w:t xml:space="preserve">and residents </w:t>
      </w:r>
      <w:r w:rsidRPr="002B60E2">
        <w:rPr>
          <w:rFonts w:ascii="Times New Roman" w:hAnsi="Times New Roman" w:cs="Times New Roman"/>
          <w:sz w:val="24"/>
          <w:szCs w:val="24"/>
          <w:lang w:val="en"/>
        </w:rPr>
        <w:t xml:space="preserve">as it leads to real solutions and knowledge about climate change adaptation and mitigation that can be implemented in a specific settlement. </w:t>
      </w:r>
      <w:r w:rsidRPr="002B60E2">
        <w:rPr>
          <w:rFonts w:ascii="Times New Roman" w:hAnsi="Times New Roman" w:cs="Times New Roman"/>
          <w:sz w:val="24"/>
          <w:szCs w:val="24"/>
          <w:lang w:val="en-US"/>
        </w:rPr>
        <w:t xml:space="preserve">The game </w:t>
      </w:r>
      <w:r w:rsidR="004A0ECF">
        <w:rPr>
          <w:rFonts w:ascii="Times New Roman" w:hAnsi="Times New Roman" w:cs="Times New Roman"/>
          <w:sz w:val="24"/>
          <w:szCs w:val="24"/>
          <w:lang w:val="en-US"/>
        </w:rPr>
        <w:t xml:space="preserve">is played in groups and </w:t>
      </w:r>
      <w:r w:rsidR="00366B2C">
        <w:rPr>
          <w:rFonts w:ascii="Times New Roman" w:hAnsi="Times New Roman" w:cs="Times New Roman"/>
          <w:sz w:val="24"/>
          <w:szCs w:val="24"/>
          <w:lang w:val="en-US"/>
        </w:rPr>
        <w:t>has</w:t>
      </w:r>
      <w:r w:rsidRPr="002B60E2">
        <w:rPr>
          <w:rFonts w:ascii="Times New Roman" w:hAnsi="Times New Roman" w:cs="Times New Roman"/>
          <w:sz w:val="24"/>
          <w:szCs w:val="24"/>
          <w:lang w:val="en-US"/>
        </w:rPr>
        <w:t xml:space="preserve"> a community-creative character. </w:t>
      </w:r>
      <w:proofErr w:type="gramStart"/>
      <w:r w:rsidR="00A732DC" w:rsidRPr="002B60E2">
        <w:rPr>
          <w:rFonts w:ascii="Times New Roman" w:hAnsi="Times New Roman" w:cs="Times New Roman"/>
          <w:sz w:val="24"/>
          <w:szCs w:val="24"/>
          <w:lang w:val="en-US"/>
        </w:rPr>
        <w:t>More and more</w:t>
      </w:r>
      <w:proofErr w:type="gramEnd"/>
      <w:r w:rsidR="00A732DC" w:rsidRPr="002B60E2">
        <w:rPr>
          <w:rFonts w:ascii="Times New Roman" w:hAnsi="Times New Roman" w:cs="Times New Roman"/>
          <w:sz w:val="24"/>
          <w:szCs w:val="24"/>
          <w:lang w:val="en-US"/>
        </w:rPr>
        <w:t xml:space="preserve"> communities (</w:t>
      </w:r>
      <w:r w:rsidR="00366B2C" w:rsidRPr="002B60E2">
        <w:rPr>
          <w:rFonts w:ascii="Times New Roman" w:hAnsi="Times New Roman" w:cs="Times New Roman"/>
          <w:sz w:val="24"/>
          <w:szCs w:val="24"/>
          <w:lang w:val="en-US"/>
        </w:rPr>
        <w:t>universities</w:t>
      </w:r>
      <w:r w:rsidR="00366B2C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A732DC" w:rsidRPr="002B60E2">
        <w:rPr>
          <w:rFonts w:ascii="Times New Roman" w:hAnsi="Times New Roman" w:cs="Times New Roman"/>
          <w:sz w:val="24"/>
          <w:szCs w:val="24"/>
          <w:lang w:val="en-US"/>
        </w:rPr>
        <w:t xml:space="preserve">various cities, national parks) are learning about this </w:t>
      </w:r>
      <w:r w:rsidR="00366B2C">
        <w:rPr>
          <w:rFonts w:ascii="Times New Roman" w:hAnsi="Times New Roman" w:cs="Times New Roman"/>
          <w:sz w:val="24"/>
          <w:szCs w:val="24"/>
          <w:lang w:val="en-US"/>
        </w:rPr>
        <w:t xml:space="preserve">free-of-charge </w:t>
      </w:r>
      <w:r w:rsidR="00A732DC" w:rsidRPr="002B60E2">
        <w:rPr>
          <w:rFonts w:ascii="Times New Roman" w:hAnsi="Times New Roman" w:cs="Times New Roman"/>
          <w:sz w:val="24"/>
          <w:szCs w:val="24"/>
          <w:lang w:val="en-US"/>
        </w:rPr>
        <w:t xml:space="preserve">game, and interest is growing. </w:t>
      </w:r>
      <w:r w:rsidRPr="002B60E2">
        <w:rPr>
          <w:rFonts w:ascii="Times New Roman" w:hAnsi="Times New Roman" w:cs="Times New Roman"/>
          <w:sz w:val="24"/>
          <w:szCs w:val="24"/>
          <w:lang w:val="en"/>
        </w:rPr>
        <w:t xml:space="preserve">An idea from the </w:t>
      </w:r>
      <w:r w:rsidRPr="002B60E2">
        <w:rPr>
          <w:rFonts w:ascii="Times New Roman" w:hAnsi="Times New Roman" w:cs="Times New Roman"/>
          <w:sz w:val="24"/>
          <w:szCs w:val="24"/>
          <w:lang w:val="en-US"/>
        </w:rPr>
        <w:t>Warsaw City Council</w:t>
      </w:r>
      <w:r w:rsidRPr="002B60E2">
        <w:rPr>
          <w:rFonts w:ascii="Times New Roman" w:hAnsi="Times New Roman" w:cs="Times New Roman"/>
          <w:sz w:val="24"/>
          <w:szCs w:val="24"/>
          <w:lang w:val="en"/>
        </w:rPr>
        <w:t xml:space="preserve"> is to use the game to evaluate projects for the participatory budget. </w:t>
      </w:r>
    </w:p>
    <w:sectPr w:rsidR="003418ED" w:rsidRPr="002B60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7C89"/>
    <w:rsid w:val="00130B5D"/>
    <w:rsid w:val="0016770F"/>
    <w:rsid w:val="00212B70"/>
    <w:rsid w:val="002B60E2"/>
    <w:rsid w:val="003418ED"/>
    <w:rsid w:val="00366B2C"/>
    <w:rsid w:val="003E7134"/>
    <w:rsid w:val="003F3846"/>
    <w:rsid w:val="004A0ECF"/>
    <w:rsid w:val="004B54CF"/>
    <w:rsid w:val="004B6871"/>
    <w:rsid w:val="0052362A"/>
    <w:rsid w:val="00527732"/>
    <w:rsid w:val="005E2E27"/>
    <w:rsid w:val="006A06AE"/>
    <w:rsid w:val="00891553"/>
    <w:rsid w:val="00A05F92"/>
    <w:rsid w:val="00A732DC"/>
    <w:rsid w:val="00A772E7"/>
    <w:rsid w:val="00C01762"/>
    <w:rsid w:val="00CF5283"/>
    <w:rsid w:val="00ED7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1AE4893"/>
  <w15:chartTrackingRefBased/>
  <w15:docId w15:val="{DAF87B10-FD4E-445C-BC13-31E7DF61ED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rmaltextrun">
    <w:name w:val="normaltextrun"/>
    <w:basedOn w:val="DefaultParagraphFont"/>
    <w:rsid w:val="00A05F92"/>
  </w:style>
  <w:style w:type="paragraph" w:customStyle="1" w:styleId="paragraph">
    <w:name w:val="paragraph"/>
    <w:basedOn w:val="Normal"/>
    <w:rsid w:val="00A05F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y2iqfc">
    <w:name w:val="y2iqfc"/>
    <w:basedOn w:val="DefaultParagraphFont"/>
    <w:rsid w:val="005E2E27"/>
  </w:style>
  <w:style w:type="character" w:customStyle="1" w:styleId="spellingerror">
    <w:name w:val="spellingerror"/>
    <w:basedOn w:val="DefaultParagraphFont"/>
    <w:rsid w:val="005E2E27"/>
  </w:style>
  <w:style w:type="paragraph" w:styleId="HTMLPreformatted">
    <w:name w:val="HTML Preformatted"/>
    <w:basedOn w:val="Normal"/>
    <w:link w:val="HTMLPreformattedChar"/>
    <w:uiPriority w:val="99"/>
    <w:unhideWhenUsed/>
    <w:rsid w:val="003E713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GB" w:eastAsia="pl-PL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3E7134"/>
    <w:rPr>
      <w:rFonts w:ascii="Courier New" w:eastAsia="Times New Roman" w:hAnsi="Courier New" w:cs="Courier New"/>
      <w:sz w:val="20"/>
      <w:szCs w:val="20"/>
      <w:lang w:val="en-GB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DB0B76CE105D459F58063C0D0B3831" ma:contentTypeVersion="19" ma:contentTypeDescription="Create a new document." ma:contentTypeScope="" ma:versionID="81b82bb6f7620ebbb39a1d5beea1b5ba">
  <xsd:schema xmlns:xsd="http://www.w3.org/2001/XMLSchema" xmlns:xs="http://www.w3.org/2001/XMLSchema" xmlns:p="http://schemas.microsoft.com/office/2006/metadata/properties" xmlns:ns2="6911e96c-4cc4-42d5-8e43-f93924cf6a05" xmlns:ns3="9c8a2b7b-0bee-4c48-b0a6-23db8982d3bc" xmlns:ns4="cab52c9b-ab33-4221-8af9-54f8f2b86a80" targetNamespace="http://schemas.microsoft.com/office/2006/metadata/properties" ma:root="true" ma:fieldsID="f773b1fbeea36af71dfed63160eca7a6" ns2:_="" ns3:_="" ns4:_="">
    <xsd:import namespace="6911e96c-4cc4-42d5-8e43-f93924cf6a05"/>
    <xsd:import namespace="9c8a2b7b-0bee-4c48-b0a6-23db8982d3bc"/>
    <xsd:import namespace="cab52c9b-ab33-4221-8af9-54f8f2b86a8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11e96c-4cc4-42d5-8e43-f93924cf6a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f635817-86d4-483c-865d-47556d3f42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8a2b7b-0bee-4c48-b0a6-23db8982d3b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b52c9b-ab33-4221-8af9-54f8f2b86a80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1b321a2a-d050-4ca1-b64d-75ec18c39cb6}" ma:internalName="TaxCatchAll" ma:showField="CatchAllData" ma:web="cab52c9b-ab33-4221-8af9-54f8f2b86a8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ab52c9b-ab33-4221-8af9-54f8f2b86a80" xsi:nil="true"/>
    <lcf76f155ced4ddcb4097134ff3c332f xmlns="6911e96c-4cc4-42d5-8e43-f93924cf6a0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AADD819-B406-4EC4-B352-7ABF7E79E824}"/>
</file>

<file path=customXml/itemProps2.xml><?xml version="1.0" encoding="utf-8"?>
<ds:datastoreItem xmlns:ds="http://schemas.openxmlformats.org/officeDocument/2006/customXml" ds:itemID="{3DCDD597-3AE4-41AC-835A-A8B9234B2197}"/>
</file>

<file path=customXml/itemProps3.xml><?xml version="1.0" encoding="utf-8"?>
<ds:datastoreItem xmlns:ds="http://schemas.openxmlformats.org/officeDocument/2006/customXml" ds:itemID="{258D32EC-2659-4154-B4E5-598FB01AC9A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576</Words>
  <Characters>3558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 K</dc:creator>
  <cp:keywords/>
  <dc:description/>
  <cp:lastModifiedBy>Bethany Yee</cp:lastModifiedBy>
  <cp:revision>3</cp:revision>
  <dcterms:created xsi:type="dcterms:W3CDTF">2025-02-25T08:38:00Z</dcterms:created>
  <dcterms:modified xsi:type="dcterms:W3CDTF">2025-08-11T00:04:00Z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8246c1f1-03d9-4722-88e1-c420b5e28e33</vt:lpwstr>
  </property>
  <property fmtid="{D5CDD505-2E9C-101B-9397-08002B2CF9AE}" pid="3" name="ContentTypeId">
    <vt:lpwstr>0x01010004DB0B76CE105D459F58063C0D0B3831</vt:lpwstr>
  </property>
</Properties>
</file>