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F2356F" w:rsidTr="000A28E2">
        <w:trPr>
          <w:jc w:val="center"/>
        </w:trPr>
        <w:tc>
          <w:tcPr>
            <w:tcW w:w="8640" w:type="dxa"/>
            <w:shd w:val="clear" w:color="auto" w:fill="auto"/>
          </w:tcPr>
          <w:p w:rsidR="001564A4" w:rsidRPr="00F2356F" w:rsidRDefault="00493F15" w:rsidP="00D447DA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493F1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Consensus on priorities for respiratory nurses as a specialised field</w:t>
            </w:r>
          </w:p>
        </w:tc>
      </w:tr>
      <w:tr w:rsidR="001564A4" w:rsidRPr="00F2356F" w:rsidTr="000A28E2">
        <w:trPr>
          <w:jc w:val="center"/>
        </w:trPr>
        <w:tc>
          <w:tcPr>
            <w:tcW w:w="8640" w:type="dxa"/>
            <w:shd w:val="clear" w:color="auto" w:fill="auto"/>
          </w:tcPr>
          <w:p w:rsidR="001564A4" w:rsidRPr="00F2356F" w:rsidRDefault="00A82939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F2356F">
              <w:rPr>
                <w:rFonts w:ascii="Arial" w:hAnsi="Arial" w:cs="Arial"/>
                <w:sz w:val="22"/>
                <w:szCs w:val="22"/>
                <w:lang w:val="en-US" w:eastAsia="en-GB"/>
              </w:rPr>
              <w:t>Rebecca Disler</w:t>
            </w:r>
            <w:r w:rsidR="001564A4" w:rsidRPr="00F2356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F2356F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="009D1B10" w:rsidRPr="00F2356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8335B1" w:rsidRPr="00F2356F">
              <w:rPr>
                <w:rFonts w:ascii="Arial" w:hAnsi="Arial" w:cs="Arial"/>
                <w:sz w:val="22"/>
                <w:szCs w:val="22"/>
                <w:lang w:val="en-US" w:eastAsia="en-GB"/>
              </w:rPr>
              <w:t>Catherine Buchan</w:t>
            </w:r>
            <w:r w:rsidR="008335B1" w:rsidRPr="00F2356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8335B1" w:rsidRPr="00F2356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9D1B10" w:rsidRPr="00F2356F">
              <w:rPr>
                <w:rFonts w:ascii="Arial" w:hAnsi="Arial" w:cs="Arial"/>
                <w:sz w:val="22"/>
                <w:szCs w:val="22"/>
                <w:lang w:val="en-US" w:eastAsia="en-GB"/>
              </w:rPr>
              <w:t>Nikola Ncube</w:t>
            </w:r>
            <w:r w:rsidR="00F2356F" w:rsidRPr="00F2356F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9D1B10" w:rsidRPr="00F2356F">
              <w:rPr>
                <w:rFonts w:ascii="Arial" w:hAnsi="Arial" w:cs="Arial"/>
                <w:sz w:val="22"/>
                <w:szCs w:val="22"/>
                <w:lang w:val="en-US" w:eastAsia="en-GB"/>
              </w:rPr>
              <w:t>, Sharon Hancock</w:t>
            </w:r>
            <w:r w:rsidR="00F2356F" w:rsidRPr="004767EF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9D1B10" w:rsidRPr="00C73A55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,</w:t>
            </w:r>
            <w:r w:rsidR="008335B1" w:rsidRPr="00C73A5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9D1B10" w:rsidRPr="00C73A55">
              <w:rPr>
                <w:rFonts w:ascii="Arial" w:hAnsi="Arial" w:cs="Arial"/>
                <w:sz w:val="22"/>
                <w:szCs w:val="22"/>
                <w:lang w:val="en-US" w:eastAsia="en-GB"/>
              </w:rPr>
              <w:t>Ceri Banks</w:t>
            </w:r>
            <w:r w:rsidR="00F2356F" w:rsidRPr="00C73A55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1564A4" w:rsidRPr="00C73A55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,</w:t>
            </w:r>
            <w:r w:rsidR="009D1B10" w:rsidRPr="00C73A5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Kathy Chapman</w:t>
            </w:r>
            <w:r w:rsidR="00F2356F" w:rsidRPr="00C73A55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9D1B10" w:rsidRPr="00C73A55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,</w:t>
            </w:r>
            <w:r w:rsidR="009D1B10" w:rsidRPr="00C73A5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Linda Geale</w:t>
            </w:r>
            <w:r w:rsidR="00F2356F" w:rsidRPr="00C73A55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7</w:t>
            </w:r>
            <w:r w:rsidR="009D1B10" w:rsidRPr="00C73A55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,</w:t>
            </w:r>
            <w:r w:rsidR="009D1B10" w:rsidRPr="00C73A5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Brooke Kyle</w:t>
            </w:r>
            <w:r w:rsidR="004767EF" w:rsidRPr="00C73A55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8</w:t>
            </w:r>
            <w:r w:rsidR="009D1B10" w:rsidRPr="00C73A55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,</w:t>
            </w:r>
            <w:r w:rsidR="009D1B10" w:rsidRPr="00C73A5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Lena Ly</w:t>
            </w:r>
            <w:r w:rsidR="004767EF" w:rsidRPr="00C73A5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1,9</w:t>
            </w:r>
            <w:r w:rsidR="009D1B10" w:rsidRPr="00C73A55">
              <w:rPr>
                <w:rFonts w:ascii="Arial" w:hAnsi="Arial" w:cs="Arial"/>
                <w:sz w:val="22"/>
                <w:szCs w:val="22"/>
                <w:lang w:val="en-US" w:eastAsia="en-GB"/>
              </w:rPr>
              <w:t>, Alan Shaw</w:t>
            </w:r>
            <w:r w:rsidR="004767EF" w:rsidRPr="00C73A5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10</w:t>
            </w:r>
            <w:r w:rsidR="009D1B10" w:rsidRPr="00C73A55">
              <w:rPr>
                <w:rFonts w:ascii="Arial" w:hAnsi="Arial" w:cs="Arial"/>
                <w:sz w:val="22"/>
                <w:szCs w:val="22"/>
                <w:lang w:val="en-US" w:eastAsia="en-GB"/>
              </w:rPr>
              <w:t>, Betty Poot</w:t>
            </w:r>
            <w:r w:rsidR="004767EF" w:rsidRPr="00C73A5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10</w:t>
            </w:r>
            <w:r w:rsidR="004767E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,11</w:t>
            </w:r>
          </w:p>
        </w:tc>
      </w:tr>
      <w:tr w:rsidR="001564A4" w:rsidRPr="00F2356F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:rsidR="008335B1" w:rsidRPr="00F2356F" w:rsidRDefault="008335B1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</w:pPr>
            <w:r w:rsidRPr="00F2356F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1</w:t>
            </w:r>
            <w:r w:rsidRPr="00F2356F">
              <w:rPr>
                <w:rFonts w:ascii="Arial" w:hAnsi="Arial" w:cs="Arial"/>
                <w:i/>
                <w:sz w:val="22"/>
                <w:szCs w:val="22"/>
              </w:rPr>
              <w:t xml:space="preserve">Respiratory </w:t>
            </w:r>
            <w:proofErr w:type="spellStart"/>
            <w:r w:rsidR="00F2356F" w:rsidRPr="00F2356F">
              <w:rPr>
                <w:rFonts w:ascii="Arial" w:hAnsi="Arial" w:cs="Arial"/>
                <w:i/>
                <w:sz w:val="22"/>
                <w:szCs w:val="22"/>
              </w:rPr>
              <w:t>Research</w:t>
            </w:r>
            <w:r w:rsidRPr="00F2356F">
              <w:rPr>
                <w:rFonts w:ascii="Arial" w:hAnsi="Arial" w:cs="Arial"/>
                <w:i/>
                <w:sz w:val="22"/>
                <w:szCs w:val="22"/>
              </w:rPr>
              <w:t>@</w:t>
            </w:r>
            <w:r w:rsidR="00F2356F" w:rsidRPr="00F2356F">
              <w:rPr>
                <w:rFonts w:ascii="Arial" w:hAnsi="Arial" w:cs="Arial"/>
                <w:i/>
                <w:sz w:val="22"/>
                <w:szCs w:val="22"/>
              </w:rPr>
              <w:t>Alfred</w:t>
            </w:r>
            <w:proofErr w:type="spellEnd"/>
            <w:r w:rsidRPr="00F2356F">
              <w:rPr>
                <w:rFonts w:ascii="Arial" w:hAnsi="Arial" w:cs="Arial"/>
                <w:i/>
                <w:sz w:val="22"/>
                <w:szCs w:val="22"/>
              </w:rPr>
              <w:t xml:space="preserve">, Monash University, Melbourne, </w:t>
            </w:r>
            <w:r w:rsidR="00F2356F">
              <w:rPr>
                <w:rFonts w:ascii="Arial" w:hAnsi="Arial" w:cs="Arial"/>
                <w:i/>
                <w:sz w:val="22"/>
                <w:szCs w:val="22"/>
              </w:rPr>
              <w:t xml:space="preserve">VIC, </w:t>
            </w:r>
            <w:r w:rsidRPr="00F2356F">
              <w:rPr>
                <w:rFonts w:ascii="Arial" w:hAnsi="Arial" w:cs="Arial"/>
                <w:i/>
                <w:sz w:val="22"/>
                <w:szCs w:val="22"/>
              </w:rPr>
              <w:t>Australia</w:t>
            </w:r>
            <w:r w:rsidRPr="00F2356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</w:p>
          <w:p w:rsidR="001564A4" w:rsidRPr="00F2356F" w:rsidRDefault="008335B1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F2356F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2</w:t>
            </w:r>
            <w:r w:rsidRPr="00F2356F">
              <w:rPr>
                <w:rFonts w:ascii="Arial" w:hAnsi="Arial" w:cs="Arial"/>
                <w:i/>
                <w:sz w:val="22"/>
                <w:szCs w:val="22"/>
              </w:rPr>
              <w:t xml:space="preserve">Respiratory Medicine, Alfred Health, Melbourne, </w:t>
            </w:r>
            <w:r w:rsidR="00F2356F">
              <w:rPr>
                <w:rFonts w:ascii="Arial" w:hAnsi="Arial" w:cs="Arial"/>
                <w:i/>
                <w:sz w:val="22"/>
                <w:szCs w:val="22"/>
              </w:rPr>
              <w:t xml:space="preserve">VIC, </w:t>
            </w:r>
            <w:r w:rsidRPr="00F2356F">
              <w:rPr>
                <w:rFonts w:ascii="Arial" w:hAnsi="Arial" w:cs="Arial"/>
                <w:i/>
                <w:sz w:val="22"/>
                <w:szCs w:val="22"/>
              </w:rPr>
              <w:t>Australia</w:t>
            </w:r>
          </w:p>
          <w:p w:rsidR="001564A4" w:rsidRPr="00F2356F" w:rsidRDefault="001564A4" w:rsidP="000A28E2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00F2356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proofErr w:type="spellStart"/>
            <w:r w:rsidR="00F2356F" w:rsidRPr="00F2356F">
              <w:rPr>
                <w:rFonts w:ascii="Arial" w:hAnsi="Arial" w:cs="Arial"/>
                <w:i/>
                <w:iCs/>
                <w:sz w:val="22"/>
                <w:szCs w:val="22"/>
              </w:rPr>
              <w:t>Waitematā</w:t>
            </w:r>
            <w:proofErr w:type="spellEnd"/>
            <w:r w:rsidR="00F2356F" w:rsidRPr="00F2356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District Health Board </w:t>
            </w:r>
            <w:r w:rsidR="00F2356F" w:rsidRPr="00F2356F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>Waitemata, Auckland, New Zealand</w:t>
            </w:r>
          </w:p>
          <w:p w:rsidR="00F2356F" w:rsidRPr="00F2356F" w:rsidRDefault="001564A4" w:rsidP="00F2356F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eastAsia="en-GB" w:bidi="en-US"/>
              </w:rPr>
            </w:pPr>
            <w:r w:rsidRPr="00F2356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F2356F" w:rsidRPr="00F2356F">
              <w:rPr>
                <w:rFonts w:ascii="Arial" w:hAnsi="Arial" w:cs="Arial"/>
                <w:i/>
                <w:sz w:val="22"/>
                <w:szCs w:val="22"/>
                <w:lang w:val="en-NZ" w:eastAsia="en-GB"/>
              </w:rPr>
              <w:t xml:space="preserve">Respiratory Service, </w:t>
            </w:r>
            <w:proofErr w:type="spellStart"/>
            <w:r w:rsidR="00F2356F" w:rsidRPr="00F2356F">
              <w:rPr>
                <w:rFonts w:ascii="Arial" w:hAnsi="Arial" w:cs="Arial"/>
                <w:i/>
                <w:sz w:val="22"/>
                <w:szCs w:val="22"/>
                <w:lang w:val="en-NZ" w:eastAsia="en-GB"/>
              </w:rPr>
              <w:t>MidCentral</w:t>
            </w:r>
            <w:proofErr w:type="spellEnd"/>
            <w:r w:rsidR="00F2356F">
              <w:rPr>
                <w:rFonts w:ascii="Arial" w:hAnsi="Arial" w:cs="Arial"/>
                <w:i/>
                <w:sz w:val="22"/>
                <w:szCs w:val="22"/>
                <w:lang w:val="en-NZ" w:eastAsia="en-GB"/>
              </w:rPr>
              <w:t xml:space="preserve"> Health</w:t>
            </w:r>
            <w:r w:rsidR="00F2356F" w:rsidRPr="00F2356F">
              <w:rPr>
                <w:rFonts w:ascii="Arial" w:hAnsi="Arial" w:cs="Arial"/>
                <w:i/>
                <w:sz w:val="22"/>
                <w:szCs w:val="22"/>
                <w:lang w:val="en-NZ" w:eastAsia="en-GB"/>
              </w:rPr>
              <w:t xml:space="preserve">, </w:t>
            </w:r>
            <w:proofErr w:type="spellStart"/>
            <w:r w:rsidR="00F2356F" w:rsidRPr="00F2356F">
              <w:rPr>
                <w:rFonts w:ascii="Arial" w:hAnsi="Arial" w:cs="Arial"/>
                <w:i/>
                <w:sz w:val="22"/>
                <w:szCs w:val="22"/>
                <w:lang w:val="en-NZ" w:eastAsia="en-GB"/>
              </w:rPr>
              <w:t>Te</w:t>
            </w:r>
            <w:proofErr w:type="spellEnd"/>
            <w:r w:rsidR="00F2356F" w:rsidRPr="00F2356F">
              <w:rPr>
                <w:rFonts w:ascii="Arial" w:hAnsi="Arial" w:cs="Arial"/>
                <w:i/>
                <w:sz w:val="22"/>
                <w:szCs w:val="22"/>
                <w:lang w:val="en-NZ" w:eastAsia="en-GB"/>
              </w:rPr>
              <w:t xml:space="preserve"> </w:t>
            </w:r>
            <w:proofErr w:type="spellStart"/>
            <w:r w:rsidR="00F2356F" w:rsidRPr="00F2356F">
              <w:rPr>
                <w:rFonts w:ascii="Arial" w:hAnsi="Arial" w:cs="Arial"/>
                <w:i/>
                <w:sz w:val="22"/>
                <w:szCs w:val="22"/>
                <w:lang w:val="en-NZ" w:eastAsia="en-GB"/>
              </w:rPr>
              <w:t>Whatu</w:t>
            </w:r>
            <w:proofErr w:type="spellEnd"/>
            <w:r w:rsidR="00F2356F" w:rsidRPr="00F2356F">
              <w:rPr>
                <w:rFonts w:ascii="Arial" w:hAnsi="Arial" w:cs="Arial"/>
                <w:i/>
                <w:sz w:val="22"/>
                <w:szCs w:val="22"/>
                <w:lang w:val="en-NZ" w:eastAsia="en-GB"/>
              </w:rPr>
              <w:t xml:space="preserve"> Ora</w:t>
            </w:r>
            <w:r w:rsidR="00F2356F" w:rsidRPr="00F2356F">
              <w:rPr>
                <w:rFonts w:ascii="Arial" w:hAnsi="Arial" w:cs="Arial"/>
                <w:i/>
                <w:sz w:val="22"/>
                <w:szCs w:val="22"/>
                <w:lang w:eastAsia="en-GB" w:bidi="en-US"/>
              </w:rPr>
              <w:t>, N</w:t>
            </w:r>
            <w:r w:rsidR="00F2356F">
              <w:rPr>
                <w:rFonts w:ascii="Arial" w:hAnsi="Arial" w:cs="Arial"/>
                <w:i/>
                <w:sz w:val="22"/>
                <w:szCs w:val="22"/>
                <w:lang w:eastAsia="en-GB" w:bidi="en-US"/>
              </w:rPr>
              <w:t>ew Zealand</w:t>
            </w:r>
          </w:p>
          <w:p w:rsidR="009D1B10" w:rsidRDefault="001564A4" w:rsidP="00F152CC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F2356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C73A5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IQVIA</w:t>
            </w:r>
            <w:r w:rsidR="00F2356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Melbourne, VIC, Australia</w:t>
            </w:r>
          </w:p>
          <w:p w:rsidR="004767EF" w:rsidRDefault="00F2356F" w:rsidP="00F152CC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4767EF" w:rsidRPr="004767EF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Hunter New England LHD, Newcastle, NSW, A</w:t>
            </w:r>
            <w:r w:rsidR="004767EF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ustralia</w:t>
            </w:r>
          </w:p>
          <w:p w:rsidR="00F2356F" w:rsidRPr="004767EF" w:rsidRDefault="00F2356F" w:rsidP="00F152CC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 w:rsidR="00C73A55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Coastal Network, Southern</w:t>
            </w:r>
            <w:r w:rsidR="004767EF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 </w:t>
            </w:r>
            <w:r w:rsidR="004767EF" w:rsidRPr="00F2356F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NSW</w:t>
            </w:r>
            <w:r w:rsidR="00C73A55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 LHD</w:t>
            </w:r>
            <w:r w:rsidR="004767EF" w:rsidRPr="00F2356F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, A</w:t>
            </w:r>
            <w:r w:rsidR="004767EF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ustralia</w:t>
            </w:r>
          </w:p>
          <w:p w:rsidR="004767EF" w:rsidRDefault="00F2356F" w:rsidP="004767EF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8</w:t>
            </w:r>
            <w:r w:rsidR="004767EF" w:rsidRPr="00F2356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Sir Charles Gairdner Hospital</w:t>
            </w:r>
            <w:r w:rsidR="004767E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proofErr w:type="spellStart"/>
            <w:r w:rsidR="004767E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Nedlands</w:t>
            </w:r>
            <w:proofErr w:type="spellEnd"/>
            <w:r w:rsidR="004767E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WA, Australia</w:t>
            </w:r>
          </w:p>
          <w:p w:rsidR="004767EF" w:rsidRDefault="004767EF" w:rsidP="004767EF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9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The University of Melbourne, Melbourne, VIC, Australia</w:t>
            </w:r>
          </w:p>
          <w:p w:rsidR="004767EF" w:rsidRDefault="004767EF" w:rsidP="004767EF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10</w:t>
            </w:r>
            <w:r w:rsidRPr="004767E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Hutt Hospital, Wellington, N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ew Zealand</w:t>
            </w:r>
          </w:p>
          <w:p w:rsidR="009B7E53" w:rsidRPr="00F2356F" w:rsidRDefault="004767EF" w:rsidP="00F152CC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4767E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11</w:t>
            </w:r>
            <w:r w:rsidRPr="004767EF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Victoria University of Wellington,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eastAsia="en-GB"/>
              </w:rPr>
              <w:t xml:space="preserve"> </w:t>
            </w:r>
            <w:r w:rsidRPr="004767E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Wellington, N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ew Zealand</w:t>
            </w:r>
          </w:p>
        </w:tc>
      </w:tr>
      <w:tr w:rsidR="001564A4" w:rsidRPr="00F2356F" w:rsidTr="007A4C76">
        <w:trPr>
          <w:trHeight w:hRule="exact" w:val="7483"/>
          <w:jc w:val="center"/>
        </w:trPr>
        <w:tc>
          <w:tcPr>
            <w:tcW w:w="8640" w:type="dxa"/>
            <w:shd w:val="clear" w:color="auto" w:fill="auto"/>
          </w:tcPr>
          <w:p w:rsidR="001564A4" w:rsidRPr="00F2356F" w:rsidRDefault="001564A4" w:rsidP="009D1B10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F2356F">
              <w:rPr>
                <w:rStyle w:val="A4"/>
                <w:b/>
                <w:bCs/>
              </w:rPr>
              <w:t xml:space="preserve">Introduction/Aim: </w:t>
            </w:r>
          </w:p>
          <w:p w:rsidR="00E0433C" w:rsidRPr="00F2356F" w:rsidRDefault="009D1B10" w:rsidP="009D1B10">
            <w:pPr>
              <w:rPr>
                <w:rFonts w:ascii="Arial" w:hAnsi="Arial" w:cs="Arial"/>
                <w:sz w:val="22"/>
                <w:szCs w:val="22"/>
              </w:rPr>
            </w:pPr>
            <w:r w:rsidRPr="00F2356F">
              <w:rPr>
                <w:rFonts w:ascii="Arial" w:hAnsi="Arial" w:cs="Arial"/>
                <w:sz w:val="22"/>
                <w:szCs w:val="22"/>
              </w:rPr>
              <w:t>Respiratory nurses</w:t>
            </w:r>
            <w:r w:rsidR="00EB00A4" w:rsidRPr="00F235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7E53" w:rsidRPr="00F2356F">
              <w:rPr>
                <w:rFonts w:ascii="Arial" w:hAnsi="Arial" w:cs="Arial"/>
                <w:sz w:val="22"/>
                <w:szCs w:val="22"/>
              </w:rPr>
              <w:t>are</w:t>
            </w:r>
            <w:r w:rsidR="008B4259" w:rsidRPr="00F2356F">
              <w:rPr>
                <w:rFonts w:ascii="Arial" w:hAnsi="Arial" w:cs="Arial"/>
                <w:sz w:val="22"/>
                <w:szCs w:val="22"/>
              </w:rPr>
              <w:t xml:space="preserve"> integral</w:t>
            </w:r>
            <w:r w:rsidRPr="00F2356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B7E53" w:rsidRPr="00F2356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to</w:t>
            </w:r>
            <w:r w:rsidRPr="00F2356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lung health of Australians and New Zealanders and are essential to the success of </w:t>
            </w:r>
            <w:r w:rsidR="00346EE2" w:rsidRPr="00F2356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national and </w:t>
            </w:r>
            <w:r w:rsidRPr="00F2356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international health strateg</w:t>
            </w:r>
            <w:r w:rsidR="005E0961" w:rsidRPr="00F2356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ies</w:t>
            </w:r>
            <w:r w:rsidRPr="00F2356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417B41" w:rsidRPr="00F2356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6133A" w:rsidRPr="00F2356F">
              <w:rPr>
                <w:rFonts w:ascii="Arial" w:hAnsi="Arial" w:cs="Arial"/>
                <w:sz w:val="22"/>
                <w:szCs w:val="22"/>
              </w:rPr>
              <w:t xml:space="preserve">The Thoracic Society of Australia and New Zealand (TSANZ) Respiratory Nursing Position Statement advocated for </w:t>
            </w:r>
            <w:r w:rsidR="009B7E53" w:rsidRPr="00F2356F">
              <w:rPr>
                <w:rFonts w:ascii="Arial" w:hAnsi="Arial" w:cs="Arial"/>
                <w:sz w:val="22"/>
                <w:szCs w:val="22"/>
              </w:rPr>
              <w:t>recognition of r</w:t>
            </w:r>
            <w:r w:rsidR="0016133A" w:rsidRPr="00F2356F">
              <w:rPr>
                <w:rFonts w:ascii="Arial" w:hAnsi="Arial" w:cs="Arial"/>
                <w:sz w:val="22"/>
                <w:szCs w:val="22"/>
              </w:rPr>
              <w:t>espiratory nurs</w:t>
            </w:r>
            <w:r w:rsidR="009B7E53" w:rsidRPr="00F2356F">
              <w:rPr>
                <w:rFonts w:ascii="Arial" w:hAnsi="Arial" w:cs="Arial"/>
                <w:sz w:val="22"/>
                <w:szCs w:val="22"/>
              </w:rPr>
              <w:t xml:space="preserve">ing as a </w:t>
            </w:r>
            <w:r w:rsidR="0016133A" w:rsidRPr="00F2356F">
              <w:rPr>
                <w:rFonts w:ascii="Arial" w:hAnsi="Arial" w:cs="Arial"/>
                <w:sz w:val="22"/>
                <w:szCs w:val="22"/>
              </w:rPr>
              <w:t xml:space="preserve">specialisation </w:t>
            </w:r>
            <w:r w:rsidR="009B7E53" w:rsidRPr="00F2356F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16133A" w:rsidRPr="00F2356F">
              <w:rPr>
                <w:rFonts w:ascii="Arial" w:hAnsi="Arial" w:cs="Arial"/>
                <w:sz w:val="22"/>
                <w:szCs w:val="22"/>
              </w:rPr>
              <w:t xml:space="preserve">development of future generations. </w:t>
            </w:r>
            <w:r w:rsidR="00A36CFF" w:rsidRPr="00F2356F">
              <w:rPr>
                <w:rFonts w:ascii="Arial" w:hAnsi="Arial" w:cs="Arial"/>
                <w:sz w:val="22"/>
                <w:szCs w:val="22"/>
              </w:rPr>
              <w:t xml:space="preserve">In 2022 </w:t>
            </w:r>
            <w:r w:rsidR="00BC56D6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16133A" w:rsidRPr="00F2356F">
              <w:rPr>
                <w:rFonts w:ascii="Arial" w:hAnsi="Arial" w:cs="Arial"/>
                <w:sz w:val="22"/>
                <w:szCs w:val="22"/>
              </w:rPr>
              <w:t xml:space="preserve">TSANZ </w:t>
            </w:r>
            <w:r w:rsidR="009B7E53" w:rsidRPr="00F2356F">
              <w:rPr>
                <w:rFonts w:ascii="Arial" w:hAnsi="Arial" w:cs="Arial"/>
                <w:sz w:val="22"/>
                <w:szCs w:val="22"/>
              </w:rPr>
              <w:t>working part</w:t>
            </w:r>
            <w:r w:rsidR="00887FA3" w:rsidRPr="00F2356F">
              <w:rPr>
                <w:rFonts w:ascii="Arial" w:hAnsi="Arial" w:cs="Arial"/>
                <w:sz w:val="22"/>
                <w:szCs w:val="22"/>
              </w:rPr>
              <w:t>y</w:t>
            </w:r>
            <w:r w:rsidR="009B7E53" w:rsidRPr="00F2356F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16133A" w:rsidRPr="00F2356F">
              <w:rPr>
                <w:rFonts w:ascii="Arial" w:hAnsi="Arial" w:cs="Arial"/>
                <w:sz w:val="22"/>
                <w:szCs w:val="22"/>
              </w:rPr>
              <w:t xml:space="preserve">expert senior nurses </w:t>
            </w:r>
            <w:r w:rsidR="00A36CFF" w:rsidRPr="00F2356F">
              <w:rPr>
                <w:rFonts w:ascii="Arial" w:hAnsi="Arial" w:cs="Arial"/>
                <w:sz w:val="22"/>
                <w:szCs w:val="22"/>
              </w:rPr>
              <w:t>w</w:t>
            </w:r>
            <w:r w:rsidR="009B7E53" w:rsidRPr="00F2356F">
              <w:rPr>
                <w:rFonts w:ascii="Arial" w:hAnsi="Arial" w:cs="Arial"/>
                <w:sz w:val="22"/>
                <w:szCs w:val="22"/>
              </w:rPr>
              <w:t xml:space="preserve">as formed to identify those priorities of </w:t>
            </w:r>
            <w:r w:rsidR="00EC6099" w:rsidRPr="00F2356F">
              <w:rPr>
                <w:rFonts w:ascii="Arial" w:hAnsi="Arial" w:cs="Arial"/>
                <w:sz w:val="22"/>
                <w:szCs w:val="22"/>
              </w:rPr>
              <w:t>highest importance</w:t>
            </w:r>
            <w:r w:rsidR="00E0433C" w:rsidRPr="00F235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7E53" w:rsidRPr="00F2356F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E4254F" w:rsidRPr="00F2356F">
              <w:rPr>
                <w:rFonts w:ascii="Arial" w:hAnsi="Arial" w:cs="Arial"/>
                <w:sz w:val="22"/>
                <w:szCs w:val="22"/>
              </w:rPr>
              <w:t>advoca</w:t>
            </w:r>
            <w:r w:rsidR="005E0961" w:rsidRPr="00F2356F">
              <w:rPr>
                <w:rFonts w:ascii="Arial" w:hAnsi="Arial" w:cs="Arial"/>
                <w:sz w:val="22"/>
                <w:szCs w:val="22"/>
              </w:rPr>
              <w:t>t</w:t>
            </w:r>
            <w:r w:rsidR="009B7E53" w:rsidRPr="00F2356F">
              <w:rPr>
                <w:rFonts w:ascii="Arial" w:hAnsi="Arial" w:cs="Arial"/>
                <w:sz w:val="22"/>
                <w:szCs w:val="22"/>
              </w:rPr>
              <w:t xml:space="preserve">ing for </w:t>
            </w:r>
            <w:r w:rsidR="00A36CFF" w:rsidRPr="00F2356F">
              <w:rPr>
                <w:rFonts w:ascii="Arial" w:hAnsi="Arial" w:cs="Arial"/>
                <w:sz w:val="22"/>
                <w:szCs w:val="22"/>
              </w:rPr>
              <w:t>recognis</w:t>
            </w:r>
            <w:r w:rsidR="00005751" w:rsidRPr="00F2356F">
              <w:rPr>
                <w:rFonts w:ascii="Arial" w:hAnsi="Arial" w:cs="Arial"/>
                <w:sz w:val="22"/>
                <w:szCs w:val="22"/>
              </w:rPr>
              <w:t>ing</w:t>
            </w:r>
            <w:r w:rsidR="00E4254F" w:rsidRPr="00F2356F">
              <w:rPr>
                <w:rFonts w:ascii="Arial" w:hAnsi="Arial" w:cs="Arial"/>
                <w:sz w:val="22"/>
                <w:szCs w:val="22"/>
              </w:rPr>
              <w:t xml:space="preserve"> respiratory nursing as a </w:t>
            </w:r>
            <w:r w:rsidR="00A36CFF" w:rsidRPr="00F2356F">
              <w:rPr>
                <w:rFonts w:ascii="Arial" w:hAnsi="Arial" w:cs="Arial"/>
                <w:sz w:val="22"/>
                <w:szCs w:val="22"/>
              </w:rPr>
              <w:t xml:space="preserve">field of specific expertise </w:t>
            </w:r>
            <w:r w:rsidR="00E4254F" w:rsidRPr="00F2356F">
              <w:rPr>
                <w:rFonts w:ascii="Arial" w:hAnsi="Arial" w:cs="Arial"/>
                <w:sz w:val="22"/>
                <w:szCs w:val="22"/>
              </w:rPr>
              <w:t>in Australia and New Zealand</w:t>
            </w:r>
            <w:r w:rsidR="005E0961" w:rsidRPr="00F2356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564A4" w:rsidRPr="00F2356F" w:rsidRDefault="001564A4" w:rsidP="009D1B10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F2356F">
              <w:rPr>
                <w:rStyle w:val="A4"/>
                <w:b/>
                <w:bCs/>
              </w:rPr>
              <w:t xml:space="preserve">Methods: </w:t>
            </w:r>
          </w:p>
          <w:p w:rsidR="00EC6099" w:rsidRPr="00F2356F" w:rsidRDefault="00A82939" w:rsidP="00A021F4">
            <w:pPr>
              <w:pStyle w:val="Default"/>
              <w:rPr>
                <w:sz w:val="22"/>
                <w:szCs w:val="22"/>
                <w:lang w:val="en-GB"/>
              </w:rPr>
            </w:pPr>
            <w:r w:rsidRPr="00F2356F">
              <w:rPr>
                <w:sz w:val="22"/>
                <w:szCs w:val="22"/>
                <w:lang w:val="en-GB"/>
              </w:rPr>
              <w:t>A cross-sectional online Delphi consensus survey</w:t>
            </w:r>
            <w:r w:rsidR="0042778F" w:rsidRPr="00F2356F">
              <w:rPr>
                <w:sz w:val="22"/>
                <w:szCs w:val="22"/>
                <w:lang w:val="en-GB"/>
              </w:rPr>
              <w:t xml:space="preserve"> was delivered over two rounds </w:t>
            </w:r>
            <w:r w:rsidRPr="00F2356F">
              <w:rPr>
                <w:sz w:val="22"/>
                <w:szCs w:val="22"/>
                <w:lang w:val="en-GB"/>
              </w:rPr>
              <w:t xml:space="preserve">using a purposive sample </w:t>
            </w:r>
            <w:r w:rsidR="00A36CFF" w:rsidRPr="00F2356F">
              <w:rPr>
                <w:sz w:val="22"/>
                <w:szCs w:val="22"/>
                <w:lang w:val="en-GB"/>
              </w:rPr>
              <w:t xml:space="preserve">of leading </w:t>
            </w:r>
            <w:r w:rsidR="00EC6099" w:rsidRPr="00F2356F">
              <w:rPr>
                <w:sz w:val="22"/>
                <w:szCs w:val="22"/>
                <w:lang w:val="en-GB"/>
              </w:rPr>
              <w:t xml:space="preserve">respiratory </w:t>
            </w:r>
            <w:r w:rsidR="00412555" w:rsidRPr="00F2356F">
              <w:rPr>
                <w:sz w:val="22"/>
                <w:szCs w:val="22"/>
                <w:lang w:val="en-GB"/>
              </w:rPr>
              <w:t xml:space="preserve">nurse </w:t>
            </w:r>
            <w:r w:rsidR="00EC6099" w:rsidRPr="00F2356F">
              <w:rPr>
                <w:sz w:val="22"/>
                <w:szCs w:val="22"/>
                <w:lang w:val="en-GB"/>
              </w:rPr>
              <w:t>clinician</w:t>
            </w:r>
            <w:r w:rsidR="00A36CFF" w:rsidRPr="00F2356F">
              <w:rPr>
                <w:sz w:val="22"/>
                <w:szCs w:val="22"/>
                <w:lang w:val="en-GB"/>
              </w:rPr>
              <w:t>s</w:t>
            </w:r>
            <w:r w:rsidR="00EC6099" w:rsidRPr="00F2356F">
              <w:rPr>
                <w:sz w:val="22"/>
                <w:szCs w:val="22"/>
                <w:lang w:val="en-GB"/>
              </w:rPr>
              <w:t>, manager</w:t>
            </w:r>
            <w:r w:rsidR="00A36CFF" w:rsidRPr="00F2356F">
              <w:rPr>
                <w:sz w:val="22"/>
                <w:szCs w:val="22"/>
                <w:lang w:val="en-GB"/>
              </w:rPr>
              <w:t>s</w:t>
            </w:r>
            <w:r w:rsidR="00EC6099" w:rsidRPr="00F2356F">
              <w:rPr>
                <w:sz w:val="22"/>
                <w:szCs w:val="22"/>
                <w:lang w:val="en-GB"/>
              </w:rPr>
              <w:t>, educator</w:t>
            </w:r>
            <w:r w:rsidR="00A36CFF" w:rsidRPr="00F2356F">
              <w:rPr>
                <w:sz w:val="22"/>
                <w:szCs w:val="22"/>
                <w:lang w:val="en-GB"/>
              </w:rPr>
              <w:t>s</w:t>
            </w:r>
            <w:r w:rsidR="00EC6099" w:rsidRPr="00F2356F">
              <w:rPr>
                <w:sz w:val="22"/>
                <w:szCs w:val="22"/>
                <w:lang w:val="en-GB"/>
              </w:rPr>
              <w:t xml:space="preserve">, </w:t>
            </w:r>
            <w:r w:rsidR="00A36CFF" w:rsidRPr="00F2356F">
              <w:rPr>
                <w:sz w:val="22"/>
                <w:szCs w:val="22"/>
                <w:lang w:val="en-GB"/>
              </w:rPr>
              <w:t>and/</w:t>
            </w:r>
            <w:r w:rsidR="00EC6099" w:rsidRPr="00F2356F">
              <w:rPr>
                <w:sz w:val="22"/>
                <w:szCs w:val="22"/>
                <w:lang w:val="en-GB"/>
              </w:rPr>
              <w:t>or researcher</w:t>
            </w:r>
            <w:r w:rsidR="00A36CFF" w:rsidRPr="00F2356F">
              <w:rPr>
                <w:sz w:val="22"/>
                <w:szCs w:val="22"/>
                <w:lang w:val="en-GB"/>
              </w:rPr>
              <w:t>s</w:t>
            </w:r>
            <w:r w:rsidR="00E0433C" w:rsidRPr="00F2356F">
              <w:rPr>
                <w:sz w:val="22"/>
                <w:szCs w:val="22"/>
                <w:lang w:val="en-GB"/>
              </w:rPr>
              <w:t xml:space="preserve">. </w:t>
            </w:r>
            <w:r w:rsidR="006E0D05" w:rsidRPr="00F2356F">
              <w:rPr>
                <w:sz w:val="22"/>
                <w:szCs w:val="22"/>
                <w:lang w:val="en-GB"/>
              </w:rPr>
              <w:t xml:space="preserve">In </w:t>
            </w:r>
            <w:r w:rsidR="009B7E53" w:rsidRPr="00F2356F">
              <w:rPr>
                <w:sz w:val="22"/>
                <w:szCs w:val="22"/>
                <w:lang w:val="en-GB"/>
              </w:rPr>
              <w:t>R</w:t>
            </w:r>
            <w:r w:rsidR="006E0D05" w:rsidRPr="00F2356F">
              <w:rPr>
                <w:sz w:val="22"/>
                <w:szCs w:val="22"/>
                <w:lang w:val="en-GB"/>
              </w:rPr>
              <w:t xml:space="preserve">ound 1, experts </w:t>
            </w:r>
            <w:r w:rsidR="00005751" w:rsidRPr="00F2356F">
              <w:rPr>
                <w:sz w:val="22"/>
                <w:szCs w:val="22"/>
                <w:lang w:val="en-GB"/>
              </w:rPr>
              <w:t>rated</w:t>
            </w:r>
            <w:r w:rsidR="006E0D05" w:rsidRPr="00F2356F">
              <w:rPr>
                <w:sz w:val="22"/>
                <w:szCs w:val="22"/>
                <w:lang w:val="en-GB"/>
              </w:rPr>
              <w:t xml:space="preserve"> the</w:t>
            </w:r>
            <w:r w:rsidR="00005751" w:rsidRPr="00F2356F">
              <w:rPr>
                <w:sz w:val="22"/>
                <w:szCs w:val="22"/>
                <w:lang w:val="en-GB"/>
              </w:rPr>
              <w:t xml:space="preserve"> generated</w:t>
            </w:r>
            <w:r w:rsidR="006E0D05" w:rsidRPr="00F2356F">
              <w:rPr>
                <w:sz w:val="22"/>
                <w:szCs w:val="22"/>
                <w:lang w:val="en-GB"/>
              </w:rPr>
              <w:t xml:space="preserve"> priority statements on a 7-point Likert scale. In </w:t>
            </w:r>
            <w:r w:rsidR="009B7E53" w:rsidRPr="00F2356F">
              <w:rPr>
                <w:sz w:val="22"/>
                <w:szCs w:val="22"/>
                <w:lang w:val="en-GB"/>
              </w:rPr>
              <w:t>R</w:t>
            </w:r>
            <w:r w:rsidR="006E0D05" w:rsidRPr="00F2356F">
              <w:rPr>
                <w:sz w:val="22"/>
                <w:szCs w:val="22"/>
                <w:lang w:val="en-GB"/>
              </w:rPr>
              <w:t xml:space="preserve">ound 2, </w:t>
            </w:r>
            <w:r w:rsidR="00A36CFF" w:rsidRPr="00F2356F">
              <w:rPr>
                <w:sz w:val="22"/>
                <w:szCs w:val="22"/>
                <w:lang w:val="en-GB"/>
              </w:rPr>
              <w:t xml:space="preserve">respondents were provided with mean item scores and provided opportunity to rank statements to </w:t>
            </w:r>
            <w:r w:rsidR="00E51827" w:rsidRPr="00F2356F">
              <w:rPr>
                <w:sz w:val="22"/>
                <w:szCs w:val="22"/>
                <w:lang w:val="en-GB"/>
              </w:rPr>
              <w:t xml:space="preserve">finalise </w:t>
            </w:r>
            <w:r w:rsidR="00A36CFF" w:rsidRPr="00F2356F">
              <w:rPr>
                <w:sz w:val="22"/>
                <w:szCs w:val="22"/>
                <w:lang w:val="en-GB"/>
              </w:rPr>
              <w:t>consensus</w:t>
            </w:r>
            <w:r w:rsidR="00005751" w:rsidRPr="00F2356F">
              <w:rPr>
                <w:sz w:val="22"/>
                <w:szCs w:val="22"/>
                <w:lang w:val="en-GB"/>
              </w:rPr>
              <w:t xml:space="preserve"> on those of highest priority</w:t>
            </w:r>
            <w:r w:rsidR="00A36CFF" w:rsidRPr="00F2356F">
              <w:rPr>
                <w:sz w:val="22"/>
                <w:szCs w:val="22"/>
                <w:lang w:val="en-GB"/>
              </w:rPr>
              <w:t>.</w:t>
            </w:r>
            <w:r w:rsidR="006E0D05" w:rsidRPr="00F2356F">
              <w:rPr>
                <w:sz w:val="22"/>
                <w:szCs w:val="22"/>
                <w:lang w:val="en-GB"/>
              </w:rPr>
              <w:t xml:space="preserve"> Consensus </w:t>
            </w:r>
            <w:r w:rsidR="009B7E53" w:rsidRPr="00F2356F">
              <w:rPr>
                <w:sz w:val="22"/>
                <w:szCs w:val="22"/>
                <w:lang w:val="en-GB"/>
              </w:rPr>
              <w:t>cut-off was set at ≥</w:t>
            </w:r>
            <w:r w:rsidR="00A021F4" w:rsidRPr="00F2356F">
              <w:rPr>
                <w:sz w:val="22"/>
                <w:szCs w:val="22"/>
                <w:lang w:val="en-GB"/>
              </w:rPr>
              <w:t xml:space="preserve">75%. </w:t>
            </w:r>
          </w:p>
          <w:p w:rsidR="001564A4" w:rsidRPr="00F2356F" w:rsidRDefault="001564A4" w:rsidP="00A021F4">
            <w:pPr>
              <w:pStyle w:val="Pa12"/>
              <w:rPr>
                <w:rStyle w:val="A4"/>
                <w:b/>
                <w:bCs/>
              </w:rPr>
            </w:pPr>
            <w:r w:rsidRPr="00F2356F">
              <w:rPr>
                <w:rStyle w:val="A4"/>
                <w:b/>
                <w:bCs/>
              </w:rPr>
              <w:t xml:space="preserve">Results: </w:t>
            </w:r>
          </w:p>
          <w:p w:rsidR="001564A4" w:rsidRPr="00F2356F" w:rsidRDefault="00005751" w:rsidP="00A021F4">
            <w:pPr>
              <w:pStyle w:val="Pa12"/>
              <w:rPr>
                <w:sz w:val="22"/>
                <w:szCs w:val="22"/>
                <w:lang w:val="en-AU"/>
              </w:rPr>
            </w:pPr>
            <w:r w:rsidRPr="00F2356F">
              <w:rPr>
                <w:sz w:val="22"/>
                <w:szCs w:val="22"/>
                <w:lang w:val="en-AU"/>
              </w:rPr>
              <w:t xml:space="preserve">104 </w:t>
            </w:r>
            <w:r w:rsidR="009B7E53" w:rsidRPr="00F2356F">
              <w:rPr>
                <w:sz w:val="22"/>
                <w:szCs w:val="22"/>
                <w:lang w:val="en-AU"/>
              </w:rPr>
              <w:t>Round 1</w:t>
            </w:r>
            <w:r w:rsidRPr="00F2356F">
              <w:rPr>
                <w:sz w:val="22"/>
                <w:szCs w:val="22"/>
                <w:lang w:val="en-AU"/>
              </w:rPr>
              <w:t xml:space="preserve"> and 56 </w:t>
            </w:r>
            <w:r w:rsidR="009B7E53" w:rsidRPr="00F2356F">
              <w:rPr>
                <w:sz w:val="22"/>
                <w:szCs w:val="22"/>
                <w:lang w:val="en-AU"/>
              </w:rPr>
              <w:t>Round 2</w:t>
            </w:r>
            <w:r w:rsidRPr="00F2356F">
              <w:rPr>
                <w:sz w:val="22"/>
                <w:szCs w:val="22"/>
                <w:lang w:val="en-AU"/>
              </w:rPr>
              <w:t xml:space="preserve"> participants </w:t>
            </w:r>
            <w:r w:rsidR="00412555" w:rsidRPr="00F2356F">
              <w:rPr>
                <w:sz w:val="22"/>
                <w:szCs w:val="22"/>
                <w:lang w:val="en-AU"/>
              </w:rPr>
              <w:t xml:space="preserve">from all Australian states and NZ regions </w:t>
            </w:r>
            <w:r w:rsidRPr="00F2356F">
              <w:rPr>
                <w:sz w:val="22"/>
                <w:szCs w:val="22"/>
                <w:lang w:val="en-AU"/>
              </w:rPr>
              <w:t>engaged in the Delphi survey</w:t>
            </w:r>
            <w:r w:rsidR="00412555" w:rsidRPr="00F2356F">
              <w:rPr>
                <w:sz w:val="22"/>
                <w:szCs w:val="22"/>
                <w:lang w:val="en-AU"/>
              </w:rPr>
              <w:t>.</w:t>
            </w:r>
            <w:r w:rsidR="00417B41" w:rsidRPr="00F2356F">
              <w:rPr>
                <w:sz w:val="22"/>
                <w:szCs w:val="22"/>
                <w:lang w:val="en-AU"/>
              </w:rPr>
              <w:t xml:space="preserve"> </w:t>
            </w:r>
            <w:r w:rsidRPr="00F2356F">
              <w:rPr>
                <w:sz w:val="22"/>
                <w:szCs w:val="22"/>
                <w:lang w:val="en-AU"/>
              </w:rPr>
              <w:t xml:space="preserve">14 priority statements were confirmed by consensus, </w:t>
            </w:r>
            <w:r w:rsidR="00412555" w:rsidRPr="00F2356F">
              <w:rPr>
                <w:sz w:val="22"/>
                <w:szCs w:val="22"/>
                <w:lang w:val="en-AU"/>
              </w:rPr>
              <w:t xml:space="preserve">with </w:t>
            </w:r>
            <w:r w:rsidRPr="00F2356F">
              <w:rPr>
                <w:sz w:val="22"/>
                <w:szCs w:val="22"/>
                <w:lang w:val="en-AU"/>
              </w:rPr>
              <w:t>3 overarching themes</w:t>
            </w:r>
            <w:r w:rsidR="0042778F" w:rsidRPr="00F2356F">
              <w:rPr>
                <w:sz w:val="22"/>
                <w:szCs w:val="22"/>
                <w:lang w:val="en-AU"/>
              </w:rPr>
              <w:t xml:space="preserve">: 1) </w:t>
            </w:r>
            <w:r w:rsidR="00D70260" w:rsidRPr="00F2356F">
              <w:rPr>
                <w:sz w:val="22"/>
                <w:szCs w:val="22"/>
                <w:lang w:val="en-AU"/>
              </w:rPr>
              <w:t xml:space="preserve">defining respiratory nursing as </w:t>
            </w:r>
            <w:r w:rsidRPr="00F2356F">
              <w:rPr>
                <w:sz w:val="22"/>
                <w:szCs w:val="22"/>
                <w:lang w:val="en-AU"/>
              </w:rPr>
              <w:t>a field of specific expertise</w:t>
            </w:r>
            <w:r w:rsidR="0042778F" w:rsidRPr="00F2356F">
              <w:rPr>
                <w:sz w:val="22"/>
                <w:szCs w:val="22"/>
                <w:lang w:val="en-AU"/>
              </w:rPr>
              <w:t xml:space="preserve">; 2) </w:t>
            </w:r>
            <w:r w:rsidR="00D70260" w:rsidRPr="00F2356F">
              <w:rPr>
                <w:sz w:val="22"/>
                <w:szCs w:val="22"/>
                <w:lang w:val="en-AU"/>
              </w:rPr>
              <w:t>raising the profile and influence of nurses within TSANZ</w:t>
            </w:r>
            <w:r w:rsidRPr="00F2356F">
              <w:rPr>
                <w:sz w:val="22"/>
                <w:szCs w:val="22"/>
                <w:lang w:val="en-AU"/>
              </w:rPr>
              <w:t xml:space="preserve">, </w:t>
            </w:r>
            <w:r w:rsidR="00D70260" w:rsidRPr="00F2356F">
              <w:rPr>
                <w:sz w:val="22"/>
                <w:szCs w:val="22"/>
                <w:lang w:val="en-AU"/>
              </w:rPr>
              <w:t xml:space="preserve">and broader national </w:t>
            </w:r>
            <w:r w:rsidRPr="00F2356F">
              <w:rPr>
                <w:sz w:val="22"/>
                <w:szCs w:val="22"/>
                <w:lang w:val="en-AU"/>
              </w:rPr>
              <w:t xml:space="preserve">and international </w:t>
            </w:r>
            <w:r w:rsidR="00D70260" w:rsidRPr="00F2356F">
              <w:rPr>
                <w:sz w:val="22"/>
                <w:szCs w:val="22"/>
                <w:lang w:val="en-AU"/>
              </w:rPr>
              <w:t>policy</w:t>
            </w:r>
            <w:r w:rsidR="0042778F" w:rsidRPr="00F2356F">
              <w:rPr>
                <w:sz w:val="22"/>
                <w:szCs w:val="22"/>
                <w:lang w:val="en-AU"/>
              </w:rPr>
              <w:t xml:space="preserve">; and 3) </w:t>
            </w:r>
            <w:r w:rsidR="00D70260" w:rsidRPr="00F2356F">
              <w:rPr>
                <w:sz w:val="22"/>
                <w:szCs w:val="22"/>
                <w:lang w:val="en-GB"/>
              </w:rPr>
              <w:t>articulat</w:t>
            </w:r>
            <w:r w:rsidR="009B7E53" w:rsidRPr="00F2356F">
              <w:rPr>
                <w:sz w:val="22"/>
                <w:szCs w:val="22"/>
                <w:lang w:val="en-GB"/>
              </w:rPr>
              <w:t>ing</w:t>
            </w:r>
            <w:r w:rsidR="00D70260" w:rsidRPr="00F2356F">
              <w:rPr>
                <w:sz w:val="22"/>
                <w:szCs w:val="22"/>
                <w:lang w:val="en-GB"/>
              </w:rPr>
              <w:t xml:space="preserve"> education and career development frameworks as a roadmap </w:t>
            </w:r>
            <w:r w:rsidR="009B7E53" w:rsidRPr="00F2356F">
              <w:rPr>
                <w:sz w:val="22"/>
                <w:szCs w:val="22"/>
                <w:lang w:val="en-GB"/>
              </w:rPr>
              <w:t>to</w:t>
            </w:r>
            <w:r w:rsidR="00D70260" w:rsidRPr="00F2356F">
              <w:rPr>
                <w:sz w:val="22"/>
                <w:szCs w:val="22"/>
                <w:lang w:val="en-GB"/>
              </w:rPr>
              <w:t xml:space="preserve"> specialisation</w:t>
            </w:r>
            <w:r w:rsidR="0042778F" w:rsidRPr="00F2356F">
              <w:rPr>
                <w:sz w:val="22"/>
                <w:szCs w:val="22"/>
                <w:lang w:val="en-AU"/>
              </w:rPr>
              <w:t xml:space="preserve">. </w:t>
            </w:r>
          </w:p>
          <w:p w:rsidR="001564A4" w:rsidRPr="00F2356F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F2356F">
              <w:rPr>
                <w:rStyle w:val="A4"/>
                <w:b/>
                <w:bCs/>
              </w:rPr>
              <w:t xml:space="preserve">Conclusion: </w:t>
            </w:r>
          </w:p>
          <w:p w:rsidR="001564A4" w:rsidRPr="00F2356F" w:rsidRDefault="006619E2" w:rsidP="00887FA3">
            <w:pPr>
              <w:pStyle w:val="Pa12"/>
              <w:rPr>
                <w:sz w:val="22"/>
                <w:szCs w:val="22"/>
                <w:lang w:val="en-US" w:eastAsia="en-GB"/>
              </w:rPr>
            </w:pPr>
            <w:r w:rsidRPr="00F2356F">
              <w:rPr>
                <w:sz w:val="22"/>
                <w:szCs w:val="22"/>
              </w:rPr>
              <w:t xml:space="preserve">The mission of respiratory nurses </w:t>
            </w:r>
            <w:r w:rsidRPr="00F2356F">
              <w:rPr>
                <w:sz w:val="22"/>
                <w:szCs w:val="22"/>
                <w:lang w:eastAsia="en-AU"/>
              </w:rPr>
              <w:t>to work strategically</w:t>
            </w:r>
            <w:r w:rsidR="00887FA3" w:rsidRPr="00F2356F">
              <w:rPr>
                <w:sz w:val="22"/>
                <w:szCs w:val="22"/>
                <w:lang w:eastAsia="en-AU"/>
              </w:rPr>
              <w:t>,</w:t>
            </w:r>
            <w:r w:rsidRPr="00F2356F">
              <w:rPr>
                <w:sz w:val="22"/>
                <w:szCs w:val="22"/>
                <w:lang w:eastAsia="en-AU"/>
              </w:rPr>
              <w:t xml:space="preserve"> lead, support and enable </w:t>
            </w:r>
            <w:r w:rsidRPr="00F2356F">
              <w:rPr>
                <w:sz w:val="22"/>
                <w:szCs w:val="22"/>
              </w:rPr>
              <w:t xml:space="preserve">safe, quality care through recognition as integral leaders within respiratory health care was endorsed. </w:t>
            </w:r>
            <w:r w:rsidR="00887FA3" w:rsidRPr="00F2356F">
              <w:rPr>
                <w:sz w:val="22"/>
                <w:szCs w:val="22"/>
              </w:rPr>
              <w:t>Establishing priorities through this consensus process supports the pathways of future nurses into respiratory nursing, and retains nurses as integral to Australian and New Zealand health strategy.</w:t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  <w:r w:rsidR="001564A4" w:rsidRPr="00F2356F">
              <w:rPr>
                <w:sz w:val="22"/>
                <w:szCs w:val="22"/>
                <w:lang w:val="en-US" w:eastAsia="en-GB"/>
              </w:rPr>
              <w:br/>
            </w:r>
          </w:p>
        </w:tc>
      </w:tr>
      <w:tr w:rsidR="00A82939" w:rsidRPr="00F2356F" w:rsidTr="007A4C76">
        <w:trPr>
          <w:trHeight w:hRule="exact" w:val="2420"/>
          <w:jc w:val="center"/>
        </w:trPr>
        <w:tc>
          <w:tcPr>
            <w:tcW w:w="8640" w:type="dxa"/>
            <w:shd w:val="clear" w:color="auto" w:fill="auto"/>
          </w:tcPr>
          <w:p w:rsidR="00A82939" w:rsidRPr="00F2356F" w:rsidRDefault="00A82939" w:rsidP="00A82939">
            <w:pPr>
              <w:pStyle w:val="Pa12"/>
              <w:rPr>
                <w:rStyle w:val="A4"/>
                <w:b/>
                <w:bCs/>
              </w:rPr>
            </w:pPr>
            <w:r w:rsidRPr="00F2356F">
              <w:rPr>
                <w:rStyle w:val="A4"/>
                <w:b/>
                <w:bCs/>
              </w:rPr>
              <w:t xml:space="preserve">Grant Support: </w:t>
            </w:r>
            <w:r w:rsidR="009D1B10" w:rsidRPr="00F2356F">
              <w:rPr>
                <w:rStyle w:val="A4"/>
                <w:bCs/>
              </w:rPr>
              <w:t>Nil</w:t>
            </w:r>
          </w:p>
          <w:p w:rsidR="00A82939" w:rsidRPr="00F2356F" w:rsidRDefault="00A82939" w:rsidP="00A82939">
            <w:pPr>
              <w:pStyle w:val="Pa12"/>
              <w:rPr>
                <w:sz w:val="22"/>
                <w:szCs w:val="22"/>
              </w:rPr>
            </w:pPr>
          </w:p>
          <w:p w:rsidR="00A82939" w:rsidRPr="00F2356F" w:rsidRDefault="00A82939" w:rsidP="00A82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56F">
              <w:rPr>
                <w:rFonts w:ascii="Arial" w:hAnsi="Arial" w:cs="Arial"/>
                <w:b/>
                <w:bCs/>
                <w:sz w:val="22"/>
                <w:szCs w:val="22"/>
              </w:rPr>
              <w:t>Key words:</w:t>
            </w:r>
          </w:p>
          <w:p w:rsidR="00A82939" w:rsidRPr="00F2356F" w:rsidRDefault="009D1B10" w:rsidP="00A82939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2356F">
              <w:rPr>
                <w:rFonts w:ascii="Arial" w:hAnsi="Arial" w:cs="Arial"/>
                <w:sz w:val="22"/>
                <w:szCs w:val="22"/>
              </w:rPr>
              <w:t>R</w:t>
            </w:r>
            <w:r w:rsidR="00A82939" w:rsidRPr="00F2356F">
              <w:rPr>
                <w:rFonts w:ascii="Arial" w:hAnsi="Arial" w:cs="Arial"/>
                <w:sz w:val="22"/>
                <w:szCs w:val="22"/>
              </w:rPr>
              <w:t>espiratory</w:t>
            </w:r>
            <w:r w:rsidR="00C73A55">
              <w:rPr>
                <w:rFonts w:ascii="Arial" w:hAnsi="Arial" w:cs="Arial"/>
                <w:sz w:val="22"/>
                <w:szCs w:val="22"/>
              </w:rPr>
              <w:t>; Nursing</w:t>
            </w:r>
            <w:r w:rsidR="00277435" w:rsidRPr="00F2356F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C73A55">
              <w:rPr>
                <w:rFonts w:ascii="Arial" w:hAnsi="Arial" w:cs="Arial"/>
                <w:sz w:val="22"/>
                <w:szCs w:val="22"/>
              </w:rPr>
              <w:t>D</w:t>
            </w:r>
            <w:r w:rsidRPr="00F2356F">
              <w:rPr>
                <w:rFonts w:ascii="Arial" w:hAnsi="Arial" w:cs="Arial"/>
                <w:sz w:val="22"/>
                <w:szCs w:val="22"/>
              </w:rPr>
              <w:t xml:space="preserve">elphi survey; </w:t>
            </w:r>
            <w:r w:rsidR="00C73A55">
              <w:rPr>
                <w:rFonts w:ascii="Arial" w:hAnsi="Arial" w:cs="Arial"/>
                <w:sz w:val="22"/>
                <w:szCs w:val="22"/>
              </w:rPr>
              <w:t>C</w:t>
            </w:r>
            <w:r w:rsidR="00277435" w:rsidRPr="00F2356F">
              <w:rPr>
                <w:rFonts w:ascii="Arial" w:hAnsi="Arial" w:cs="Arial"/>
                <w:sz w:val="22"/>
                <w:szCs w:val="22"/>
              </w:rPr>
              <w:t>onsensus</w:t>
            </w:r>
            <w:r w:rsidR="00C73A55">
              <w:rPr>
                <w:rFonts w:ascii="Arial" w:hAnsi="Arial" w:cs="Arial"/>
                <w:sz w:val="22"/>
                <w:szCs w:val="22"/>
              </w:rPr>
              <w:t>; Policy</w:t>
            </w:r>
          </w:p>
          <w:p w:rsidR="00A82939" w:rsidRPr="00F2356F" w:rsidRDefault="00A82939" w:rsidP="00A82939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A82939" w:rsidRPr="00F2356F" w:rsidRDefault="00A82939" w:rsidP="00A82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56F">
              <w:rPr>
                <w:rFonts w:ascii="Arial" w:hAnsi="Arial" w:cs="Arial"/>
                <w:b/>
                <w:bCs/>
                <w:sz w:val="22"/>
                <w:szCs w:val="22"/>
              </w:rPr>
              <w:t>Word count:</w:t>
            </w:r>
          </w:p>
          <w:p w:rsidR="00A82939" w:rsidRPr="00F2356F" w:rsidRDefault="007A4C76" w:rsidP="00A82939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281 </w:t>
            </w:r>
            <w:r w:rsidR="00A82939" w:rsidRPr="00F2356F">
              <w:rPr>
                <w:rFonts w:ascii="Arial" w:hAnsi="Arial" w:cs="Arial"/>
                <w:sz w:val="22"/>
                <w:szCs w:val="22"/>
                <w:lang w:val="en-AU"/>
              </w:rPr>
              <w:t>words</w:t>
            </w:r>
          </w:p>
          <w:p w:rsidR="00A82939" w:rsidRPr="00F2356F" w:rsidRDefault="00A82939" w:rsidP="00A82939">
            <w:pPr>
              <w:rPr>
                <w:rFonts w:ascii="Arial" w:hAnsi="Arial" w:cs="Arial"/>
                <w:sz w:val="22"/>
                <w:szCs w:val="22"/>
              </w:rPr>
            </w:pPr>
          </w:p>
          <w:p w:rsidR="00A82939" w:rsidRPr="007A4C76" w:rsidRDefault="00A82939" w:rsidP="007A4C76">
            <w:pPr>
              <w:rPr>
                <w:rStyle w:val="A4"/>
                <w:rFonts w:ascii="Arial" w:hAnsi="Arial" w:cs="Arial"/>
                <w:b/>
                <w:bCs/>
                <w:color w:val="auto"/>
              </w:rPr>
            </w:pPr>
            <w:r w:rsidRPr="00F235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Competing interests: </w:t>
            </w:r>
            <w:r w:rsidR="009D1B10" w:rsidRPr="00F2356F">
              <w:rPr>
                <w:rFonts w:ascii="Arial" w:hAnsi="Arial" w:cs="Arial"/>
                <w:bCs/>
                <w:sz w:val="22"/>
                <w:szCs w:val="22"/>
              </w:rPr>
              <w:t>Nil</w:t>
            </w:r>
          </w:p>
          <w:p w:rsidR="00A82939" w:rsidRPr="00F2356F" w:rsidRDefault="00A82939" w:rsidP="000A28E2">
            <w:pPr>
              <w:pStyle w:val="Pa12"/>
              <w:rPr>
                <w:rStyle w:val="A4"/>
                <w:b/>
                <w:bCs/>
              </w:rPr>
            </w:pPr>
          </w:p>
        </w:tc>
      </w:tr>
    </w:tbl>
    <w:p w:rsidR="00F152CC" w:rsidRDefault="00F152CC" w:rsidP="00F152CC">
      <w:pPr>
        <w:spacing w:line="360" w:lineRule="auto"/>
        <w:rPr>
          <w:rFonts w:ascii="Arial" w:hAnsi="Arial" w:cs="Arial"/>
          <w:b/>
        </w:rPr>
      </w:pPr>
    </w:p>
    <w:sectPr w:rsidR="00F152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510A"/>
    <w:multiLevelType w:val="hybridMultilevel"/>
    <w:tmpl w:val="509CF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5D83"/>
    <w:multiLevelType w:val="hybridMultilevel"/>
    <w:tmpl w:val="43FEB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11963"/>
    <w:multiLevelType w:val="hybridMultilevel"/>
    <w:tmpl w:val="49883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B2575"/>
    <w:multiLevelType w:val="hybridMultilevel"/>
    <w:tmpl w:val="55B6A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522B5"/>
    <w:multiLevelType w:val="hybridMultilevel"/>
    <w:tmpl w:val="FDCC0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5751"/>
    <w:rsid w:val="00155185"/>
    <w:rsid w:val="001564A4"/>
    <w:rsid w:val="0016133A"/>
    <w:rsid w:val="001D5FF7"/>
    <w:rsid w:val="002377D1"/>
    <w:rsid w:val="00277435"/>
    <w:rsid w:val="002B43D0"/>
    <w:rsid w:val="00346EE2"/>
    <w:rsid w:val="003B67C1"/>
    <w:rsid w:val="00412555"/>
    <w:rsid w:val="00417B41"/>
    <w:rsid w:val="0042778F"/>
    <w:rsid w:val="00451BD1"/>
    <w:rsid w:val="004718B5"/>
    <w:rsid w:val="00472323"/>
    <w:rsid w:val="004767EF"/>
    <w:rsid w:val="00493F15"/>
    <w:rsid w:val="004A1D9A"/>
    <w:rsid w:val="004D7D77"/>
    <w:rsid w:val="0051574E"/>
    <w:rsid w:val="005E0961"/>
    <w:rsid w:val="006619E2"/>
    <w:rsid w:val="006C5EDF"/>
    <w:rsid w:val="006E0D05"/>
    <w:rsid w:val="006F79BC"/>
    <w:rsid w:val="007800F8"/>
    <w:rsid w:val="007A4C76"/>
    <w:rsid w:val="007C27AE"/>
    <w:rsid w:val="008335B1"/>
    <w:rsid w:val="0085275D"/>
    <w:rsid w:val="008803FA"/>
    <w:rsid w:val="008878DB"/>
    <w:rsid w:val="00887FA3"/>
    <w:rsid w:val="008B19E6"/>
    <w:rsid w:val="008B4259"/>
    <w:rsid w:val="008B5942"/>
    <w:rsid w:val="009B7E53"/>
    <w:rsid w:val="009D1B10"/>
    <w:rsid w:val="00A021F4"/>
    <w:rsid w:val="00A36CFF"/>
    <w:rsid w:val="00A82939"/>
    <w:rsid w:val="00A82DA4"/>
    <w:rsid w:val="00B10121"/>
    <w:rsid w:val="00B12E32"/>
    <w:rsid w:val="00BC56D6"/>
    <w:rsid w:val="00C26A47"/>
    <w:rsid w:val="00C57B9B"/>
    <w:rsid w:val="00C73A55"/>
    <w:rsid w:val="00C8045F"/>
    <w:rsid w:val="00C906AC"/>
    <w:rsid w:val="00D176BF"/>
    <w:rsid w:val="00D447DA"/>
    <w:rsid w:val="00D70260"/>
    <w:rsid w:val="00E0433C"/>
    <w:rsid w:val="00E0700F"/>
    <w:rsid w:val="00E34A10"/>
    <w:rsid w:val="00E4254F"/>
    <w:rsid w:val="00E51827"/>
    <w:rsid w:val="00E626B3"/>
    <w:rsid w:val="00EB00A4"/>
    <w:rsid w:val="00EC6099"/>
    <w:rsid w:val="00F152CC"/>
    <w:rsid w:val="00F2356F"/>
    <w:rsid w:val="00F51A3E"/>
    <w:rsid w:val="00F9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65E4F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E0433C"/>
    <w:pPr>
      <w:spacing w:after="200" w:line="276" w:lineRule="auto"/>
      <w:ind w:left="720"/>
      <w:contextualSpacing/>
      <w:jc w:val="both"/>
    </w:pPr>
    <w:rPr>
      <w:rFonts w:ascii="Cambria" w:hAnsi="Cambria"/>
      <w:sz w:val="22"/>
      <w:szCs w:val="22"/>
      <w:lang w:val="en-US" w:bidi="en-US"/>
    </w:rPr>
  </w:style>
  <w:style w:type="character" w:customStyle="1" w:styleId="ListParagraphChar">
    <w:name w:val="List Paragraph Char"/>
    <w:link w:val="ListParagraph"/>
    <w:uiPriority w:val="34"/>
    <w:rsid w:val="00E0433C"/>
    <w:rPr>
      <w:rFonts w:ascii="Cambria" w:eastAsia="Times New Roman" w:hAnsi="Cambria" w:cs="Times New Roman"/>
      <w:sz w:val="22"/>
      <w:szCs w:val="22"/>
      <w:lang w:val="en-US" w:bidi="en-US"/>
    </w:rPr>
  </w:style>
  <w:style w:type="paragraph" w:styleId="NormalWeb">
    <w:name w:val="Normal (Web)"/>
    <w:basedOn w:val="Normal"/>
    <w:uiPriority w:val="99"/>
    <w:unhideWhenUsed/>
    <w:rsid w:val="006E0D05"/>
    <w:pPr>
      <w:spacing w:before="100" w:beforeAutospacing="1" w:after="100" w:afterAutospacing="1"/>
    </w:pPr>
    <w:rPr>
      <w:lang w:val="en-AU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4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435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80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4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45F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45F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4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3397e8-0f8f-4f8c-b2ab-8c1f91492a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AD8888C0D7244ABD6093B74F8FB4D" ma:contentTypeVersion="12" ma:contentTypeDescription="Create a new document." ma:contentTypeScope="" ma:versionID="edc4e974bc3162ac9ed28011c1166d4f">
  <xsd:schema xmlns:xsd="http://www.w3.org/2001/XMLSchema" xmlns:xs="http://www.w3.org/2001/XMLSchema" xmlns:p="http://schemas.microsoft.com/office/2006/metadata/properties" xmlns:ns3="193397e8-0f8f-4f8c-b2ab-8c1f91492a9d" targetNamespace="http://schemas.microsoft.com/office/2006/metadata/properties" ma:root="true" ma:fieldsID="7f9cdf6e4d18293b67be8e8a7ba1b464" ns3:_="">
    <xsd:import namespace="193397e8-0f8f-4f8c-b2ab-8c1f91492a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397e8-0f8f-4f8c-b2ab-8c1f9149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193397e8-0f8f-4f8c-b2ab-8c1f91492a9d"/>
  </ds:schemaRefs>
</ds:datastoreItem>
</file>

<file path=customXml/itemProps3.xml><?xml version="1.0" encoding="utf-8"?>
<ds:datastoreItem xmlns:ds="http://schemas.openxmlformats.org/officeDocument/2006/customXml" ds:itemID="{7371AAC4-20D7-48F5-99D2-9AEE76B5C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397e8-0f8f-4f8c-b2ab-8c1f91492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413</Words>
  <Characters>2579</Characters>
  <Application>Microsoft Office Word</Application>
  <DocSecurity>0</DocSecurity>
  <Lines>88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Rebecca Disler</cp:lastModifiedBy>
  <cp:revision>4</cp:revision>
  <dcterms:created xsi:type="dcterms:W3CDTF">2023-10-19T00:44:00Z</dcterms:created>
  <dcterms:modified xsi:type="dcterms:W3CDTF">2023-10-19T01:27:00Z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0x010100949AD8888C0D7244ABD6093B74F8FB4D</vt:lpwstr>
  </property>
  <property fmtid="{D5CDD505-2E9C-101B-9397-08002B2CF9AE}" pid="3" name="MediaServiceImageTags">
    <vt:lpwstr/>
  </property>
</Properties>
</file>