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B3BEA" w14:paraId="4194656A" w14:textId="77777777" w:rsidTr="00BB3BEA">
        <w:tc>
          <w:tcPr>
            <w:tcW w:w="9344" w:type="dxa"/>
          </w:tcPr>
          <w:p w14:paraId="0089F3F7" w14:textId="77777777" w:rsidR="00BB3BEA" w:rsidRPr="001A009F" w:rsidRDefault="00BB3BEA" w:rsidP="00BB3BEA">
            <w:pPr>
              <w:rPr>
                <w:rStyle w:val="Strong"/>
                <w:sz w:val="22"/>
                <w:szCs w:val="22"/>
              </w:rPr>
            </w:pPr>
            <w:r w:rsidRPr="001A009F">
              <w:rPr>
                <w:rStyle w:val="Strong"/>
                <w:sz w:val="22"/>
                <w:szCs w:val="22"/>
              </w:rPr>
              <w:t>Detecting the Short-Term Effects of Water Stress on Radiata Pine Physiology Using Thermal Imagery</w:t>
            </w:r>
          </w:p>
          <w:p w14:paraId="199699BB" w14:textId="77777777" w:rsidR="00BB3BEA" w:rsidRDefault="00BB3BEA" w:rsidP="00BB3BEA">
            <w:pPr>
              <w:rPr>
                <w:rStyle w:val="Strong"/>
                <w:b w:val="0"/>
                <w:bCs w:val="0"/>
              </w:rPr>
            </w:pPr>
          </w:p>
        </w:tc>
      </w:tr>
      <w:tr w:rsidR="00BB3BEA" w14:paraId="1CF19EC0" w14:textId="77777777" w:rsidTr="00BB3BEA">
        <w:trPr>
          <w:trHeight w:val="7181"/>
        </w:trPr>
        <w:tc>
          <w:tcPr>
            <w:tcW w:w="9344" w:type="dxa"/>
          </w:tcPr>
          <w:p w14:paraId="11A4892A" w14:textId="77777777" w:rsidR="00BB3BEA" w:rsidRDefault="00BB3BEA" w:rsidP="00BB3BEA">
            <w:pPr>
              <w:jc w:val="center"/>
              <w:rPr>
                <w:rStyle w:val="Strong"/>
                <w:b w:val="0"/>
                <w:bCs w:val="0"/>
                <w:sz w:val="22"/>
                <w:szCs w:val="22"/>
              </w:rPr>
            </w:pPr>
          </w:p>
          <w:p w14:paraId="4CA4DA24" w14:textId="77777777" w:rsidR="00BB3BEA" w:rsidRDefault="00BB3BEA" w:rsidP="00BB3BEA">
            <w:pPr>
              <w:rPr>
                <w:rStyle w:val="Strong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Several research works had been conducted to characterize the impacts of water stress on plant physiology using thermal imagery [1-5]. However, limited studies had been undertaken specifically on plantation-grown conifers such as radiata pine [6-8]. In this study, thermal imagery has been utilized to determine the impact of short-term water stress in key physiological traits of radiata pine. This had been carried out via collection of canopy level thermal images using </w:t>
            </w:r>
            <w:r w:rsidRPr="00C505CD">
              <w:rPr>
                <w:rStyle w:val="Strong"/>
                <w:b w:val="0"/>
                <w:bCs w:val="0"/>
                <w:sz w:val="22"/>
                <w:szCs w:val="22"/>
              </w:rPr>
              <w:t>FLIR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 </w:t>
            </w:r>
            <w:r w:rsidRPr="00C505CD">
              <w:rPr>
                <w:rStyle w:val="Strong"/>
                <w:b w:val="0"/>
                <w:bCs w:val="0"/>
                <w:sz w:val="22"/>
                <w:szCs w:val="22"/>
              </w:rPr>
              <w:t>A655SC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 and GFS-3000 measurements of leaf stomatal conductance (</w:t>
            </w:r>
            <w:proofErr w:type="spellStart"/>
            <w:r>
              <w:rPr>
                <w:rStyle w:val="Strong"/>
                <w:b w:val="0"/>
                <w:bCs w:val="0"/>
                <w:sz w:val="22"/>
                <w:szCs w:val="22"/>
              </w:rPr>
              <w:t>g</w:t>
            </w:r>
            <w:r w:rsidRPr="003F02F3">
              <w:rPr>
                <w:rStyle w:val="Strong"/>
                <w:b w:val="0"/>
                <w:bCs w:val="0"/>
                <w:sz w:val="22"/>
                <w:szCs w:val="22"/>
                <w:vertAlign w:val="subscript"/>
              </w:rPr>
              <w:t>s</w:t>
            </w:r>
            <w:proofErr w:type="spellEnd"/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), transpiration rate (E), and assimilation rate (A) from a pot trial where water was withheld from radiata pine over a nine-day period. Results show a consistently high volumetric water content in the well-watered control treatment over the course of the experiment </w:t>
            </w:r>
            <w:r w:rsidRPr="00BF4C28">
              <w:rPr>
                <w:rStyle w:val="Strong"/>
                <w:b w:val="0"/>
                <w:bCs w:val="0"/>
                <w:sz w:val="22"/>
                <w:szCs w:val="22"/>
              </w:rPr>
              <w:t>(0.47–0.48 m</w:t>
            </w:r>
            <w:r w:rsidRPr="00BF4C28">
              <w:rPr>
                <w:rStyle w:val="Strong"/>
                <w:b w:val="0"/>
                <w:bCs w:val="0"/>
                <w:sz w:val="22"/>
                <w:szCs w:val="22"/>
                <w:vertAlign w:val="superscript"/>
              </w:rPr>
              <w:t>3</w:t>
            </w:r>
            <w:r w:rsidRPr="00BF4C28">
              <w:rPr>
                <w:rStyle w:val="Strong"/>
                <w:b w:val="0"/>
                <w:bCs w:val="0"/>
                <w:sz w:val="22"/>
                <w:szCs w:val="22"/>
              </w:rPr>
              <w:t xml:space="preserve"> m</w:t>
            </w:r>
            <w:r w:rsidRPr="00BF4C28">
              <w:rPr>
                <w:rStyle w:val="Strong"/>
                <w:b w:val="0"/>
                <w:bCs w:val="0"/>
                <w:sz w:val="22"/>
                <w:szCs w:val="22"/>
                <w:vertAlign w:val="superscript"/>
              </w:rPr>
              <w:t>−3</w:t>
            </w:r>
            <w:r w:rsidRPr="00BF4C2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 but a rapid decline from 0</w:t>
            </w:r>
            <w:r w:rsidRPr="00FB5029">
              <w:rPr>
                <w:rStyle w:val="Strong"/>
                <w:b w:val="0"/>
                <w:bCs w:val="0"/>
                <w:sz w:val="22"/>
                <w:szCs w:val="22"/>
              </w:rPr>
              <w:t>.47 m</w:t>
            </w:r>
            <w:r w:rsidRPr="00FB5029">
              <w:rPr>
                <w:rStyle w:val="Strong"/>
                <w:b w:val="0"/>
                <w:bCs w:val="0"/>
                <w:sz w:val="22"/>
                <w:szCs w:val="22"/>
                <w:vertAlign w:val="superscript"/>
              </w:rPr>
              <w:t>3</w:t>
            </w:r>
            <w:r w:rsidRPr="00FB5029">
              <w:rPr>
                <w:rStyle w:val="Strong"/>
                <w:b w:val="0"/>
                <w:bCs w:val="0"/>
                <w:sz w:val="22"/>
                <w:szCs w:val="22"/>
              </w:rPr>
              <w:t xml:space="preserve"> m</w:t>
            </w:r>
            <w:r w:rsidRPr="00FB5029">
              <w:rPr>
                <w:rStyle w:val="Strong"/>
                <w:b w:val="0"/>
                <w:bCs w:val="0"/>
                <w:sz w:val="22"/>
                <w:szCs w:val="22"/>
                <w:vertAlign w:val="superscript"/>
              </w:rPr>
              <w:t>−3</w:t>
            </w:r>
            <w:r w:rsidRPr="00FB5029">
              <w:rPr>
                <w:rStyle w:val="Strong"/>
                <w:b w:val="0"/>
                <w:bCs w:val="0"/>
                <w:sz w:val="22"/>
                <w:szCs w:val="22"/>
              </w:rPr>
              <w:t xml:space="preserve"> at 0 days after treatment (DAT) to 0.04 m</w:t>
            </w:r>
            <w:r w:rsidRPr="00FB5029">
              <w:rPr>
                <w:rStyle w:val="Strong"/>
                <w:b w:val="0"/>
                <w:bCs w:val="0"/>
                <w:sz w:val="22"/>
                <w:szCs w:val="22"/>
                <w:vertAlign w:val="superscript"/>
              </w:rPr>
              <w:t>3</w:t>
            </w:r>
            <w:r w:rsidRPr="00FB5029">
              <w:rPr>
                <w:rStyle w:val="Strong"/>
                <w:b w:val="0"/>
                <w:bCs w:val="0"/>
                <w:sz w:val="22"/>
                <w:szCs w:val="22"/>
              </w:rPr>
              <w:t xml:space="preserve"> m</w:t>
            </w:r>
            <w:r w:rsidRPr="00FB5029">
              <w:rPr>
                <w:rStyle w:val="Strong"/>
                <w:b w:val="0"/>
                <w:bCs w:val="0"/>
                <w:sz w:val="22"/>
                <w:szCs w:val="22"/>
                <w:vertAlign w:val="superscript"/>
              </w:rPr>
              <w:t>−3</w:t>
            </w:r>
            <w:r w:rsidRPr="00FB5029">
              <w:rPr>
                <w:rStyle w:val="Strong"/>
                <w:b w:val="0"/>
                <w:bCs w:val="0"/>
                <w:sz w:val="22"/>
                <w:szCs w:val="22"/>
              </w:rPr>
              <w:t xml:space="preserve"> at 9 DAT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 in water-stressed radiata pine. No significant differences in the physiological traits were observed for the control and water-stressed groups at 0 DAT. </w:t>
            </w:r>
            <w:r w:rsidRPr="00FC086A">
              <w:rPr>
                <w:rStyle w:val="Strong"/>
                <w:b w:val="0"/>
                <w:bCs w:val="0"/>
                <w:sz w:val="22"/>
                <w:szCs w:val="22"/>
              </w:rPr>
              <w:t>However, by 1 DAT,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 significant differences in physiological traits between the two groups were apparent,</w:t>
            </w:r>
            <w:r w:rsidRPr="009E4D31">
              <w:rPr>
                <w:rStyle w:val="Strong"/>
                <w:b w:val="0"/>
                <w:bCs w:val="0"/>
                <w:sz w:val="22"/>
                <w:szCs w:val="22"/>
              </w:rPr>
              <w:t xml:space="preserve"> and these differences continued diverging with values in the control treatment exceeding those of trees in the water stress treatment at 9 DAT by 42, 43 and 61%, respectively, for </w:t>
            </w:r>
            <w:proofErr w:type="spellStart"/>
            <w:r w:rsidRPr="009E4D31">
              <w:rPr>
                <w:rStyle w:val="Strong"/>
                <w:b w:val="0"/>
                <w:bCs w:val="0"/>
                <w:sz w:val="22"/>
                <w:szCs w:val="22"/>
              </w:rPr>
              <w:t>g</w:t>
            </w:r>
            <w:r w:rsidRPr="0054644E">
              <w:rPr>
                <w:rStyle w:val="Strong"/>
                <w:b w:val="0"/>
                <w:bCs w:val="0"/>
                <w:sz w:val="22"/>
                <w:szCs w:val="22"/>
                <w:vertAlign w:val="subscript"/>
              </w:rPr>
              <w:t>s</w:t>
            </w:r>
            <w:proofErr w:type="spellEnd"/>
            <w:r w:rsidRPr="009E4D31">
              <w:rPr>
                <w:rStyle w:val="Strong"/>
                <w:b w:val="0"/>
                <w:bCs w:val="0"/>
                <w:sz w:val="22"/>
                <w:szCs w:val="22"/>
              </w:rPr>
              <w:t>, E and A.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 Furthermore, the</w:t>
            </w:r>
            <w:r w:rsidRPr="002E04FA">
              <w:rPr>
                <w:rStyle w:val="Strong"/>
                <w:b w:val="0"/>
                <w:bCs w:val="0"/>
                <w:sz w:val="22"/>
                <w:szCs w:val="22"/>
              </w:rPr>
              <w:t xml:space="preserve"> relationships between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 the normalized canopy temperature, defined as canopy temperature - air temperature (T</w:t>
            </w:r>
            <w:r w:rsidRPr="0022246D">
              <w:rPr>
                <w:rStyle w:val="Strong"/>
                <w:b w:val="0"/>
                <w:bCs w:val="0"/>
                <w:sz w:val="22"/>
                <w:szCs w:val="22"/>
                <w:vertAlign w:val="subscript"/>
              </w:rPr>
              <w:t>c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>-T</w:t>
            </w:r>
            <w:r w:rsidRPr="0022246D">
              <w:rPr>
                <w:rStyle w:val="Strong"/>
                <w:b w:val="0"/>
                <w:bCs w:val="0"/>
                <w:sz w:val="22"/>
                <w:szCs w:val="22"/>
                <w:vertAlign w:val="subscript"/>
              </w:rPr>
              <w:t>a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), and </w:t>
            </w:r>
            <w:r w:rsidRPr="002E04FA">
              <w:rPr>
                <w:rStyle w:val="Strong"/>
                <w:b w:val="0"/>
                <w:bCs w:val="0"/>
                <w:sz w:val="22"/>
                <w:szCs w:val="22"/>
              </w:rPr>
              <w:t xml:space="preserve">the three physiological traits were 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highly </w:t>
            </w:r>
            <w:r w:rsidRPr="002E04FA">
              <w:rPr>
                <w:rStyle w:val="Strong"/>
                <w:b w:val="0"/>
                <w:bCs w:val="0"/>
                <w:sz w:val="22"/>
                <w:szCs w:val="22"/>
              </w:rPr>
              <w:t>significant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 as early as 1 DAT onwards. </w:t>
            </w:r>
            <w:r w:rsidRPr="00F26BDA">
              <w:rPr>
                <w:rStyle w:val="Strong"/>
                <w:b w:val="0"/>
                <w:bCs w:val="0"/>
                <w:sz w:val="22"/>
                <w:szCs w:val="22"/>
              </w:rPr>
              <w:t>The strength of the relationships between T</w:t>
            </w:r>
            <w:r w:rsidRPr="00F26BDA">
              <w:rPr>
                <w:rStyle w:val="Strong"/>
                <w:b w:val="0"/>
                <w:bCs w:val="0"/>
                <w:sz w:val="22"/>
                <w:szCs w:val="22"/>
                <w:vertAlign w:val="subscript"/>
              </w:rPr>
              <w:t>c</w:t>
            </w:r>
            <w:r w:rsidRPr="00F26BDA">
              <w:rPr>
                <w:rStyle w:val="Strong"/>
                <w:b w:val="0"/>
                <w:bCs w:val="0"/>
                <w:sz w:val="22"/>
                <w:szCs w:val="22"/>
              </w:rPr>
              <w:t>–T</w:t>
            </w:r>
            <w:r w:rsidRPr="00F26BDA">
              <w:rPr>
                <w:rStyle w:val="Strong"/>
                <w:b w:val="0"/>
                <w:bCs w:val="0"/>
                <w:sz w:val="22"/>
                <w:szCs w:val="22"/>
                <w:vertAlign w:val="subscript"/>
              </w:rPr>
              <w:t>a</w:t>
            </w:r>
            <w:r w:rsidRPr="00F26BDA">
              <w:rPr>
                <w:rStyle w:val="Strong"/>
                <w:b w:val="0"/>
                <w:bCs w:val="0"/>
                <w:sz w:val="22"/>
                <w:szCs w:val="22"/>
              </w:rPr>
              <w:t xml:space="preserve"> and the three physiological traits increased markedly over the duration of the water stress treatment, reaching a maximum coefficient of determination (R</w:t>
            </w:r>
            <w:r w:rsidRPr="00F26BDA">
              <w:rPr>
                <w:rStyle w:val="Strong"/>
                <w:b w:val="0"/>
                <w:bCs w:val="0"/>
                <w:sz w:val="22"/>
                <w:szCs w:val="22"/>
                <w:vertAlign w:val="superscript"/>
              </w:rPr>
              <w:t>2</w:t>
            </w:r>
            <w:r w:rsidRPr="00F26BDA">
              <w:rPr>
                <w:rStyle w:val="Strong"/>
                <w:b w:val="0"/>
                <w:bCs w:val="0"/>
                <w:sz w:val="22"/>
                <w:szCs w:val="22"/>
              </w:rPr>
              <w:t xml:space="preserve">) at 7 DAT when values were, respectively, 0.87, 0.86 and 0.67 for </w:t>
            </w:r>
            <w:proofErr w:type="spellStart"/>
            <w:r w:rsidRPr="00F26BDA">
              <w:rPr>
                <w:rStyle w:val="Strong"/>
                <w:b w:val="0"/>
                <w:bCs w:val="0"/>
                <w:sz w:val="22"/>
                <w:szCs w:val="22"/>
              </w:rPr>
              <w:t>gs</w:t>
            </w:r>
            <w:proofErr w:type="spellEnd"/>
            <w:r w:rsidRPr="00F26BDA">
              <w:rPr>
                <w:rStyle w:val="Strong"/>
                <w:b w:val="0"/>
                <w:bCs w:val="0"/>
                <w:sz w:val="22"/>
                <w:szCs w:val="22"/>
              </w:rPr>
              <w:t>, E and A.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 </w:t>
            </w:r>
            <w:r w:rsidRPr="002D56E2">
              <w:rPr>
                <w:rStyle w:val="Strong"/>
                <w:b w:val="0"/>
                <w:bCs w:val="0"/>
                <w:sz w:val="22"/>
                <w:szCs w:val="22"/>
              </w:rPr>
              <w:t>The early detection of changes in tree physiology from 1 DAT onwards suggests that thermal imagery may be useful for a range of applications in field-grown radiata pine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 such as the detection of </w:t>
            </w:r>
            <w:r w:rsidRPr="00EF0C82">
              <w:rPr>
                <w:rStyle w:val="Strong"/>
                <w:b w:val="0"/>
                <w:bCs w:val="0"/>
                <w:sz w:val="22"/>
                <w:szCs w:val="22"/>
              </w:rPr>
              <w:t>water stress and identif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>ication of</w:t>
            </w:r>
            <w:r w:rsidRPr="00EF0C82">
              <w:rPr>
                <w:rStyle w:val="Strong"/>
                <w:b w:val="0"/>
                <w:bCs w:val="0"/>
                <w:sz w:val="22"/>
                <w:szCs w:val="22"/>
              </w:rPr>
              <w:t xml:space="preserve"> drought-tolerant radiata pine genotypes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>.</w:t>
            </w:r>
          </w:p>
          <w:p w14:paraId="6B517C01" w14:textId="77777777" w:rsidR="00BB3BEA" w:rsidRDefault="00BB3BEA" w:rsidP="00BB3BEA">
            <w:pPr>
              <w:rPr>
                <w:rStyle w:val="Strong"/>
                <w:b w:val="0"/>
                <w:bCs w:val="0"/>
                <w:sz w:val="22"/>
                <w:szCs w:val="22"/>
              </w:rPr>
            </w:pPr>
          </w:p>
          <w:p w14:paraId="300F25E7" w14:textId="77777777" w:rsidR="00BB3BEA" w:rsidRDefault="00BB3BEA" w:rsidP="00BB3BEA">
            <w:pPr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A367EA">
              <w:rPr>
                <w:rStyle w:val="Strong"/>
                <w:sz w:val="22"/>
                <w:szCs w:val="22"/>
              </w:rPr>
              <w:t>Keywords</w:t>
            </w:r>
            <w:r w:rsidRPr="00FC086A">
              <w:rPr>
                <w:rStyle w:val="Strong"/>
                <w:b w:val="0"/>
                <w:bCs w:val="0"/>
                <w:sz w:val="22"/>
                <w:szCs w:val="22"/>
              </w:rPr>
              <w:t>: drought; normalised canopy temperature; Pinus radiata; thermal imagery; radiata pine;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 </w:t>
            </w:r>
            <w:r w:rsidRPr="00FC086A">
              <w:rPr>
                <w:rStyle w:val="Strong"/>
                <w:b w:val="0"/>
                <w:bCs w:val="0"/>
                <w:sz w:val="22"/>
                <w:szCs w:val="22"/>
              </w:rPr>
              <w:t>water stress</w:t>
            </w:r>
          </w:p>
          <w:p w14:paraId="75035C1C" w14:textId="77777777" w:rsidR="00BB3BEA" w:rsidRPr="00BB3BEA" w:rsidRDefault="00BB3BEA" w:rsidP="00BB3BEA">
            <w:pPr>
              <w:rPr>
                <w:rStyle w:val="Strong"/>
                <w:b w:val="0"/>
                <w:bCs w:val="0"/>
              </w:rPr>
            </w:pPr>
          </w:p>
        </w:tc>
      </w:tr>
    </w:tbl>
    <w:p w14:paraId="0DEA5889" w14:textId="7EC8C3AE" w:rsidR="00EF0C82" w:rsidRDefault="00EF0C82" w:rsidP="00BB3BEA">
      <w:pPr>
        <w:rPr>
          <w:rStyle w:val="Strong"/>
          <w:b w:val="0"/>
          <w:bCs w:val="0"/>
        </w:rPr>
      </w:pPr>
    </w:p>
    <w:p w14:paraId="6D27B6E4" w14:textId="77777777" w:rsidR="00BB3BEA" w:rsidRDefault="00BB3BEA" w:rsidP="00BB3BEA">
      <w:pPr>
        <w:rPr>
          <w:rStyle w:val="Strong"/>
          <w:b w:val="0"/>
          <w:bCs w:val="0"/>
          <w:sz w:val="22"/>
          <w:szCs w:val="22"/>
        </w:rPr>
      </w:pPr>
      <w:r w:rsidRPr="00A367EA">
        <w:rPr>
          <w:rStyle w:val="Strong"/>
          <w:sz w:val="22"/>
          <w:szCs w:val="22"/>
        </w:rPr>
        <w:t>References</w:t>
      </w:r>
      <w:r>
        <w:rPr>
          <w:rStyle w:val="Strong"/>
          <w:b w:val="0"/>
          <w:bCs w:val="0"/>
          <w:sz w:val="22"/>
          <w:szCs w:val="22"/>
        </w:rPr>
        <w:t>:</w:t>
      </w:r>
    </w:p>
    <w:p w14:paraId="27A041EA" w14:textId="77777777" w:rsidR="00BB3BEA" w:rsidRDefault="00BB3BEA" w:rsidP="00BB3BEA">
      <w:pPr>
        <w:rPr>
          <w:rStyle w:val="Strong"/>
          <w:b w:val="0"/>
          <w:bCs w:val="0"/>
          <w:sz w:val="22"/>
          <w:szCs w:val="22"/>
        </w:rPr>
      </w:pPr>
    </w:p>
    <w:p w14:paraId="4A0D75DD" w14:textId="77777777" w:rsidR="00BB3BEA" w:rsidRDefault="00BB3BEA" w:rsidP="00BB3BEA">
      <w:pPr>
        <w:pStyle w:val="ListParagraph"/>
        <w:numPr>
          <w:ilvl w:val="0"/>
          <w:numId w:val="45"/>
        </w:numPr>
        <w:rPr>
          <w:rStyle w:val="Strong"/>
          <w:b w:val="0"/>
          <w:bCs w:val="0"/>
          <w:sz w:val="22"/>
          <w:szCs w:val="22"/>
        </w:rPr>
      </w:pPr>
      <w:proofErr w:type="spellStart"/>
      <w:r w:rsidRPr="00B301E1">
        <w:rPr>
          <w:rStyle w:val="Strong"/>
          <w:b w:val="0"/>
          <w:bCs w:val="0"/>
          <w:sz w:val="22"/>
          <w:szCs w:val="22"/>
        </w:rPr>
        <w:t>Alderfasi</w:t>
      </w:r>
      <w:proofErr w:type="spellEnd"/>
      <w:r w:rsidRPr="00B301E1">
        <w:rPr>
          <w:rStyle w:val="Strong"/>
          <w:b w:val="0"/>
          <w:bCs w:val="0"/>
          <w:sz w:val="22"/>
          <w:szCs w:val="22"/>
        </w:rPr>
        <w:t>, A.A.; Nielsen, D.C. Use of crop water stress index for monitoring water status and scheduling irrigation in wheat.</w:t>
      </w:r>
      <w:r>
        <w:rPr>
          <w:rStyle w:val="Strong"/>
          <w:b w:val="0"/>
          <w:bCs w:val="0"/>
          <w:sz w:val="22"/>
          <w:szCs w:val="22"/>
        </w:rPr>
        <w:t xml:space="preserve"> </w:t>
      </w:r>
      <w:r w:rsidRPr="00B301E1">
        <w:rPr>
          <w:rStyle w:val="Strong"/>
          <w:b w:val="0"/>
          <w:bCs w:val="0"/>
          <w:sz w:val="22"/>
          <w:szCs w:val="22"/>
        </w:rPr>
        <w:t>Agric. Water Manag. 2001, 47, 69–75.</w:t>
      </w:r>
    </w:p>
    <w:p w14:paraId="016F808C" w14:textId="77777777" w:rsidR="00BB3BEA" w:rsidRDefault="00BB3BEA" w:rsidP="00BB3BEA">
      <w:pPr>
        <w:pStyle w:val="ListParagraph"/>
        <w:numPr>
          <w:ilvl w:val="0"/>
          <w:numId w:val="45"/>
        </w:numPr>
        <w:rPr>
          <w:rStyle w:val="Strong"/>
          <w:b w:val="0"/>
          <w:bCs w:val="0"/>
          <w:sz w:val="22"/>
          <w:szCs w:val="22"/>
        </w:rPr>
      </w:pPr>
      <w:r w:rsidRPr="00B301E1">
        <w:rPr>
          <w:rStyle w:val="Strong"/>
          <w:b w:val="0"/>
          <w:bCs w:val="0"/>
          <w:sz w:val="22"/>
          <w:szCs w:val="22"/>
        </w:rPr>
        <w:t xml:space="preserve">Erdem, Y.; Arin, L.; Erdem, T.; Polat, S.; Deveci, M.; </w:t>
      </w:r>
      <w:proofErr w:type="spellStart"/>
      <w:r w:rsidRPr="00B301E1">
        <w:rPr>
          <w:rStyle w:val="Strong"/>
          <w:b w:val="0"/>
          <w:bCs w:val="0"/>
          <w:sz w:val="22"/>
          <w:szCs w:val="22"/>
        </w:rPr>
        <w:t>Okursoy</w:t>
      </w:r>
      <w:proofErr w:type="spellEnd"/>
      <w:r w:rsidRPr="00B301E1">
        <w:rPr>
          <w:rStyle w:val="Strong"/>
          <w:b w:val="0"/>
          <w:bCs w:val="0"/>
          <w:sz w:val="22"/>
          <w:szCs w:val="22"/>
        </w:rPr>
        <w:t xml:space="preserve">, H.; </w:t>
      </w:r>
      <w:proofErr w:type="spellStart"/>
      <w:r w:rsidRPr="00B301E1">
        <w:rPr>
          <w:rStyle w:val="Strong"/>
          <w:b w:val="0"/>
          <w:bCs w:val="0"/>
          <w:sz w:val="22"/>
          <w:szCs w:val="22"/>
        </w:rPr>
        <w:t>Gülta¸s</w:t>
      </w:r>
      <w:proofErr w:type="spellEnd"/>
      <w:r w:rsidRPr="00B301E1">
        <w:rPr>
          <w:rStyle w:val="Strong"/>
          <w:b w:val="0"/>
          <w:bCs w:val="0"/>
          <w:sz w:val="22"/>
          <w:szCs w:val="22"/>
        </w:rPr>
        <w:t>, H.T. Crop water stress index for assessing irrigation</w:t>
      </w:r>
      <w:r>
        <w:rPr>
          <w:rStyle w:val="Strong"/>
          <w:b w:val="0"/>
          <w:bCs w:val="0"/>
          <w:sz w:val="22"/>
          <w:szCs w:val="22"/>
        </w:rPr>
        <w:t xml:space="preserve"> </w:t>
      </w:r>
      <w:r w:rsidRPr="00B301E1">
        <w:rPr>
          <w:rStyle w:val="Strong"/>
          <w:b w:val="0"/>
          <w:bCs w:val="0"/>
          <w:sz w:val="22"/>
          <w:szCs w:val="22"/>
        </w:rPr>
        <w:t xml:space="preserve">scheduling of drip irrigated broccoli (Brassica oleracea L. var. </w:t>
      </w:r>
      <w:proofErr w:type="spellStart"/>
      <w:r w:rsidRPr="00B301E1">
        <w:rPr>
          <w:rStyle w:val="Strong"/>
          <w:b w:val="0"/>
          <w:bCs w:val="0"/>
          <w:sz w:val="22"/>
          <w:szCs w:val="22"/>
        </w:rPr>
        <w:t>italica</w:t>
      </w:r>
      <w:proofErr w:type="spellEnd"/>
      <w:r w:rsidRPr="00B301E1">
        <w:rPr>
          <w:rStyle w:val="Strong"/>
          <w:b w:val="0"/>
          <w:bCs w:val="0"/>
          <w:sz w:val="22"/>
          <w:szCs w:val="22"/>
        </w:rPr>
        <w:t>). Agric. Water Manag. 2010, 98, 148–156.</w:t>
      </w:r>
    </w:p>
    <w:p w14:paraId="2DA3257F" w14:textId="77777777" w:rsidR="00BB3BEA" w:rsidRDefault="00BB3BEA" w:rsidP="00BB3BEA">
      <w:pPr>
        <w:pStyle w:val="ListParagraph"/>
        <w:numPr>
          <w:ilvl w:val="0"/>
          <w:numId w:val="45"/>
        </w:numPr>
        <w:rPr>
          <w:rStyle w:val="Strong"/>
          <w:b w:val="0"/>
          <w:bCs w:val="0"/>
          <w:sz w:val="22"/>
          <w:szCs w:val="22"/>
        </w:rPr>
      </w:pPr>
      <w:proofErr w:type="spellStart"/>
      <w:r w:rsidRPr="00B301E1">
        <w:rPr>
          <w:rStyle w:val="Strong"/>
          <w:b w:val="0"/>
          <w:bCs w:val="0"/>
          <w:sz w:val="22"/>
          <w:szCs w:val="22"/>
        </w:rPr>
        <w:t>Taghvaeian</w:t>
      </w:r>
      <w:proofErr w:type="spellEnd"/>
      <w:r w:rsidRPr="00B301E1">
        <w:rPr>
          <w:rStyle w:val="Strong"/>
          <w:b w:val="0"/>
          <w:bCs w:val="0"/>
          <w:sz w:val="22"/>
          <w:szCs w:val="22"/>
        </w:rPr>
        <w:t>, S.; Comas, L.; DeJonge, K.C.; Trout, T.J. Conventional and simplified canopy temperature indices predict water stress</w:t>
      </w:r>
      <w:r>
        <w:rPr>
          <w:rStyle w:val="Strong"/>
          <w:b w:val="0"/>
          <w:bCs w:val="0"/>
          <w:sz w:val="22"/>
          <w:szCs w:val="22"/>
        </w:rPr>
        <w:t xml:space="preserve"> </w:t>
      </w:r>
      <w:r w:rsidRPr="00B301E1">
        <w:rPr>
          <w:rStyle w:val="Strong"/>
          <w:b w:val="0"/>
          <w:bCs w:val="0"/>
          <w:sz w:val="22"/>
          <w:szCs w:val="22"/>
        </w:rPr>
        <w:t>in sunflower. Agric. Water Manag. 2014, 144, 69–80.</w:t>
      </w:r>
    </w:p>
    <w:p w14:paraId="66E23A2C" w14:textId="77777777" w:rsidR="00BB3BEA" w:rsidRDefault="00BB3BEA" w:rsidP="00BB3BEA">
      <w:pPr>
        <w:pStyle w:val="ListParagraph"/>
        <w:numPr>
          <w:ilvl w:val="0"/>
          <w:numId w:val="45"/>
        </w:numPr>
        <w:rPr>
          <w:rStyle w:val="Strong"/>
          <w:b w:val="0"/>
          <w:bCs w:val="0"/>
          <w:sz w:val="22"/>
          <w:szCs w:val="22"/>
        </w:rPr>
      </w:pPr>
      <w:r w:rsidRPr="00A367EA">
        <w:rPr>
          <w:rStyle w:val="Strong"/>
          <w:b w:val="0"/>
          <w:bCs w:val="0"/>
          <w:sz w:val="22"/>
          <w:szCs w:val="22"/>
        </w:rPr>
        <w:t xml:space="preserve">Raeva, P.L.; </w:t>
      </w:r>
      <w:proofErr w:type="spellStart"/>
      <w:r w:rsidRPr="00A367EA">
        <w:rPr>
          <w:rStyle w:val="Strong"/>
          <w:b w:val="0"/>
          <w:bCs w:val="0"/>
          <w:sz w:val="22"/>
          <w:szCs w:val="22"/>
        </w:rPr>
        <w:t>Šedina</w:t>
      </w:r>
      <w:proofErr w:type="spellEnd"/>
      <w:r w:rsidRPr="00A367EA">
        <w:rPr>
          <w:rStyle w:val="Strong"/>
          <w:b w:val="0"/>
          <w:bCs w:val="0"/>
          <w:sz w:val="22"/>
          <w:szCs w:val="22"/>
        </w:rPr>
        <w:t xml:space="preserve">, J.; </w:t>
      </w:r>
      <w:proofErr w:type="spellStart"/>
      <w:r w:rsidRPr="00A367EA">
        <w:rPr>
          <w:rStyle w:val="Strong"/>
          <w:b w:val="0"/>
          <w:bCs w:val="0"/>
          <w:sz w:val="22"/>
          <w:szCs w:val="22"/>
        </w:rPr>
        <w:t>Dlesk</w:t>
      </w:r>
      <w:proofErr w:type="spellEnd"/>
      <w:r w:rsidRPr="00A367EA">
        <w:rPr>
          <w:rStyle w:val="Strong"/>
          <w:b w:val="0"/>
          <w:bCs w:val="0"/>
          <w:sz w:val="22"/>
          <w:szCs w:val="22"/>
        </w:rPr>
        <w:t>, A. Monitoring of crop fields using multispectral and thermal imagery from UAV. Eur. J. Remote Sens.</w:t>
      </w:r>
      <w:r>
        <w:rPr>
          <w:rStyle w:val="Strong"/>
          <w:b w:val="0"/>
          <w:bCs w:val="0"/>
          <w:sz w:val="22"/>
          <w:szCs w:val="22"/>
        </w:rPr>
        <w:t xml:space="preserve"> </w:t>
      </w:r>
      <w:r w:rsidRPr="00A367EA">
        <w:rPr>
          <w:rStyle w:val="Strong"/>
          <w:b w:val="0"/>
          <w:bCs w:val="0"/>
          <w:sz w:val="22"/>
          <w:szCs w:val="22"/>
        </w:rPr>
        <w:t>2019, 52, 192–201.</w:t>
      </w:r>
    </w:p>
    <w:p w14:paraId="0FDEA8CE" w14:textId="77777777" w:rsidR="00BB3BEA" w:rsidRDefault="00BB3BEA" w:rsidP="00BB3BEA">
      <w:pPr>
        <w:pStyle w:val="ListParagraph"/>
        <w:numPr>
          <w:ilvl w:val="0"/>
          <w:numId w:val="45"/>
        </w:numPr>
        <w:rPr>
          <w:rStyle w:val="Strong"/>
          <w:b w:val="0"/>
          <w:bCs w:val="0"/>
          <w:sz w:val="22"/>
          <w:szCs w:val="22"/>
        </w:rPr>
      </w:pPr>
      <w:proofErr w:type="spellStart"/>
      <w:r w:rsidRPr="00A367EA">
        <w:rPr>
          <w:rStyle w:val="Strong"/>
          <w:b w:val="0"/>
          <w:bCs w:val="0"/>
          <w:sz w:val="22"/>
          <w:szCs w:val="22"/>
        </w:rPr>
        <w:t>Virlet</w:t>
      </w:r>
      <w:proofErr w:type="spellEnd"/>
      <w:r w:rsidRPr="00A367EA">
        <w:rPr>
          <w:rStyle w:val="Strong"/>
          <w:b w:val="0"/>
          <w:bCs w:val="0"/>
          <w:sz w:val="22"/>
          <w:szCs w:val="22"/>
        </w:rPr>
        <w:t xml:space="preserve">, N.; </w:t>
      </w:r>
      <w:proofErr w:type="spellStart"/>
      <w:r w:rsidRPr="00A367EA">
        <w:rPr>
          <w:rStyle w:val="Strong"/>
          <w:b w:val="0"/>
          <w:bCs w:val="0"/>
          <w:sz w:val="22"/>
          <w:szCs w:val="22"/>
        </w:rPr>
        <w:t>Lebourgeois</w:t>
      </w:r>
      <w:proofErr w:type="spellEnd"/>
      <w:r w:rsidRPr="00A367EA">
        <w:rPr>
          <w:rStyle w:val="Strong"/>
          <w:b w:val="0"/>
          <w:bCs w:val="0"/>
          <w:sz w:val="22"/>
          <w:szCs w:val="22"/>
        </w:rPr>
        <w:t xml:space="preserve">, V.; Martinez, S.; Costes, E.; Labbé, S.; </w:t>
      </w:r>
      <w:proofErr w:type="spellStart"/>
      <w:r w:rsidRPr="00A367EA">
        <w:rPr>
          <w:rStyle w:val="Strong"/>
          <w:b w:val="0"/>
          <w:bCs w:val="0"/>
          <w:sz w:val="22"/>
          <w:szCs w:val="22"/>
        </w:rPr>
        <w:t>Regnard</w:t>
      </w:r>
      <w:proofErr w:type="spellEnd"/>
      <w:r w:rsidRPr="00A367EA">
        <w:rPr>
          <w:rStyle w:val="Strong"/>
          <w:b w:val="0"/>
          <w:bCs w:val="0"/>
          <w:sz w:val="22"/>
          <w:szCs w:val="22"/>
        </w:rPr>
        <w:t>, J.-L. Stress indicators based on airborne thermal imagery</w:t>
      </w:r>
      <w:r>
        <w:rPr>
          <w:rStyle w:val="Strong"/>
          <w:b w:val="0"/>
          <w:bCs w:val="0"/>
          <w:sz w:val="22"/>
          <w:szCs w:val="22"/>
        </w:rPr>
        <w:t xml:space="preserve"> </w:t>
      </w:r>
      <w:r w:rsidRPr="00A367EA">
        <w:rPr>
          <w:rStyle w:val="Strong"/>
          <w:b w:val="0"/>
          <w:bCs w:val="0"/>
          <w:sz w:val="22"/>
          <w:szCs w:val="22"/>
        </w:rPr>
        <w:t>for field phenotyping a heterogeneous tree population for response to water constraints. J. Exp. Bot. 2014, 65, 5429–5442.</w:t>
      </w:r>
    </w:p>
    <w:p w14:paraId="6BFE9789" w14:textId="77777777" w:rsidR="00BB3BEA" w:rsidRDefault="00BB3BEA" w:rsidP="00BB3BEA">
      <w:pPr>
        <w:pStyle w:val="ListParagraph"/>
        <w:numPr>
          <w:ilvl w:val="0"/>
          <w:numId w:val="45"/>
        </w:numPr>
        <w:rPr>
          <w:rStyle w:val="Strong"/>
          <w:b w:val="0"/>
          <w:bCs w:val="0"/>
          <w:sz w:val="22"/>
          <w:szCs w:val="22"/>
        </w:rPr>
      </w:pPr>
      <w:r w:rsidRPr="00A367EA">
        <w:rPr>
          <w:rStyle w:val="Strong"/>
          <w:b w:val="0"/>
          <w:bCs w:val="0"/>
          <w:sz w:val="22"/>
          <w:szCs w:val="22"/>
        </w:rPr>
        <w:t xml:space="preserve">Buddenbaum, H.; Stern, O.; </w:t>
      </w:r>
      <w:proofErr w:type="spellStart"/>
      <w:r w:rsidRPr="00A367EA">
        <w:rPr>
          <w:rStyle w:val="Strong"/>
          <w:b w:val="0"/>
          <w:bCs w:val="0"/>
          <w:sz w:val="22"/>
          <w:szCs w:val="22"/>
        </w:rPr>
        <w:t>Paschmionka</w:t>
      </w:r>
      <w:proofErr w:type="spellEnd"/>
      <w:r w:rsidRPr="00A367EA">
        <w:rPr>
          <w:rStyle w:val="Strong"/>
          <w:b w:val="0"/>
          <w:bCs w:val="0"/>
          <w:sz w:val="22"/>
          <w:szCs w:val="22"/>
        </w:rPr>
        <w:t xml:space="preserve">, B.; Hass, E.; </w:t>
      </w:r>
      <w:proofErr w:type="spellStart"/>
      <w:r w:rsidRPr="00A367EA">
        <w:rPr>
          <w:rStyle w:val="Strong"/>
          <w:b w:val="0"/>
          <w:bCs w:val="0"/>
          <w:sz w:val="22"/>
          <w:szCs w:val="22"/>
        </w:rPr>
        <w:t>Gattung</w:t>
      </w:r>
      <w:proofErr w:type="spellEnd"/>
      <w:r w:rsidRPr="00A367EA">
        <w:rPr>
          <w:rStyle w:val="Strong"/>
          <w:b w:val="0"/>
          <w:bCs w:val="0"/>
          <w:sz w:val="22"/>
          <w:szCs w:val="22"/>
        </w:rPr>
        <w:t>, T.; Stoffels, J.; Hill, J.; Werner, W. Using VNIR and SWIR field</w:t>
      </w:r>
      <w:r>
        <w:rPr>
          <w:rStyle w:val="Strong"/>
          <w:b w:val="0"/>
          <w:bCs w:val="0"/>
          <w:sz w:val="22"/>
          <w:szCs w:val="22"/>
        </w:rPr>
        <w:t xml:space="preserve"> </w:t>
      </w:r>
      <w:r w:rsidRPr="00A367EA">
        <w:rPr>
          <w:rStyle w:val="Strong"/>
          <w:b w:val="0"/>
          <w:bCs w:val="0"/>
          <w:sz w:val="22"/>
          <w:szCs w:val="22"/>
        </w:rPr>
        <w:t>imaging spectroscopy for drought stress monitoring of beech seedlings. Int. J. Remote Sens. 2015, 36, 4590–4605.</w:t>
      </w:r>
    </w:p>
    <w:p w14:paraId="21086586" w14:textId="77777777" w:rsidR="00BB3BEA" w:rsidRDefault="00BB3BEA" w:rsidP="00BB3BEA">
      <w:pPr>
        <w:pStyle w:val="ListParagraph"/>
        <w:numPr>
          <w:ilvl w:val="0"/>
          <w:numId w:val="45"/>
        </w:numPr>
        <w:rPr>
          <w:rStyle w:val="Strong"/>
          <w:b w:val="0"/>
          <w:bCs w:val="0"/>
          <w:sz w:val="22"/>
          <w:szCs w:val="22"/>
        </w:rPr>
      </w:pPr>
      <w:r w:rsidRPr="00A367EA">
        <w:rPr>
          <w:rStyle w:val="Strong"/>
          <w:b w:val="0"/>
          <w:bCs w:val="0"/>
          <w:sz w:val="22"/>
          <w:szCs w:val="22"/>
        </w:rPr>
        <w:t>Scherrer, D.; Bader, M.K.-F.; Körner, C. Drought-sensitivity ranking of deciduous tree species based on thermal imaging of forest</w:t>
      </w:r>
      <w:r>
        <w:rPr>
          <w:rStyle w:val="Strong"/>
          <w:b w:val="0"/>
          <w:bCs w:val="0"/>
          <w:sz w:val="22"/>
          <w:szCs w:val="22"/>
        </w:rPr>
        <w:t xml:space="preserve"> </w:t>
      </w:r>
      <w:r w:rsidRPr="00A367EA">
        <w:rPr>
          <w:rStyle w:val="Strong"/>
          <w:b w:val="0"/>
          <w:bCs w:val="0"/>
          <w:sz w:val="22"/>
          <w:szCs w:val="22"/>
        </w:rPr>
        <w:t xml:space="preserve">canopies. Agric. For. </w:t>
      </w:r>
      <w:proofErr w:type="spellStart"/>
      <w:r w:rsidRPr="00A367EA">
        <w:rPr>
          <w:rStyle w:val="Strong"/>
          <w:b w:val="0"/>
          <w:bCs w:val="0"/>
          <w:sz w:val="22"/>
          <w:szCs w:val="22"/>
        </w:rPr>
        <w:t>Meteorol</w:t>
      </w:r>
      <w:proofErr w:type="spellEnd"/>
      <w:r w:rsidRPr="00A367EA">
        <w:rPr>
          <w:rStyle w:val="Strong"/>
          <w:b w:val="0"/>
          <w:bCs w:val="0"/>
          <w:sz w:val="22"/>
          <w:szCs w:val="22"/>
        </w:rPr>
        <w:t>. 2011, 151, 1632–1640</w:t>
      </w:r>
      <w:r>
        <w:rPr>
          <w:rStyle w:val="Strong"/>
          <w:b w:val="0"/>
          <w:bCs w:val="0"/>
          <w:sz w:val="22"/>
          <w:szCs w:val="22"/>
        </w:rPr>
        <w:t>.</w:t>
      </w:r>
    </w:p>
    <w:p w14:paraId="6CB8AF23" w14:textId="53FB7498" w:rsidR="00BB3BEA" w:rsidRPr="00BB3BEA" w:rsidRDefault="00BB3BEA" w:rsidP="00BB3BEA">
      <w:pPr>
        <w:pStyle w:val="ListParagraph"/>
        <w:numPr>
          <w:ilvl w:val="0"/>
          <w:numId w:val="45"/>
        </w:numPr>
        <w:rPr>
          <w:rStyle w:val="Strong"/>
          <w:b w:val="0"/>
          <w:bCs w:val="0"/>
          <w:sz w:val="22"/>
          <w:szCs w:val="22"/>
        </w:rPr>
      </w:pPr>
      <w:proofErr w:type="spellStart"/>
      <w:r w:rsidRPr="00A367EA">
        <w:rPr>
          <w:rStyle w:val="Strong"/>
          <w:b w:val="0"/>
          <w:bCs w:val="0"/>
          <w:sz w:val="22"/>
          <w:szCs w:val="22"/>
        </w:rPr>
        <w:t>Ludovisi</w:t>
      </w:r>
      <w:proofErr w:type="spellEnd"/>
      <w:r w:rsidRPr="00A367EA">
        <w:rPr>
          <w:rStyle w:val="Strong"/>
          <w:b w:val="0"/>
          <w:bCs w:val="0"/>
          <w:sz w:val="22"/>
          <w:szCs w:val="22"/>
        </w:rPr>
        <w:t xml:space="preserve">, R.; Tauro, F.; Salvati, R.; Khoury, S.; </w:t>
      </w:r>
      <w:proofErr w:type="spellStart"/>
      <w:r w:rsidRPr="00A367EA">
        <w:rPr>
          <w:rStyle w:val="Strong"/>
          <w:b w:val="0"/>
          <w:bCs w:val="0"/>
          <w:sz w:val="22"/>
          <w:szCs w:val="22"/>
        </w:rPr>
        <w:t>Mugnozza</w:t>
      </w:r>
      <w:proofErr w:type="spellEnd"/>
      <w:r w:rsidRPr="00A367EA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A367EA">
        <w:rPr>
          <w:rStyle w:val="Strong"/>
          <w:b w:val="0"/>
          <w:bCs w:val="0"/>
          <w:sz w:val="22"/>
          <w:szCs w:val="22"/>
        </w:rPr>
        <w:t>Scarascia</w:t>
      </w:r>
      <w:proofErr w:type="spellEnd"/>
      <w:r w:rsidRPr="00A367EA">
        <w:rPr>
          <w:rStyle w:val="Strong"/>
          <w:b w:val="0"/>
          <w:bCs w:val="0"/>
          <w:sz w:val="22"/>
          <w:szCs w:val="22"/>
        </w:rPr>
        <w:t xml:space="preserve">, G.; </w:t>
      </w:r>
      <w:proofErr w:type="spellStart"/>
      <w:r w:rsidRPr="00A367EA">
        <w:rPr>
          <w:rStyle w:val="Strong"/>
          <w:b w:val="0"/>
          <w:bCs w:val="0"/>
          <w:sz w:val="22"/>
          <w:szCs w:val="22"/>
        </w:rPr>
        <w:t>Harfouche</w:t>
      </w:r>
      <w:proofErr w:type="spellEnd"/>
      <w:r w:rsidRPr="00A367EA">
        <w:rPr>
          <w:rStyle w:val="Strong"/>
          <w:b w:val="0"/>
          <w:bCs w:val="0"/>
          <w:sz w:val="22"/>
          <w:szCs w:val="22"/>
        </w:rPr>
        <w:t>, A. UAV-based thermal imaging for</w:t>
      </w:r>
    </w:p>
    <w:sectPr w:rsidR="00BB3BEA" w:rsidRPr="00BB3BEA" w:rsidSect="000226B9">
      <w:footerReference w:type="default" r:id="rId8"/>
      <w:pgSz w:w="11906" w:h="16838" w:code="9"/>
      <w:pgMar w:top="1418" w:right="1134" w:bottom="1134" w:left="1418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E5DF" w14:textId="77777777" w:rsidR="000226B9" w:rsidRDefault="000226B9">
      <w:r>
        <w:separator/>
      </w:r>
    </w:p>
  </w:endnote>
  <w:endnote w:type="continuationSeparator" w:id="0">
    <w:p w14:paraId="236A2E7F" w14:textId="77777777" w:rsidR="000226B9" w:rsidRDefault="0002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DB7E" w14:textId="77777777" w:rsidR="00436E4D" w:rsidRDefault="00436E4D" w:rsidP="00436E4D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65DA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1EA2" w14:textId="77777777" w:rsidR="000226B9" w:rsidRDefault="000226B9">
      <w:r>
        <w:separator/>
      </w:r>
    </w:p>
  </w:footnote>
  <w:footnote w:type="continuationSeparator" w:id="0">
    <w:p w14:paraId="0FA00575" w14:textId="77777777" w:rsidR="000226B9" w:rsidRDefault="00022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1CE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D9674AE"/>
    <w:lvl w:ilvl="0">
      <w:numFmt w:val="bullet"/>
      <w:lvlText w:val="*"/>
      <w:lvlJc w:val="left"/>
    </w:lvl>
  </w:abstractNum>
  <w:abstractNum w:abstractNumId="2" w15:restartNumberingAfterBreak="0">
    <w:nsid w:val="07087985"/>
    <w:multiLevelType w:val="hybridMultilevel"/>
    <w:tmpl w:val="9484307E"/>
    <w:lvl w:ilvl="0" w:tplc="0409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0A2B4726"/>
    <w:multiLevelType w:val="hybridMultilevel"/>
    <w:tmpl w:val="1D6C198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F7E00"/>
    <w:multiLevelType w:val="multilevel"/>
    <w:tmpl w:val="BA3E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C6BC0"/>
    <w:multiLevelType w:val="hybridMultilevel"/>
    <w:tmpl w:val="03F67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00CA4"/>
    <w:multiLevelType w:val="hybridMultilevel"/>
    <w:tmpl w:val="35E604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36D38"/>
    <w:multiLevelType w:val="hybridMultilevel"/>
    <w:tmpl w:val="984E7B84"/>
    <w:lvl w:ilvl="0" w:tplc="755CC86A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ED50C53"/>
    <w:multiLevelType w:val="hybridMultilevel"/>
    <w:tmpl w:val="DE96A314"/>
    <w:lvl w:ilvl="0" w:tplc="4F6EA52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54696"/>
    <w:multiLevelType w:val="hybridMultilevel"/>
    <w:tmpl w:val="60D42D7E"/>
    <w:lvl w:ilvl="0" w:tplc="BDB44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7C6962">
      <w:start w:val="164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61870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F49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F84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9822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0E1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4EC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789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B4B1399"/>
    <w:multiLevelType w:val="hybridMultilevel"/>
    <w:tmpl w:val="9484307E"/>
    <w:lvl w:ilvl="0" w:tplc="0409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C4A4987"/>
    <w:multiLevelType w:val="hybridMultilevel"/>
    <w:tmpl w:val="22F692AC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93548A"/>
    <w:multiLevelType w:val="hybridMultilevel"/>
    <w:tmpl w:val="09520454"/>
    <w:lvl w:ilvl="0" w:tplc="FC7819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F3836"/>
    <w:multiLevelType w:val="hybridMultilevel"/>
    <w:tmpl w:val="3EFCD7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B3BF5"/>
    <w:multiLevelType w:val="hybridMultilevel"/>
    <w:tmpl w:val="E8045DBC"/>
    <w:lvl w:ilvl="0" w:tplc="755CC8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C68B9"/>
    <w:multiLevelType w:val="hybridMultilevel"/>
    <w:tmpl w:val="A454BE74"/>
    <w:lvl w:ilvl="0" w:tplc="755CC8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13FE6"/>
    <w:multiLevelType w:val="hybridMultilevel"/>
    <w:tmpl w:val="28B2A0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84B19"/>
    <w:multiLevelType w:val="hybridMultilevel"/>
    <w:tmpl w:val="96CCB890"/>
    <w:lvl w:ilvl="0" w:tplc="0409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8" w15:restartNumberingAfterBreak="0">
    <w:nsid w:val="414B207B"/>
    <w:multiLevelType w:val="multilevel"/>
    <w:tmpl w:val="D1568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177E0"/>
    <w:multiLevelType w:val="hybridMultilevel"/>
    <w:tmpl w:val="277C1B82"/>
    <w:lvl w:ilvl="0" w:tplc="E2DE1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F628E"/>
    <w:multiLevelType w:val="hybridMultilevel"/>
    <w:tmpl w:val="5762C4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5706F"/>
    <w:multiLevelType w:val="hybridMultilevel"/>
    <w:tmpl w:val="435699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F584E"/>
    <w:multiLevelType w:val="hybridMultilevel"/>
    <w:tmpl w:val="040A35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4716F"/>
    <w:multiLevelType w:val="hybridMultilevel"/>
    <w:tmpl w:val="429A6270"/>
    <w:lvl w:ilvl="0" w:tplc="FC7819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047E6"/>
    <w:multiLevelType w:val="hybridMultilevel"/>
    <w:tmpl w:val="0C70A0C6"/>
    <w:lvl w:ilvl="0" w:tplc="FC7819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B52C4"/>
    <w:multiLevelType w:val="hybridMultilevel"/>
    <w:tmpl w:val="E954C33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6" w15:restartNumberingAfterBreak="0">
    <w:nsid w:val="5D012842"/>
    <w:multiLevelType w:val="hybridMultilevel"/>
    <w:tmpl w:val="C34834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B3297"/>
    <w:multiLevelType w:val="multilevel"/>
    <w:tmpl w:val="277C1B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6058A"/>
    <w:multiLevelType w:val="hybridMultilevel"/>
    <w:tmpl w:val="9AB2060E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4061F"/>
    <w:multiLevelType w:val="hybridMultilevel"/>
    <w:tmpl w:val="E8045D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00279"/>
    <w:multiLevelType w:val="hybridMultilevel"/>
    <w:tmpl w:val="17E87BCA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72004C3"/>
    <w:multiLevelType w:val="hybridMultilevel"/>
    <w:tmpl w:val="9484307E"/>
    <w:lvl w:ilvl="0" w:tplc="04090005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2" w15:restartNumberingAfterBreak="0">
    <w:nsid w:val="68B83060"/>
    <w:multiLevelType w:val="hybridMultilevel"/>
    <w:tmpl w:val="ADDEB8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D5355"/>
    <w:multiLevelType w:val="hybridMultilevel"/>
    <w:tmpl w:val="58AC4B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84BBF"/>
    <w:multiLevelType w:val="hybridMultilevel"/>
    <w:tmpl w:val="6B843992"/>
    <w:lvl w:ilvl="0" w:tplc="755CC8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C2450"/>
    <w:multiLevelType w:val="hybridMultilevel"/>
    <w:tmpl w:val="786ADD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B5F00"/>
    <w:multiLevelType w:val="hybridMultilevel"/>
    <w:tmpl w:val="BA3E957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65269"/>
    <w:multiLevelType w:val="hybridMultilevel"/>
    <w:tmpl w:val="78501AD0"/>
    <w:lvl w:ilvl="0" w:tplc="207C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4CE5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946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CA3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2A20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687C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B6B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C844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2471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AA022E5"/>
    <w:multiLevelType w:val="hybridMultilevel"/>
    <w:tmpl w:val="F3CC7A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76FE5"/>
    <w:multiLevelType w:val="hybridMultilevel"/>
    <w:tmpl w:val="D1568A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85FDD"/>
    <w:multiLevelType w:val="hybridMultilevel"/>
    <w:tmpl w:val="C2886960"/>
    <w:lvl w:ilvl="0" w:tplc="755CC8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B5B15"/>
    <w:multiLevelType w:val="hybridMultilevel"/>
    <w:tmpl w:val="170CAF6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320005"/>
    <w:multiLevelType w:val="hybridMultilevel"/>
    <w:tmpl w:val="F3CC7A72"/>
    <w:lvl w:ilvl="0" w:tplc="755CC8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7047D"/>
    <w:multiLevelType w:val="hybridMultilevel"/>
    <w:tmpl w:val="ADDEB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0728E"/>
    <w:multiLevelType w:val="hybridMultilevel"/>
    <w:tmpl w:val="070A4986"/>
    <w:lvl w:ilvl="0" w:tplc="755CC8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5916429">
    <w:abstractNumId w:val="24"/>
  </w:num>
  <w:num w:numId="2" w16cid:durableId="358162893">
    <w:abstractNumId w:val="23"/>
  </w:num>
  <w:num w:numId="3" w16cid:durableId="1678263097">
    <w:abstractNumId w:val="12"/>
  </w:num>
  <w:num w:numId="4" w16cid:durableId="946622140">
    <w:abstractNumId w:val="16"/>
  </w:num>
  <w:num w:numId="5" w16cid:durableId="637608694">
    <w:abstractNumId w:val="39"/>
  </w:num>
  <w:num w:numId="6" w16cid:durableId="1671561306">
    <w:abstractNumId w:val="18"/>
  </w:num>
  <w:num w:numId="7" w16cid:durableId="4407671">
    <w:abstractNumId w:val="22"/>
  </w:num>
  <w:num w:numId="8" w16cid:durableId="644314874">
    <w:abstractNumId w:val="41"/>
  </w:num>
  <w:num w:numId="9" w16cid:durableId="1511413311">
    <w:abstractNumId w:val="11"/>
  </w:num>
  <w:num w:numId="10" w16cid:durableId="1529637657">
    <w:abstractNumId w:val="35"/>
  </w:num>
  <w:num w:numId="11" w16cid:durableId="1027949611">
    <w:abstractNumId w:val="26"/>
  </w:num>
  <w:num w:numId="12" w16cid:durableId="783882859">
    <w:abstractNumId w:val="31"/>
  </w:num>
  <w:num w:numId="13" w16cid:durableId="1472864612">
    <w:abstractNumId w:val="21"/>
  </w:num>
  <w:num w:numId="14" w16cid:durableId="86117103">
    <w:abstractNumId w:val="33"/>
  </w:num>
  <w:num w:numId="15" w16cid:durableId="481000333">
    <w:abstractNumId w:val="20"/>
  </w:num>
  <w:num w:numId="16" w16cid:durableId="105348676">
    <w:abstractNumId w:val="5"/>
  </w:num>
  <w:num w:numId="17" w16cid:durableId="2056662120">
    <w:abstractNumId w:val="43"/>
  </w:num>
  <w:num w:numId="18" w16cid:durableId="1636523427">
    <w:abstractNumId w:val="32"/>
  </w:num>
  <w:num w:numId="19" w16cid:durableId="1084650710">
    <w:abstractNumId w:val="30"/>
  </w:num>
  <w:num w:numId="20" w16cid:durableId="2058435398">
    <w:abstractNumId w:val="37"/>
  </w:num>
  <w:num w:numId="21" w16cid:durableId="1579972334">
    <w:abstractNumId w:val="9"/>
  </w:num>
  <w:num w:numId="22" w16cid:durableId="286013112">
    <w:abstractNumId w:val="28"/>
  </w:num>
  <w:num w:numId="23" w16cid:durableId="306327877">
    <w:abstractNumId w:val="25"/>
  </w:num>
  <w:num w:numId="24" w16cid:durableId="1765420070">
    <w:abstractNumId w:val="10"/>
  </w:num>
  <w:num w:numId="25" w16cid:durableId="913665343">
    <w:abstractNumId w:val="2"/>
  </w:num>
  <w:num w:numId="26" w16cid:durableId="1187257571">
    <w:abstractNumId w:val="17"/>
  </w:num>
  <w:num w:numId="27" w16cid:durableId="838958749">
    <w:abstractNumId w:val="15"/>
  </w:num>
  <w:num w:numId="28" w16cid:durableId="1752964920">
    <w:abstractNumId w:val="40"/>
  </w:num>
  <w:num w:numId="29" w16cid:durableId="2127694417">
    <w:abstractNumId w:val="44"/>
  </w:num>
  <w:num w:numId="30" w16cid:durableId="1861702797">
    <w:abstractNumId w:val="7"/>
  </w:num>
  <w:num w:numId="31" w16cid:durableId="106701936">
    <w:abstractNumId w:val="42"/>
  </w:num>
  <w:num w:numId="32" w16cid:durableId="616764998">
    <w:abstractNumId w:val="38"/>
  </w:num>
  <w:num w:numId="33" w16cid:durableId="80150754">
    <w:abstractNumId w:val="29"/>
  </w:num>
  <w:num w:numId="34" w16cid:durableId="1373578508">
    <w:abstractNumId w:val="14"/>
  </w:num>
  <w:num w:numId="35" w16cid:durableId="385301518">
    <w:abstractNumId w:val="34"/>
  </w:num>
  <w:num w:numId="36" w16cid:durableId="19777124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</w:rPr>
      </w:lvl>
    </w:lvlOverride>
  </w:num>
  <w:num w:numId="37" w16cid:durableId="618296271">
    <w:abstractNumId w:val="19"/>
  </w:num>
  <w:num w:numId="38" w16cid:durableId="166792691">
    <w:abstractNumId w:val="27"/>
  </w:num>
  <w:num w:numId="39" w16cid:durableId="172645569">
    <w:abstractNumId w:val="36"/>
  </w:num>
  <w:num w:numId="40" w16cid:durableId="89011527">
    <w:abstractNumId w:val="13"/>
  </w:num>
  <w:num w:numId="41" w16cid:durableId="34350725">
    <w:abstractNumId w:val="4"/>
  </w:num>
  <w:num w:numId="42" w16cid:durableId="1922370253">
    <w:abstractNumId w:val="8"/>
  </w:num>
  <w:num w:numId="43" w16cid:durableId="1242065237">
    <w:abstractNumId w:val="6"/>
  </w:num>
  <w:num w:numId="44" w16cid:durableId="1388071329">
    <w:abstractNumId w:val="0"/>
  </w:num>
  <w:num w:numId="45" w16cid:durableId="297497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C1"/>
    <w:rsid w:val="000226B9"/>
    <w:rsid w:val="00022AFF"/>
    <w:rsid w:val="00036D96"/>
    <w:rsid w:val="00040A18"/>
    <w:rsid w:val="00093FF9"/>
    <w:rsid w:val="00097100"/>
    <w:rsid w:val="000A1F16"/>
    <w:rsid w:val="000C39D9"/>
    <w:rsid w:val="00112818"/>
    <w:rsid w:val="00141AAE"/>
    <w:rsid w:val="00173F75"/>
    <w:rsid w:val="001761A2"/>
    <w:rsid w:val="001919F2"/>
    <w:rsid w:val="001A009F"/>
    <w:rsid w:val="001B2FBC"/>
    <w:rsid w:val="001F6AED"/>
    <w:rsid w:val="002152BF"/>
    <w:rsid w:val="0022246D"/>
    <w:rsid w:val="00232FBE"/>
    <w:rsid w:val="00261CC1"/>
    <w:rsid w:val="0026415E"/>
    <w:rsid w:val="002A4258"/>
    <w:rsid w:val="002D56E2"/>
    <w:rsid w:val="002E04FA"/>
    <w:rsid w:val="0036508D"/>
    <w:rsid w:val="0037134D"/>
    <w:rsid w:val="00376E98"/>
    <w:rsid w:val="003A71DD"/>
    <w:rsid w:val="003D3178"/>
    <w:rsid w:val="003E1FB6"/>
    <w:rsid w:val="003E6849"/>
    <w:rsid w:val="003F02F3"/>
    <w:rsid w:val="00404B18"/>
    <w:rsid w:val="004258F6"/>
    <w:rsid w:val="00436E4D"/>
    <w:rsid w:val="00437045"/>
    <w:rsid w:val="00467AE3"/>
    <w:rsid w:val="00475115"/>
    <w:rsid w:val="00481731"/>
    <w:rsid w:val="004838E1"/>
    <w:rsid w:val="00496871"/>
    <w:rsid w:val="004F7A76"/>
    <w:rsid w:val="0051066D"/>
    <w:rsid w:val="00533D44"/>
    <w:rsid w:val="00545421"/>
    <w:rsid w:val="0054644E"/>
    <w:rsid w:val="00556399"/>
    <w:rsid w:val="00571636"/>
    <w:rsid w:val="00580F1D"/>
    <w:rsid w:val="005B4B03"/>
    <w:rsid w:val="005C2A5F"/>
    <w:rsid w:val="006010A7"/>
    <w:rsid w:val="0060476A"/>
    <w:rsid w:val="00614CC9"/>
    <w:rsid w:val="006261B4"/>
    <w:rsid w:val="00654BD2"/>
    <w:rsid w:val="00662EF7"/>
    <w:rsid w:val="006744EF"/>
    <w:rsid w:val="006935D4"/>
    <w:rsid w:val="006C0A1A"/>
    <w:rsid w:val="006C4152"/>
    <w:rsid w:val="006C4B17"/>
    <w:rsid w:val="006D140A"/>
    <w:rsid w:val="006D1787"/>
    <w:rsid w:val="00773319"/>
    <w:rsid w:val="00795B3A"/>
    <w:rsid w:val="007A63C4"/>
    <w:rsid w:val="007E5F9C"/>
    <w:rsid w:val="0082131A"/>
    <w:rsid w:val="00881511"/>
    <w:rsid w:val="00887030"/>
    <w:rsid w:val="008A68CE"/>
    <w:rsid w:val="008C311E"/>
    <w:rsid w:val="008D3B0E"/>
    <w:rsid w:val="00900D71"/>
    <w:rsid w:val="009227F0"/>
    <w:rsid w:val="00924734"/>
    <w:rsid w:val="0093705B"/>
    <w:rsid w:val="00941C44"/>
    <w:rsid w:val="00944A94"/>
    <w:rsid w:val="00955F00"/>
    <w:rsid w:val="00966BD3"/>
    <w:rsid w:val="00973CBA"/>
    <w:rsid w:val="00975AB9"/>
    <w:rsid w:val="0097606B"/>
    <w:rsid w:val="009B1477"/>
    <w:rsid w:val="009B4DB5"/>
    <w:rsid w:val="009B6A9E"/>
    <w:rsid w:val="009E4D31"/>
    <w:rsid w:val="00A07C20"/>
    <w:rsid w:val="00A16325"/>
    <w:rsid w:val="00A17980"/>
    <w:rsid w:val="00A367EA"/>
    <w:rsid w:val="00A67745"/>
    <w:rsid w:val="00A7411E"/>
    <w:rsid w:val="00AB105D"/>
    <w:rsid w:val="00AD2420"/>
    <w:rsid w:val="00AE0128"/>
    <w:rsid w:val="00AE5C02"/>
    <w:rsid w:val="00B301E1"/>
    <w:rsid w:val="00B51492"/>
    <w:rsid w:val="00BA6379"/>
    <w:rsid w:val="00BB0AA3"/>
    <w:rsid w:val="00BB3BEA"/>
    <w:rsid w:val="00BD7A29"/>
    <w:rsid w:val="00BF4C28"/>
    <w:rsid w:val="00C505CD"/>
    <w:rsid w:val="00C65DA9"/>
    <w:rsid w:val="00C70354"/>
    <w:rsid w:val="00CA76DE"/>
    <w:rsid w:val="00CB6F31"/>
    <w:rsid w:val="00D23E03"/>
    <w:rsid w:val="00D27F4F"/>
    <w:rsid w:val="00D37B52"/>
    <w:rsid w:val="00D85FD5"/>
    <w:rsid w:val="00D97366"/>
    <w:rsid w:val="00DC51F7"/>
    <w:rsid w:val="00DD47E4"/>
    <w:rsid w:val="00E6318E"/>
    <w:rsid w:val="00E64DDC"/>
    <w:rsid w:val="00E75E6B"/>
    <w:rsid w:val="00E83F03"/>
    <w:rsid w:val="00E922CF"/>
    <w:rsid w:val="00E9387F"/>
    <w:rsid w:val="00EB3005"/>
    <w:rsid w:val="00EC72AC"/>
    <w:rsid w:val="00ED6CFE"/>
    <w:rsid w:val="00EF0C82"/>
    <w:rsid w:val="00EF5934"/>
    <w:rsid w:val="00F26BDA"/>
    <w:rsid w:val="00F31601"/>
    <w:rsid w:val="00F5290D"/>
    <w:rsid w:val="00F87B69"/>
    <w:rsid w:val="00FA6A63"/>
    <w:rsid w:val="00FB5029"/>
    <w:rsid w:val="00FC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9ECBBA"/>
  <w15:chartTrackingRefBased/>
  <w15:docId w15:val="{BA608A6C-AA78-48EC-B2BC-E3752BC4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A94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1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pPr>
      <w:keepNext/>
      <w:outlineLvl w:val="4"/>
    </w:pPr>
  </w:style>
  <w:style w:type="paragraph" w:styleId="Heading6">
    <w:name w:val="heading 6"/>
    <w:basedOn w:val="Normal"/>
    <w:next w:val="Normal"/>
    <w:pPr>
      <w:keepNext/>
      <w:framePr w:w="5841" w:h="3402" w:hRule="exact" w:wrap="around" w:vAnchor="page" w:hAnchor="page" w:x="5201" w:y="9725"/>
      <w:autoSpaceDE w:val="0"/>
      <w:autoSpaceDN w:val="0"/>
      <w:adjustRightInd w:val="0"/>
      <w:spacing w:line="560" w:lineRule="exact"/>
      <w:ind w:right="-114"/>
      <w:outlineLvl w:val="5"/>
    </w:pPr>
    <w:rPr>
      <w:rFonts w:cs="Arial"/>
      <w:b/>
      <w:bCs/>
      <w:color w:val="FF9147"/>
      <w:sz w:val="56"/>
      <w:szCs w:val="56"/>
      <w:lang w:val="en-US"/>
    </w:rPr>
  </w:style>
  <w:style w:type="paragraph" w:styleId="Heading7">
    <w:name w:val="heading 7"/>
    <w:basedOn w:val="Normal"/>
    <w:next w:val="Normal"/>
    <w:pPr>
      <w:keepNext/>
      <w:ind w:left="709"/>
      <w:outlineLvl w:val="6"/>
    </w:pPr>
    <w:rPr>
      <w:rFonts w:cs="Arial"/>
      <w:i/>
      <w:iCs/>
    </w:rPr>
  </w:style>
  <w:style w:type="paragraph" w:styleId="Heading8">
    <w:name w:val="heading 8"/>
    <w:basedOn w:val="Normal"/>
    <w:next w:val="Normal"/>
    <w:pPr>
      <w:keepNext/>
      <w:outlineLvl w:val="7"/>
    </w:pPr>
    <w:rPr>
      <w:rFonts w:cs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Pr>
      <w:i/>
      <w:sz w:val="16"/>
    </w:rPr>
  </w:style>
  <w:style w:type="paragraph" w:styleId="Header">
    <w:name w:val="header"/>
    <w:basedOn w:val="Normal"/>
    <w:pPr>
      <w:tabs>
        <w:tab w:val="right" w:pos="9356"/>
      </w:tabs>
    </w:pPr>
    <w:rPr>
      <w:b/>
      <w:i/>
      <w:sz w:val="16"/>
    </w:rPr>
  </w:style>
  <w:style w:type="paragraph" w:styleId="Footer">
    <w:name w:val="footer"/>
    <w:basedOn w:val="Normal"/>
    <w:pPr>
      <w:tabs>
        <w:tab w:val="right" w:pos="9356"/>
      </w:tabs>
    </w:pPr>
    <w:rPr>
      <w:i/>
      <w:sz w:val="16"/>
    </w:rPr>
  </w:style>
  <w:style w:type="paragraph" w:styleId="BodyText">
    <w:name w:val="Body Text"/>
    <w:basedOn w:val="Normal"/>
    <w:link w:val="BodyTextChar"/>
  </w:style>
  <w:style w:type="paragraph" w:styleId="Title">
    <w:name w:val="Title"/>
    <w:basedOn w:val="Normal"/>
    <w:rPr>
      <w:rFonts w:ascii="Arial Rounded MT Bold" w:hAnsi="Arial Rounded MT Bold"/>
      <w:b/>
      <w:sz w:val="52"/>
    </w:rPr>
  </w:style>
  <w:style w:type="paragraph" w:styleId="Subtitle">
    <w:name w:val="Subtitle"/>
    <w:basedOn w:val="Normal"/>
    <w:rPr>
      <w:i/>
    </w:rPr>
  </w:style>
  <w:style w:type="paragraph" w:styleId="Caption">
    <w:name w:val="caption"/>
    <w:basedOn w:val="Normal"/>
    <w:next w:val="Normal"/>
    <w:pPr>
      <w:framePr w:w="5841" w:h="3402" w:hRule="exact" w:wrap="around" w:vAnchor="page" w:hAnchor="page" w:x="5201" w:y="9725"/>
      <w:spacing w:after="40"/>
    </w:pPr>
    <w:rPr>
      <w:rFonts w:cs="Arial"/>
      <w:color w:val="FF9147"/>
      <w:sz w:val="32"/>
      <w:szCs w:val="32"/>
      <w:lang w:val="en-US"/>
    </w:rPr>
  </w:style>
  <w:style w:type="paragraph" w:customStyle="1" w:styleId="Tablecaption">
    <w:name w:val="Table caption"/>
    <w:basedOn w:val="Normal"/>
    <w:pPr>
      <w:jc w:val="center"/>
    </w:pPr>
    <w:rPr>
      <w:b/>
    </w:rPr>
  </w:style>
  <w:style w:type="paragraph" w:customStyle="1" w:styleId="Figurecaption">
    <w:name w:val="Figure caption"/>
    <w:basedOn w:val="Normal"/>
    <w:pPr>
      <w:jc w:val="center"/>
    </w:pPr>
    <w:rPr>
      <w:b/>
    </w:rPr>
  </w:style>
  <w:style w:type="paragraph" w:styleId="ListBullet">
    <w:name w:val="List Bullet"/>
    <w:basedOn w:val="Normal"/>
    <w:pPr>
      <w:ind w:left="567" w:hanging="567"/>
    </w:pPr>
  </w:style>
  <w:style w:type="paragraph" w:styleId="List2">
    <w:name w:val="List 2"/>
    <w:basedOn w:val="Normal"/>
    <w:pPr>
      <w:ind w:left="851" w:hanging="284"/>
    </w:pPr>
  </w:style>
  <w:style w:type="paragraph" w:styleId="List">
    <w:name w:val="List"/>
    <w:basedOn w:val="Normal"/>
    <w:pPr>
      <w:ind w:left="567" w:hanging="567"/>
    </w:pPr>
  </w:style>
  <w:style w:type="paragraph" w:styleId="ListBullet2">
    <w:name w:val="List Bullet 2"/>
    <w:basedOn w:val="Normal"/>
    <w:pPr>
      <w:ind w:left="851" w:hanging="284"/>
    </w:pPr>
  </w:style>
  <w:style w:type="paragraph" w:styleId="ListNumber">
    <w:name w:val="List Number"/>
    <w:basedOn w:val="Normal"/>
    <w:pPr>
      <w:ind w:left="567" w:hanging="567"/>
    </w:pPr>
  </w:style>
  <w:style w:type="paragraph" w:styleId="ListNumber2">
    <w:name w:val="List Number 2"/>
    <w:basedOn w:val="Normal"/>
    <w:pPr>
      <w:ind w:left="851" w:hanging="284"/>
    </w:pPr>
  </w:style>
  <w:style w:type="paragraph" w:styleId="ListNumber3">
    <w:name w:val="List Number 3"/>
    <w:basedOn w:val="Normal"/>
    <w:pPr>
      <w:ind w:left="1135" w:hanging="284"/>
    </w:pPr>
  </w:style>
  <w:style w:type="paragraph" w:styleId="ListNumber4">
    <w:name w:val="List Number 4"/>
    <w:basedOn w:val="Normal"/>
    <w:pPr>
      <w:ind w:left="1418" w:hanging="284"/>
    </w:pPr>
  </w:style>
  <w:style w:type="paragraph" w:styleId="ListNumber5">
    <w:name w:val="List Number 5"/>
    <w:basedOn w:val="Normal"/>
    <w:pPr>
      <w:ind w:left="1702" w:hanging="284"/>
    </w:pPr>
  </w:style>
  <w:style w:type="paragraph" w:styleId="Signature">
    <w:name w:val="Signature"/>
    <w:basedOn w:val="Normal"/>
    <w:pPr>
      <w:ind w:left="4252"/>
    </w:pPr>
  </w:style>
  <w:style w:type="paragraph" w:styleId="BodyTextIndent">
    <w:name w:val="Body Text Indent"/>
    <w:basedOn w:val="Normal"/>
    <w:pPr>
      <w:ind w:left="720"/>
    </w:pPr>
    <w:rPr>
      <w:rFonts w:cs="Arial"/>
    </w:rPr>
  </w:style>
  <w:style w:type="paragraph" w:styleId="BodyTextIndent2">
    <w:name w:val="Body Text Indent 2"/>
    <w:basedOn w:val="Normal"/>
    <w:pPr>
      <w:ind w:left="443"/>
    </w:pPr>
    <w:rPr>
      <w:rFonts w:cs="Arial"/>
    </w:rPr>
  </w:style>
  <w:style w:type="paragraph" w:styleId="BodyText2">
    <w:name w:val="Body Text 2"/>
    <w:basedOn w:val="Normal"/>
    <w:rPr>
      <w:rFonts w:cs="Arial"/>
    </w:rPr>
  </w:style>
  <w:style w:type="paragraph" w:styleId="BodyTextIndent3">
    <w:name w:val="Body Text Indent 3"/>
    <w:basedOn w:val="Normal"/>
    <w:pPr>
      <w:ind w:left="720"/>
    </w:pPr>
    <w:rPr>
      <w:rFonts w:cs="Arial"/>
    </w:rPr>
  </w:style>
  <w:style w:type="paragraph" w:styleId="BodyText3">
    <w:name w:val="Body Text 3"/>
    <w:basedOn w:val="Normal"/>
    <w:rPr>
      <w:rFonts w:cs="Arial"/>
    </w:rPr>
  </w:style>
  <w:style w:type="paragraph" w:customStyle="1" w:styleId="ReportTitle1">
    <w:name w:val="Report Title 1"/>
    <w:pPr>
      <w:jc w:val="right"/>
    </w:pPr>
    <w:rPr>
      <w:rFonts w:ascii="Arial" w:hAnsi="Arial"/>
      <w:color w:val="333333"/>
      <w:sz w:val="48"/>
      <w:szCs w:val="24"/>
      <w:lang w:val="en-AU" w:eastAsia="en-US"/>
    </w:rPr>
  </w:style>
  <w:style w:type="paragraph" w:customStyle="1" w:styleId="ReportTitle2">
    <w:name w:val="Report Title 2"/>
    <w:pPr>
      <w:spacing w:before="240"/>
      <w:jc w:val="right"/>
    </w:pPr>
    <w:rPr>
      <w:rFonts w:ascii="Arial" w:hAnsi="Arial"/>
      <w:color w:val="333333"/>
      <w:sz w:val="28"/>
      <w:szCs w:val="24"/>
      <w:lang w:val="en-AU" w:eastAsia="en-US"/>
    </w:rPr>
  </w:style>
  <w:style w:type="paragraph" w:styleId="FootnoteText">
    <w:name w:val="footnote text"/>
    <w:basedOn w:val="Normal"/>
    <w:semiHidden/>
    <w:rPr>
      <w:szCs w:val="20"/>
      <w:lang w:eastAsia="en-NZ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Heading2Char">
    <w:name w:val="Heading 2 Char"/>
    <w:basedOn w:val="DefaultParagraphFont"/>
    <w:rPr>
      <w:rFonts w:ascii="Arial" w:hAnsi="Arial" w:cs="Arial"/>
      <w:b/>
      <w:bCs/>
      <w:i/>
      <w:iCs/>
      <w:sz w:val="28"/>
      <w:szCs w:val="28"/>
      <w:lang w:val="en-NZ" w:eastAsia="en-NZ" w:bidi="ar-SA"/>
    </w:rPr>
  </w:style>
  <w:style w:type="character" w:customStyle="1" w:styleId="Heading3Char">
    <w:name w:val="Heading 3 Char"/>
    <w:basedOn w:val="DefaultParagraphFont"/>
    <w:rPr>
      <w:rFonts w:ascii="Arial" w:hAnsi="Arial" w:cs="Arial"/>
      <w:b/>
      <w:bCs/>
      <w:sz w:val="26"/>
      <w:szCs w:val="26"/>
      <w:lang w:val="en-NZ" w:eastAsia="en-NZ" w:bidi="ar-SA"/>
    </w:rPr>
  </w:style>
  <w:style w:type="paragraph" w:styleId="TOC1">
    <w:name w:val="toc 1"/>
    <w:basedOn w:val="Normal"/>
    <w:next w:val="Normal"/>
    <w:autoRedefine/>
    <w:semiHidden/>
    <w:rPr>
      <w:b/>
      <w:lang w:eastAsia="en-NZ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lang w:eastAsia="en-NZ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StyleHeading1Arial16pt">
    <w:name w:val="Style Heading 1 + Arial 16 pt"/>
    <w:basedOn w:val="Heading1"/>
    <w:link w:val="StyleHeading1Arial16ptChar"/>
    <w:rPr>
      <w:bCs/>
      <w:caps w:val="0"/>
      <w:sz w:val="32"/>
    </w:rPr>
  </w:style>
  <w:style w:type="paragraph" w:customStyle="1" w:styleId="StyleHeading2Arial">
    <w:name w:val="Style Heading 2 + Arial"/>
    <w:basedOn w:val="Heading2"/>
    <w:rPr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lumndescription">
    <w:name w:val="Column description"/>
    <w:basedOn w:val="Heading5"/>
    <w:rPr>
      <w:b/>
      <w:bCs/>
      <w:i/>
      <w:iCs/>
      <w:smallCaps/>
      <w:szCs w:val="20"/>
      <w:lang w:val="en-GB"/>
    </w:rPr>
  </w:style>
  <w:style w:type="paragraph" w:customStyle="1" w:styleId="Mainheading">
    <w:name w:val="Main heading"/>
    <w:basedOn w:val="Normal"/>
    <w:pPr>
      <w:jc w:val="center"/>
    </w:pPr>
    <w:rPr>
      <w:b/>
      <w:bCs/>
      <w:sz w:val="32"/>
      <w:szCs w:val="20"/>
      <w:lang w:val="en-GB"/>
    </w:rPr>
  </w:style>
  <w:style w:type="paragraph" w:customStyle="1" w:styleId="Style1">
    <w:name w:val="Style1"/>
    <w:basedOn w:val="Heading3"/>
    <w:rPr>
      <w:rFonts w:ascii="Arial Narrow" w:hAnsi="Arial Narrow"/>
      <w:b w:val="0"/>
      <w:sz w:val="28"/>
    </w:rPr>
  </w:style>
  <w:style w:type="character" w:customStyle="1" w:styleId="BodyTextChar">
    <w:name w:val="Body Text Char"/>
    <w:basedOn w:val="DefaultParagraphFont"/>
    <w:link w:val="BodyText"/>
    <w:rPr>
      <w:sz w:val="24"/>
      <w:szCs w:val="24"/>
      <w:lang w:val="en-AU" w:eastAsia="en-US" w:bidi="ar-SA"/>
    </w:rPr>
  </w:style>
  <w:style w:type="paragraph" w:customStyle="1" w:styleId="H2SCIONArialNarrow14ptBold">
    <w:name w:val="H2 SCION (Arial Narrow 14pt Bold)"/>
    <w:basedOn w:val="Heading2"/>
    <w:next w:val="Normal"/>
    <w:link w:val="H2SCIONArialNarrow14ptBoldChar"/>
    <w:rPr>
      <w:rFonts w:ascii="Arial Narrow" w:hAnsi="Arial Narrow"/>
    </w:rPr>
  </w:style>
  <w:style w:type="character" w:customStyle="1" w:styleId="Heading2Char1">
    <w:name w:val="Heading 2 Char1"/>
    <w:basedOn w:val="DefaultParagraphFont"/>
    <w:link w:val="Heading2"/>
    <w:rPr>
      <w:rFonts w:ascii="Arial" w:hAnsi="Arial"/>
      <w:b/>
      <w:sz w:val="28"/>
      <w:szCs w:val="24"/>
      <w:lang w:val="en-AU" w:eastAsia="en-US" w:bidi="ar-SA"/>
    </w:rPr>
  </w:style>
  <w:style w:type="character" w:customStyle="1" w:styleId="H2SCIONArialNarrow14ptBoldChar">
    <w:name w:val="H2 SCION (Arial Narrow 14pt Bold) Char"/>
    <w:basedOn w:val="Heading2Char1"/>
    <w:link w:val="H2SCIONArialNarrow14ptBold"/>
    <w:rPr>
      <w:rFonts w:ascii="Arial Narrow" w:hAnsi="Arial Narrow"/>
      <w:b/>
      <w:sz w:val="28"/>
      <w:szCs w:val="24"/>
      <w:lang w:val="en-AU" w:eastAsia="en-US" w:bidi="ar-SA"/>
    </w:rPr>
  </w:style>
  <w:style w:type="paragraph" w:customStyle="1" w:styleId="H1SCIONArial16ptArialNarrowBottomThin-t">
    <w:name w:val="H1 SCION + Arial 16 pt + Arial Narrow Bottom: (Thin-t..."/>
    <w:basedOn w:val="StyleHeading1Arial16pt"/>
    <w:next w:val="Normal"/>
    <w:link w:val="H1SCIONArial16ptArialNarrowBottomThin-tChar"/>
    <w:rsid w:val="00436E4D"/>
    <w:pPr>
      <w:spacing w:after="240"/>
    </w:pPr>
    <w:rPr>
      <w:rFonts w:ascii="Arial Narrow" w:hAnsi="Arial Narrow"/>
      <w:szCs w:val="20"/>
    </w:rPr>
  </w:style>
  <w:style w:type="character" w:customStyle="1" w:styleId="Heading1Char">
    <w:name w:val="Heading 1 Char"/>
    <w:basedOn w:val="DefaultParagraphFont"/>
    <w:link w:val="Heading1"/>
    <w:rPr>
      <w:b/>
      <w:caps/>
      <w:sz w:val="24"/>
      <w:szCs w:val="24"/>
      <w:lang w:val="en-AU" w:eastAsia="en-US" w:bidi="ar-SA"/>
    </w:rPr>
  </w:style>
  <w:style w:type="character" w:customStyle="1" w:styleId="StyleHeading1Arial16ptChar">
    <w:name w:val="Style Heading 1 + Arial 16 pt Char"/>
    <w:basedOn w:val="Heading1Char"/>
    <w:link w:val="StyleHeading1Arial16pt"/>
    <w:rPr>
      <w:rFonts w:ascii="Arial" w:hAnsi="Arial"/>
      <w:b/>
      <w:bCs/>
      <w:caps/>
      <w:sz w:val="32"/>
      <w:szCs w:val="24"/>
      <w:lang w:val="en-AU" w:eastAsia="en-US" w:bidi="ar-SA"/>
    </w:rPr>
  </w:style>
  <w:style w:type="character" w:customStyle="1" w:styleId="H1SCIONArial16ptArialNarrowBottomThin-tChar">
    <w:name w:val="H1 SCION + Arial 16 pt + Arial Narrow Bottom: (Thin-t... Char"/>
    <w:basedOn w:val="StyleHeading1Arial16ptChar"/>
    <w:link w:val="H1SCIONArial16ptArialNarrowBottomThin-t"/>
    <w:rsid w:val="00436E4D"/>
    <w:rPr>
      <w:rFonts w:ascii="Arial Narrow" w:hAnsi="Arial Narrow"/>
      <w:b/>
      <w:bCs/>
      <w:caps w:val="0"/>
      <w:sz w:val="32"/>
      <w:szCs w:val="24"/>
      <w:lang w:val="en-AU" w:eastAsia="en-US" w:bidi="ar-SA"/>
    </w:rPr>
  </w:style>
  <w:style w:type="paragraph" w:customStyle="1" w:styleId="H3SCIONArialNarrow14ptBold">
    <w:name w:val="H3 SCION (Arial Narrow 14pt Bold)"/>
    <w:basedOn w:val="H2SCIONArialNarrow14ptBold"/>
    <w:next w:val="Normal"/>
    <w:rPr>
      <w:i/>
    </w:rPr>
  </w:style>
  <w:style w:type="paragraph" w:styleId="Revision">
    <w:name w:val="Revision"/>
    <w:hidden/>
    <w:uiPriority w:val="99"/>
    <w:semiHidden/>
    <w:rPr>
      <w:rFonts w:ascii="Arial" w:hAnsi="Arial"/>
      <w:sz w:val="22"/>
      <w:szCs w:val="24"/>
      <w:lang w:val="en-AU" w:eastAsia="en-US"/>
    </w:rPr>
  </w:style>
  <w:style w:type="character" w:styleId="Strong">
    <w:name w:val="Strong"/>
    <w:basedOn w:val="DefaultParagraphFont"/>
    <w:rPr>
      <w:b/>
      <w:bCs/>
    </w:rPr>
  </w:style>
  <w:style w:type="paragraph" w:styleId="NoSpacing">
    <w:name w:val="No Spacing"/>
    <w:link w:val="NoSpacingChar"/>
    <w:uiPriority w:val="1"/>
    <w:rPr>
      <w:rFonts w:ascii="Arial" w:hAnsi="Arial"/>
      <w:sz w:val="22"/>
      <w:szCs w:val="24"/>
      <w:lang w:val="en-AU" w:eastAsia="en-US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color w:val="4F81BD" w:themeColor="accent1"/>
      <w:sz w:val="22"/>
      <w:szCs w:val="24"/>
      <w:lang w:val="en-AU" w:eastAsia="en-US"/>
    </w:rPr>
  </w:style>
  <w:style w:type="paragraph" w:customStyle="1" w:styleId="H1Scion">
    <w:name w:val="H1 Scion"/>
    <w:basedOn w:val="NoSpacing"/>
    <w:next w:val="Normal"/>
    <w:link w:val="H1ScionChar"/>
    <w:qFormat/>
    <w:rsid w:val="008C311E"/>
    <w:pPr>
      <w:spacing w:after="240"/>
    </w:pPr>
    <w:rPr>
      <w:color w:val="666666"/>
      <w:sz w:val="36"/>
      <w:szCs w:val="36"/>
    </w:rPr>
  </w:style>
  <w:style w:type="paragraph" w:customStyle="1" w:styleId="H2Scion">
    <w:name w:val="H2 Scion"/>
    <w:basedOn w:val="NoSpacing"/>
    <w:next w:val="Normal"/>
    <w:link w:val="H2ScionChar"/>
    <w:qFormat/>
    <w:rsid w:val="00BA6379"/>
    <w:pPr>
      <w:spacing w:before="240" w:after="240"/>
    </w:pPr>
    <w:rPr>
      <w:b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C311E"/>
    <w:rPr>
      <w:rFonts w:ascii="Arial" w:hAnsi="Arial"/>
      <w:sz w:val="22"/>
      <w:szCs w:val="24"/>
      <w:lang w:val="en-AU" w:eastAsia="en-US"/>
    </w:rPr>
  </w:style>
  <w:style w:type="character" w:customStyle="1" w:styleId="H1ScionChar">
    <w:name w:val="H1 Scion Char"/>
    <w:basedOn w:val="NoSpacingChar"/>
    <w:link w:val="H1Scion"/>
    <w:rsid w:val="008C311E"/>
    <w:rPr>
      <w:rFonts w:ascii="Arial" w:hAnsi="Arial"/>
      <w:color w:val="666666"/>
      <w:sz w:val="36"/>
      <w:szCs w:val="36"/>
      <w:lang w:val="en-AU" w:eastAsia="en-US"/>
    </w:rPr>
  </w:style>
  <w:style w:type="paragraph" w:customStyle="1" w:styleId="H3Scion">
    <w:name w:val="H3 Scion"/>
    <w:basedOn w:val="NoSpacing"/>
    <w:next w:val="Normal"/>
    <w:link w:val="H3ScionChar"/>
    <w:qFormat/>
    <w:rsid w:val="00BA6379"/>
    <w:pPr>
      <w:spacing w:before="240" w:after="120"/>
    </w:pPr>
    <w:rPr>
      <w:b/>
      <w:i/>
      <w:sz w:val="24"/>
    </w:rPr>
  </w:style>
  <w:style w:type="character" w:customStyle="1" w:styleId="H2ScionChar">
    <w:name w:val="H2 Scion Char"/>
    <w:basedOn w:val="NoSpacingChar"/>
    <w:link w:val="H2Scion"/>
    <w:rsid w:val="00BA6379"/>
    <w:rPr>
      <w:rFonts w:ascii="Arial" w:hAnsi="Arial"/>
      <w:b/>
      <w:sz w:val="24"/>
      <w:szCs w:val="24"/>
      <w:lang w:val="en-AU" w:eastAsia="en-US"/>
    </w:rPr>
  </w:style>
  <w:style w:type="character" w:customStyle="1" w:styleId="H3ScionChar">
    <w:name w:val="H3 Scion Char"/>
    <w:basedOn w:val="NoSpacingChar"/>
    <w:link w:val="H3Scion"/>
    <w:rsid w:val="00BA6379"/>
    <w:rPr>
      <w:rFonts w:ascii="Arial" w:hAnsi="Arial"/>
      <w:b/>
      <w:i/>
      <w:sz w:val="24"/>
      <w:szCs w:val="24"/>
      <w:lang w:val="en-AU" w:eastAsia="en-US"/>
    </w:rPr>
  </w:style>
  <w:style w:type="paragraph" w:styleId="ListParagraph">
    <w:name w:val="List Paragraph"/>
    <w:basedOn w:val="Normal"/>
    <w:uiPriority w:val="34"/>
    <w:rsid w:val="00B30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9693F-03EB-4AFA-B776-0B324A2C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3326</Characters>
  <Application>Microsoft Office Word</Application>
  <DocSecurity>0</DocSecurity>
  <Lines>27</Lines>
  <Paragraphs>7</Paragraphs>
  <ScaleCrop>false</ScaleCrop>
  <Company>Scion Research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Jayson Felix</dc:creator>
  <cp:keywords/>
  <dc:description/>
  <cp:lastModifiedBy>Kaylah McBirney</cp:lastModifiedBy>
  <cp:revision>2</cp:revision>
  <dcterms:created xsi:type="dcterms:W3CDTF">2024-03-21T23:28:00Z</dcterms:created>
  <dcterms:modified xsi:type="dcterms:W3CDTF">2024-03-21T23:28:00Z</dcterms:modified>
</cp:coreProperties>
</file>