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3F9A" w14:textId="77777777" w:rsidR="00E33F8C" w:rsidRDefault="00E33F8C"/>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E33F8C" w14:paraId="1C34B97C" w14:textId="77777777">
        <w:tc>
          <w:tcPr>
            <w:tcW w:w="8640" w:type="dxa"/>
            <w:shd w:val="clear" w:color="auto" w:fill="F2F2F2"/>
          </w:tcPr>
          <w:p w14:paraId="348C8FFD" w14:textId="77777777" w:rsidR="00E87F39" w:rsidRDefault="00E87F39">
            <w:pPr>
              <w:jc w:val="both"/>
              <w:rPr>
                <w:rFonts w:ascii="Arial" w:eastAsia="Arial" w:hAnsi="Arial" w:cs="Arial"/>
                <w:bCs/>
                <w:i/>
                <w:iCs/>
                <w:sz w:val="22"/>
                <w:szCs w:val="22"/>
              </w:rPr>
            </w:pPr>
            <w:r w:rsidRPr="00E87F39">
              <w:rPr>
                <w:rFonts w:ascii="Arial" w:eastAsia="Arial" w:hAnsi="Arial" w:cs="Arial"/>
                <w:bCs/>
                <w:i/>
                <w:iCs/>
                <w:sz w:val="22"/>
                <w:szCs w:val="22"/>
              </w:rPr>
              <w:t>Knowledge Café</w:t>
            </w:r>
          </w:p>
          <w:p w14:paraId="325EA90B" w14:textId="7BCE4DD3" w:rsidR="00E33F8C" w:rsidRPr="00DE7FC0" w:rsidRDefault="00877611">
            <w:pPr>
              <w:jc w:val="both"/>
              <w:rPr>
                <w:rFonts w:ascii="Arial" w:eastAsia="Arial" w:hAnsi="Arial" w:cs="Arial"/>
                <w:b/>
                <w:bCs/>
                <w:sz w:val="22"/>
                <w:szCs w:val="22"/>
              </w:rPr>
            </w:pPr>
            <w:r w:rsidRPr="00DE7FC0">
              <w:rPr>
                <w:rFonts w:ascii="Arial" w:eastAsia="Arial" w:hAnsi="Arial" w:cs="Arial"/>
                <w:b/>
                <w:bCs/>
                <w:sz w:val="22"/>
                <w:szCs w:val="22"/>
              </w:rPr>
              <w:t xml:space="preserve">How do we address Maladaptation? Perils, Possibilities and Futures </w:t>
            </w:r>
          </w:p>
          <w:p w14:paraId="7487E3A2" w14:textId="77777777" w:rsidR="00E33F8C" w:rsidRDefault="00E33F8C">
            <w:pPr>
              <w:jc w:val="both"/>
              <w:rPr>
                <w:rFonts w:ascii="Arial" w:eastAsia="Arial" w:hAnsi="Arial" w:cs="Arial"/>
                <w:sz w:val="22"/>
                <w:szCs w:val="22"/>
              </w:rPr>
            </w:pPr>
          </w:p>
        </w:tc>
      </w:tr>
      <w:tr w:rsidR="00E33F8C" w14:paraId="004704E7" w14:textId="77777777">
        <w:trPr>
          <w:trHeight w:val="1511"/>
        </w:trPr>
        <w:tc>
          <w:tcPr>
            <w:tcW w:w="8640" w:type="dxa"/>
          </w:tcPr>
          <w:p w14:paraId="373EA047" w14:textId="77777777" w:rsidR="00E33F8C" w:rsidRDefault="00E33F8C">
            <w:pPr>
              <w:jc w:val="both"/>
              <w:rPr>
                <w:rFonts w:ascii="Arial" w:eastAsia="Arial" w:hAnsi="Arial" w:cs="Arial"/>
                <w:sz w:val="22"/>
                <w:szCs w:val="22"/>
              </w:rPr>
            </w:pPr>
          </w:p>
          <w:p w14:paraId="78979948" w14:textId="77777777" w:rsidR="00E33F8C" w:rsidRDefault="00877611">
            <w:pPr>
              <w:jc w:val="both"/>
              <w:rPr>
                <w:rFonts w:ascii="Arial" w:eastAsia="Arial" w:hAnsi="Arial" w:cs="Arial"/>
                <w:sz w:val="22"/>
                <w:szCs w:val="22"/>
              </w:rPr>
            </w:pPr>
            <w:r>
              <w:rPr>
                <w:rFonts w:ascii="Arial" w:eastAsia="Arial" w:hAnsi="Arial" w:cs="Arial"/>
                <w:sz w:val="22"/>
                <w:szCs w:val="22"/>
              </w:rPr>
              <w:t>Over the past decade climate adaptation projects have proliferated and as adaptation finance gains steam, the Global Economic Forum has referred to Adaptation as the ‘US$ 2 trillion market”</w:t>
            </w:r>
            <w:r>
              <w:rPr>
                <w:rFonts w:ascii="Arial" w:eastAsia="Arial" w:hAnsi="Arial" w:cs="Arial"/>
                <w:sz w:val="22"/>
                <w:szCs w:val="22"/>
                <w:vertAlign w:val="superscript"/>
              </w:rPr>
              <w:footnoteReference w:id="1"/>
            </w:r>
            <w:r>
              <w:rPr>
                <w:rFonts w:ascii="Arial" w:eastAsia="Arial" w:hAnsi="Arial" w:cs="Arial"/>
                <w:sz w:val="22"/>
                <w:szCs w:val="22"/>
              </w:rPr>
              <w:t>. However, many of these projects have failed to deliver on their promises – or worse, left people in a worse state than before. The reasons for this include mismanagement of the adaptation design and implementation process; exclusion of diverse community aspirations and knowledges; and the misattribution of the causes of social-ecological vulnerability to climate change. In doing so they have failed to address the complex precarities faced by the marginalized, therefore doing little to (and at times exacerbating) their susceptibility to climate change events. Such Maladaptive climate action or Maladaptation is on the rise</w:t>
            </w:r>
            <w:r>
              <w:rPr>
                <w:rFonts w:ascii="Arial" w:eastAsia="Arial" w:hAnsi="Arial" w:cs="Arial"/>
                <w:sz w:val="22"/>
                <w:szCs w:val="22"/>
                <w:vertAlign w:val="superscript"/>
              </w:rPr>
              <w:footnoteReference w:id="2"/>
            </w:r>
            <w:r>
              <w:rPr>
                <w:rFonts w:ascii="Arial" w:eastAsia="Arial" w:hAnsi="Arial" w:cs="Arial"/>
                <w:sz w:val="22"/>
                <w:szCs w:val="22"/>
              </w:rPr>
              <w:t xml:space="preserve"> and is often an indicator of false climate solutions. Some have accurately identified the weaponizing of Maladaptation by Global North institutions to avoid their historical responsibilities and diminish the climate finance demands of the Global South</w:t>
            </w:r>
            <w:r>
              <w:rPr>
                <w:rFonts w:ascii="Arial" w:eastAsia="Arial" w:hAnsi="Arial" w:cs="Arial"/>
                <w:sz w:val="22"/>
                <w:szCs w:val="22"/>
                <w:vertAlign w:val="superscript"/>
              </w:rPr>
              <w:footnoteReference w:id="3"/>
            </w:r>
            <w:r>
              <w:rPr>
                <w:rFonts w:ascii="Arial" w:eastAsia="Arial" w:hAnsi="Arial" w:cs="Arial"/>
                <w:sz w:val="22"/>
                <w:szCs w:val="22"/>
              </w:rPr>
              <w:t>. However, maladaptation can also be wielded by community members to reveal and resist the unexpected (or insidious) impacts of exclusionary adaptation projects, and to focus their resources and energy where it counts</w:t>
            </w:r>
            <w:r>
              <w:rPr>
                <w:rFonts w:ascii="Arial" w:eastAsia="Arial" w:hAnsi="Arial" w:cs="Arial"/>
                <w:sz w:val="22"/>
                <w:szCs w:val="22"/>
                <w:vertAlign w:val="superscript"/>
              </w:rPr>
              <w:footnoteReference w:id="4"/>
            </w:r>
            <w:r>
              <w:rPr>
                <w:rFonts w:ascii="Arial" w:eastAsia="Arial" w:hAnsi="Arial" w:cs="Arial"/>
                <w:sz w:val="22"/>
                <w:szCs w:val="22"/>
              </w:rPr>
              <w:t>. The potential for communities to weaponize maladaptation ultimately increases the potential for more holistic and equitable adaptation planning and outcomes.</w:t>
            </w:r>
          </w:p>
          <w:p w14:paraId="6AE06906" w14:textId="77777777" w:rsidR="00E33F8C" w:rsidRDefault="00E33F8C">
            <w:pPr>
              <w:jc w:val="both"/>
              <w:rPr>
                <w:rFonts w:ascii="Arial" w:eastAsia="Arial" w:hAnsi="Arial" w:cs="Arial"/>
                <w:sz w:val="22"/>
                <w:szCs w:val="22"/>
              </w:rPr>
            </w:pPr>
          </w:p>
          <w:p w14:paraId="3E29ED69" w14:textId="77777777" w:rsidR="00E33F8C" w:rsidRDefault="00877611">
            <w:pPr>
              <w:jc w:val="both"/>
              <w:rPr>
                <w:rFonts w:ascii="Arial" w:eastAsia="Arial" w:hAnsi="Arial" w:cs="Arial"/>
                <w:sz w:val="22"/>
                <w:szCs w:val="22"/>
              </w:rPr>
            </w:pPr>
            <w:r>
              <w:rPr>
                <w:rFonts w:ascii="Arial" w:eastAsia="Arial" w:hAnsi="Arial" w:cs="Arial"/>
                <w:sz w:val="22"/>
                <w:szCs w:val="22"/>
              </w:rPr>
              <w:t xml:space="preserve">In this session we bring together a team of scholars, practitioners, community members working on Maladaptation issues in Aotearoa NZ and the Pacific, with folks working on similar issues across the world. Our objective is to explore the possibilities and pitfalls of engaging with the idea of Maladaptation, within the spheres of science and politics. </w:t>
            </w:r>
          </w:p>
          <w:p w14:paraId="6985B414" w14:textId="77777777" w:rsidR="00E33F8C" w:rsidRDefault="00E33F8C">
            <w:pPr>
              <w:jc w:val="both"/>
              <w:rPr>
                <w:rFonts w:ascii="Arial" w:eastAsia="Arial" w:hAnsi="Arial" w:cs="Arial"/>
                <w:sz w:val="22"/>
                <w:szCs w:val="22"/>
              </w:rPr>
            </w:pPr>
          </w:p>
          <w:p w14:paraId="495A426D" w14:textId="77777777" w:rsidR="00E33F8C" w:rsidRDefault="00877611">
            <w:pPr>
              <w:jc w:val="both"/>
              <w:rPr>
                <w:rFonts w:ascii="Arial" w:eastAsia="Arial" w:hAnsi="Arial" w:cs="Arial"/>
                <w:sz w:val="22"/>
                <w:szCs w:val="22"/>
              </w:rPr>
            </w:pPr>
            <w:r>
              <w:rPr>
                <w:rFonts w:ascii="Arial" w:eastAsia="Arial" w:hAnsi="Arial" w:cs="Arial"/>
                <w:sz w:val="22"/>
                <w:szCs w:val="22"/>
              </w:rPr>
              <w:t xml:space="preserve">In this proposed co-creation session, we invite scholars, practitioners, community members to come together to explore: </w:t>
            </w:r>
          </w:p>
          <w:p w14:paraId="26B31D4D" w14:textId="77777777" w:rsidR="00E33F8C" w:rsidRDefault="00E33F8C">
            <w:pPr>
              <w:jc w:val="both"/>
              <w:rPr>
                <w:rFonts w:ascii="Arial" w:eastAsia="Arial" w:hAnsi="Arial" w:cs="Arial"/>
                <w:sz w:val="22"/>
                <w:szCs w:val="22"/>
              </w:rPr>
            </w:pPr>
          </w:p>
          <w:p w14:paraId="4077D44F" w14:textId="77777777" w:rsidR="00E33F8C" w:rsidRDefault="00877611">
            <w:pPr>
              <w:numPr>
                <w:ilvl w:val="0"/>
                <w:numId w:val="1"/>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The potential and pitfalls of using the idea/frame of Maladaptation within the adaptation finance, design, planning, implementation and evaluation spaces</w:t>
            </w:r>
          </w:p>
          <w:p w14:paraId="5018C386" w14:textId="77777777" w:rsidR="00E33F8C" w:rsidRDefault="00877611">
            <w:pPr>
              <w:numPr>
                <w:ilvl w:val="0"/>
                <w:numId w:val="1"/>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 To explore the variety of meanings that have been ascribed to Maladaptation and attempt to find places of synergy (and dissonance) </w:t>
            </w:r>
          </w:p>
          <w:p w14:paraId="6111C9F0" w14:textId="77777777" w:rsidR="00E33F8C" w:rsidRDefault="00877611">
            <w:pPr>
              <w:numPr>
                <w:ilvl w:val="0"/>
                <w:numId w:val="1"/>
              </w:num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color w:val="000000"/>
                <w:sz w:val="22"/>
                <w:szCs w:val="22"/>
              </w:rPr>
              <w:t>To imagine the future of Maladaptation as a scientific as well as political tool</w:t>
            </w:r>
          </w:p>
          <w:p w14:paraId="027CE95D" w14:textId="77777777" w:rsidR="00E33F8C" w:rsidRDefault="00E33F8C">
            <w:pPr>
              <w:jc w:val="both"/>
              <w:rPr>
                <w:rFonts w:ascii="Arial" w:eastAsia="Arial" w:hAnsi="Arial" w:cs="Arial"/>
                <w:b/>
              </w:rPr>
            </w:pPr>
          </w:p>
          <w:p w14:paraId="0D113ADA" w14:textId="77777777" w:rsidR="00E33F8C" w:rsidRDefault="00877611">
            <w:pPr>
              <w:jc w:val="both"/>
              <w:rPr>
                <w:rFonts w:ascii="Arial" w:eastAsia="Arial" w:hAnsi="Arial" w:cs="Arial"/>
                <w:b/>
              </w:rPr>
            </w:pPr>
            <w:r>
              <w:rPr>
                <w:rFonts w:ascii="Arial" w:eastAsia="Arial" w:hAnsi="Arial" w:cs="Arial"/>
                <w:b/>
              </w:rPr>
              <w:t>Method</w:t>
            </w:r>
          </w:p>
          <w:p w14:paraId="690B7B29" w14:textId="77777777" w:rsidR="00E33F8C" w:rsidRDefault="00E33F8C">
            <w:pPr>
              <w:jc w:val="both"/>
              <w:rPr>
                <w:rFonts w:ascii="Arial" w:eastAsia="Arial" w:hAnsi="Arial" w:cs="Arial"/>
                <w:b/>
              </w:rPr>
            </w:pPr>
          </w:p>
          <w:p w14:paraId="57B5B027" w14:textId="4C41291F" w:rsidR="00E33F8C" w:rsidRDefault="00877611">
            <w:pPr>
              <w:jc w:val="both"/>
              <w:rPr>
                <w:rFonts w:ascii="Arial" w:eastAsia="Arial" w:hAnsi="Arial" w:cs="Arial"/>
                <w:sz w:val="22"/>
                <w:szCs w:val="22"/>
              </w:rPr>
            </w:pPr>
            <w:r>
              <w:rPr>
                <w:rFonts w:ascii="Arial" w:eastAsia="Arial" w:hAnsi="Arial" w:cs="Arial"/>
                <w:sz w:val="22"/>
                <w:szCs w:val="22"/>
              </w:rPr>
              <w:lastRenderedPageBreak/>
              <w:t xml:space="preserve">The session will begin with an overarching presentation summarizing the current state of knowledge and highlighting some different ways in which Maladaptation is being wielded within the adaptation space. We will then hear responses and comments from different participants. This will be followed by some break-out sessions, of smaller groups, facilitated by participants putting this session together. In this group work session, we will discuss the first two questions. Responses will be collected on large sheets of paper for collection by facilitators. This will then be summarized. The </w:t>
            </w:r>
            <w:proofErr w:type="gramStart"/>
            <w:r>
              <w:rPr>
                <w:rFonts w:ascii="Arial" w:eastAsia="Arial" w:hAnsi="Arial" w:cs="Arial"/>
                <w:sz w:val="22"/>
                <w:szCs w:val="22"/>
              </w:rPr>
              <w:t xml:space="preserve">final  </w:t>
            </w:r>
            <w:r w:rsidR="000C072B">
              <w:rPr>
                <w:rFonts w:ascii="Arial" w:eastAsia="Arial" w:hAnsi="Arial" w:cs="Arial"/>
                <w:sz w:val="22"/>
                <w:szCs w:val="22"/>
              </w:rPr>
              <w:t>time</w:t>
            </w:r>
            <w:proofErr w:type="gramEnd"/>
            <w:r>
              <w:rPr>
                <w:rFonts w:ascii="Arial" w:eastAsia="Arial" w:hAnsi="Arial" w:cs="Arial"/>
                <w:sz w:val="22"/>
                <w:szCs w:val="22"/>
              </w:rPr>
              <w:t xml:space="preserve"> will be dedicated as a session to address the last question. This will consist of </w:t>
            </w:r>
            <w:r w:rsidR="000C072B">
              <w:rPr>
                <w:rFonts w:ascii="Arial" w:eastAsia="Arial" w:hAnsi="Arial" w:cs="Arial"/>
                <w:sz w:val="22"/>
                <w:szCs w:val="22"/>
              </w:rPr>
              <w:t>an</w:t>
            </w:r>
            <w:r>
              <w:rPr>
                <w:rFonts w:ascii="Arial" w:eastAsia="Arial" w:hAnsi="Arial" w:cs="Arial"/>
                <w:sz w:val="22"/>
                <w:szCs w:val="22"/>
              </w:rPr>
              <w:t xml:space="preserve"> individual exercise of writing down responses to be collected at the end of the session, and space to share any of the ideas. The final minutes will be a wrap-up and a comment about next steps by the session facilitators. </w:t>
            </w:r>
          </w:p>
          <w:p w14:paraId="7880CD0B" w14:textId="77777777" w:rsidR="00E87F39" w:rsidRDefault="00E87F39">
            <w:pPr>
              <w:jc w:val="both"/>
              <w:rPr>
                <w:rFonts w:ascii="Arial" w:eastAsia="Arial" w:hAnsi="Arial" w:cs="Arial"/>
                <w:sz w:val="22"/>
                <w:szCs w:val="22"/>
              </w:rPr>
            </w:pPr>
          </w:p>
        </w:tc>
      </w:tr>
      <w:tr w:rsidR="00E33F8C" w14:paraId="379594A8" w14:textId="77777777">
        <w:trPr>
          <w:trHeight w:val="576"/>
        </w:trPr>
        <w:tc>
          <w:tcPr>
            <w:tcW w:w="8640" w:type="dxa"/>
          </w:tcPr>
          <w:p w14:paraId="3F93C698" w14:textId="77777777" w:rsidR="00E33F8C" w:rsidRDefault="00877611">
            <w:pPr>
              <w:jc w:val="both"/>
              <w:rPr>
                <w:rFonts w:ascii="Arial" w:eastAsia="Arial" w:hAnsi="Arial" w:cs="Arial"/>
                <w:b/>
                <w:sz w:val="22"/>
                <w:szCs w:val="22"/>
              </w:rPr>
            </w:pPr>
            <w:r>
              <w:rPr>
                <w:rFonts w:ascii="Arial" w:eastAsia="Arial" w:hAnsi="Arial" w:cs="Arial"/>
                <w:b/>
                <w:sz w:val="22"/>
                <w:szCs w:val="22"/>
              </w:rPr>
              <w:lastRenderedPageBreak/>
              <w:t>PARTICIPANTS</w:t>
            </w:r>
          </w:p>
          <w:p w14:paraId="2336834C" w14:textId="77777777" w:rsidR="00E33F8C" w:rsidRDefault="00E33F8C">
            <w:pPr>
              <w:jc w:val="both"/>
              <w:rPr>
                <w:rFonts w:ascii="Arial" w:eastAsia="Arial" w:hAnsi="Arial" w:cs="Arial"/>
                <w:b/>
                <w:sz w:val="22"/>
                <w:szCs w:val="22"/>
              </w:rPr>
            </w:pPr>
          </w:p>
          <w:p w14:paraId="7D57C6CF" w14:textId="77777777" w:rsidR="00E33F8C" w:rsidRDefault="00877611">
            <w:pPr>
              <w:jc w:val="both"/>
              <w:rPr>
                <w:rFonts w:ascii="Arial" w:eastAsia="Arial" w:hAnsi="Arial" w:cs="Arial"/>
                <w:b/>
                <w:sz w:val="22"/>
                <w:szCs w:val="22"/>
                <w:u w:val="single"/>
              </w:rPr>
            </w:pPr>
            <w:r>
              <w:rPr>
                <w:rFonts w:ascii="Arial" w:eastAsia="Arial" w:hAnsi="Arial" w:cs="Arial"/>
                <w:b/>
                <w:sz w:val="22"/>
                <w:szCs w:val="22"/>
                <w:u w:val="single"/>
              </w:rPr>
              <w:t>Participant 1</w:t>
            </w:r>
          </w:p>
          <w:p w14:paraId="2B72E8FD"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Full Name: </w:t>
            </w:r>
            <w:r>
              <w:rPr>
                <w:rFonts w:ascii="Arial" w:eastAsia="Arial" w:hAnsi="Arial" w:cs="Arial"/>
                <w:sz w:val="22"/>
                <w:szCs w:val="22"/>
              </w:rPr>
              <w:t>Ritodhi Chakraborty</w:t>
            </w:r>
          </w:p>
          <w:p w14:paraId="7260FA10" w14:textId="77777777" w:rsidR="00E33F8C" w:rsidRDefault="00877611">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Lincoln University NZ</w:t>
            </w:r>
          </w:p>
          <w:p w14:paraId="0BB4D291" w14:textId="77777777" w:rsidR="003C1665" w:rsidRDefault="003C1665">
            <w:pPr>
              <w:jc w:val="both"/>
              <w:rPr>
                <w:rFonts w:ascii="Arial" w:eastAsia="Arial" w:hAnsi="Arial" w:cs="Arial"/>
                <w:b/>
                <w:sz w:val="22"/>
                <w:szCs w:val="22"/>
              </w:rPr>
            </w:pPr>
          </w:p>
          <w:p w14:paraId="0D6634F2"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Bio </w:t>
            </w:r>
          </w:p>
          <w:p w14:paraId="2509E894" w14:textId="77777777" w:rsidR="00E33F8C" w:rsidRDefault="00877611">
            <w:pPr>
              <w:jc w:val="both"/>
              <w:rPr>
                <w:rFonts w:ascii="Arial" w:eastAsia="Arial" w:hAnsi="Arial" w:cs="Arial"/>
                <w:sz w:val="22"/>
                <w:szCs w:val="22"/>
              </w:rPr>
            </w:pPr>
            <w:r>
              <w:rPr>
                <w:rFonts w:ascii="Arial" w:eastAsia="Arial" w:hAnsi="Arial" w:cs="Arial"/>
                <w:sz w:val="22"/>
                <w:szCs w:val="22"/>
              </w:rPr>
              <w:t xml:space="preserve">Ritodhi is a lecturer (assistant professor) at Lincoln University NZ. He works at the science-practitioner interface, investigating epistemic plurality, wellbeing of rural and Indigenous communities and politics of Climate Adaptation. He is co-developing a set of Climate Justice Tools which include the Maladaptation Assessment Tool and the Knowledge Justice Protocol. </w:t>
            </w:r>
          </w:p>
          <w:p w14:paraId="082C463E" w14:textId="77777777" w:rsidR="00E33F8C" w:rsidRDefault="00E33F8C">
            <w:pPr>
              <w:jc w:val="both"/>
              <w:rPr>
                <w:rFonts w:ascii="Arial" w:eastAsia="Arial" w:hAnsi="Arial" w:cs="Arial"/>
                <w:b/>
                <w:sz w:val="22"/>
                <w:szCs w:val="22"/>
              </w:rPr>
            </w:pPr>
          </w:p>
          <w:p w14:paraId="258F6F26" w14:textId="77777777" w:rsidR="00E33F8C" w:rsidRDefault="00E33F8C">
            <w:pPr>
              <w:jc w:val="both"/>
              <w:rPr>
                <w:rFonts w:ascii="Arial" w:eastAsia="Arial" w:hAnsi="Arial" w:cs="Arial"/>
                <w:sz w:val="22"/>
                <w:szCs w:val="22"/>
              </w:rPr>
            </w:pPr>
          </w:p>
          <w:p w14:paraId="0AA7C83E"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Participant 1 Contribution: </w:t>
            </w:r>
          </w:p>
          <w:p w14:paraId="61B9B848" w14:textId="77777777" w:rsidR="00E33F8C" w:rsidRDefault="00877611">
            <w:pPr>
              <w:jc w:val="both"/>
              <w:rPr>
                <w:rFonts w:ascii="Arial" w:eastAsia="Arial" w:hAnsi="Arial" w:cs="Arial"/>
                <w:sz w:val="22"/>
                <w:szCs w:val="22"/>
              </w:rPr>
            </w:pPr>
            <w:r>
              <w:rPr>
                <w:rFonts w:ascii="Arial" w:eastAsia="Arial" w:hAnsi="Arial" w:cs="Arial"/>
                <w:sz w:val="22"/>
                <w:szCs w:val="22"/>
              </w:rPr>
              <w:t xml:space="preserve">Introductory presentation with Participant 2 </w:t>
            </w:r>
            <w:proofErr w:type="gramStart"/>
            <w:r>
              <w:rPr>
                <w:rFonts w:ascii="Arial" w:eastAsia="Arial" w:hAnsi="Arial" w:cs="Arial"/>
                <w:sz w:val="22"/>
                <w:szCs w:val="22"/>
              </w:rPr>
              <w:t>and also</w:t>
            </w:r>
            <w:proofErr w:type="gramEnd"/>
            <w:r>
              <w:rPr>
                <w:rFonts w:ascii="Arial" w:eastAsia="Arial" w:hAnsi="Arial" w:cs="Arial"/>
                <w:sz w:val="22"/>
                <w:szCs w:val="22"/>
              </w:rPr>
              <w:t xml:space="preserve"> </w:t>
            </w:r>
            <w:proofErr w:type="gramStart"/>
            <w:r>
              <w:rPr>
                <w:rFonts w:ascii="Arial" w:eastAsia="Arial" w:hAnsi="Arial" w:cs="Arial"/>
                <w:sz w:val="22"/>
                <w:szCs w:val="22"/>
              </w:rPr>
              <w:t>help</w:t>
            </w:r>
            <w:proofErr w:type="gramEnd"/>
            <w:r>
              <w:rPr>
                <w:rFonts w:ascii="Arial" w:eastAsia="Arial" w:hAnsi="Arial" w:cs="Arial"/>
                <w:sz w:val="22"/>
                <w:szCs w:val="22"/>
              </w:rPr>
              <w:t xml:space="preserve"> with facilitation of the group work and help with the final wrap-up. </w:t>
            </w:r>
          </w:p>
          <w:p w14:paraId="2CDF801E" w14:textId="77777777" w:rsidR="00E33F8C" w:rsidRDefault="00E33F8C">
            <w:pPr>
              <w:jc w:val="both"/>
              <w:rPr>
                <w:rFonts w:ascii="Arial" w:eastAsia="Arial" w:hAnsi="Arial" w:cs="Arial"/>
                <w:b/>
                <w:sz w:val="22"/>
                <w:szCs w:val="22"/>
              </w:rPr>
            </w:pPr>
          </w:p>
          <w:p w14:paraId="1542D033" w14:textId="77777777" w:rsidR="00E33F8C" w:rsidRDefault="00877611">
            <w:pPr>
              <w:jc w:val="both"/>
              <w:rPr>
                <w:rFonts w:ascii="Arial" w:eastAsia="Arial" w:hAnsi="Arial" w:cs="Arial"/>
                <w:b/>
                <w:sz w:val="22"/>
                <w:szCs w:val="22"/>
                <w:u w:val="single"/>
              </w:rPr>
            </w:pPr>
            <w:r>
              <w:rPr>
                <w:rFonts w:ascii="Arial" w:eastAsia="Arial" w:hAnsi="Arial" w:cs="Arial"/>
                <w:b/>
                <w:sz w:val="22"/>
                <w:szCs w:val="22"/>
                <w:u w:val="single"/>
              </w:rPr>
              <w:t>Participant 2</w:t>
            </w:r>
          </w:p>
          <w:p w14:paraId="3F39EB13"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Full Name: Lisa Schipper </w:t>
            </w:r>
          </w:p>
          <w:p w14:paraId="2BFC1ABC" w14:textId="77777777" w:rsidR="00E33F8C" w:rsidRDefault="00877611">
            <w:pPr>
              <w:jc w:val="both"/>
              <w:rPr>
                <w:rFonts w:ascii="Arial" w:eastAsia="Arial" w:hAnsi="Arial" w:cs="Arial"/>
                <w:b/>
                <w:sz w:val="22"/>
                <w:szCs w:val="22"/>
              </w:rPr>
            </w:pPr>
            <w:r>
              <w:rPr>
                <w:rFonts w:ascii="Arial" w:eastAsia="Arial" w:hAnsi="Arial" w:cs="Arial"/>
                <w:b/>
                <w:sz w:val="22"/>
                <w:szCs w:val="22"/>
              </w:rPr>
              <w:t>Organisation: University of Bonn</w:t>
            </w:r>
          </w:p>
          <w:p w14:paraId="4388201D" w14:textId="77777777" w:rsidR="002E5818" w:rsidRDefault="002E5818">
            <w:pPr>
              <w:jc w:val="both"/>
              <w:rPr>
                <w:rFonts w:ascii="Arial" w:eastAsia="Arial" w:hAnsi="Arial" w:cs="Arial"/>
                <w:b/>
                <w:sz w:val="22"/>
                <w:szCs w:val="22"/>
              </w:rPr>
            </w:pPr>
          </w:p>
          <w:p w14:paraId="019A682E"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Bio </w:t>
            </w:r>
          </w:p>
          <w:p w14:paraId="1B9B63F0" w14:textId="77777777" w:rsidR="00E33F8C" w:rsidRDefault="00877611">
            <w:pPr>
              <w:jc w:val="both"/>
              <w:rPr>
                <w:rFonts w:ascii="Arial" w:eastAsia="Arial" w:hAnsi="Arial" w:cs="Arial"/>
                <w:sz w:val="22"/>
                <w:szCs w:val="22"/>
              </w:rPr>
            </w:pPr>
            <w:r>
              <w:rPr>
                <w:rFonts w:ascii="Arial" w:eastAsia="Arial" w:hAnsi="Arial" w:cs="Arial"/>
                <w:sz w:val="22"/>
                <w:szCs w:val="22"/>
              </w:rPr>
              <w:t xml:space="preserve">Lisa is a professor of development geography at the University of Bonn. Using a critical lens, Lisa has been engaging with questions of adaptation and maladaptation in adaptation projects for more than two decades, specifically focussing on adaptation and development in the Global South. </w:t>
            </w:r>
          </w:p>
          <w:p w14:paraId="33559CA5" w14:textId="77777777" w:rsidR="00E33F8C" w:rsidRDefault="00E33F8C">
            <w:pPr>
              <w:jc w:val="both"/>
              <w:rPr>
                <w:rFonts w:ascii="Arial" w:eastAsia="Arial" w:hAnsi="Arial" w:cs="Arial"/>
                <w:sz w:val="22"/>
                <w:szCs w:val="22"/>
              </w:rPr>
            </w:pPr>
          </w:p>
          <w:p w14:paraId="76673C98"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Participant 2 Contribution: </w:t>
            </w:r>
          </w:p>
          <w:p w14:paraId="718C82D2" w14:textId="77777777" w:rsidR="00E33F8C" w:rsidRDefault="00877611">
            <w:pPr>
              <w:rPr>
                <w:rFonts w:ascii="Arial" w:eastAsia="Arial" w:hAnsi="Arial" w:cs="Arial"/>
                <w:sz w:val="22"/>
                <w:szCs w:val="22"/>
              </w:rPr>
            </w:pPr>
            <w:r>
              <w:rPr>
                <w:rFonts w:ascii="Arial" w:eastAsia="Arial" w:hAnsi="Arial" w:cs="Arial"/>
                <w:sz w:val="22"/>
                <w:szCs w:val="22"/>
              </w:rPr>
              <w:t xml:space="preserve">Introductory presentation with Participant 1 </w:t>
            </w:r>
            <w:proofErr w:type="gramStart"/>
            <w:r>
              <w:rPr>
                <w:rFonts w:ascii="Arial" w:eastAsia="Arial" w:hAnsi="Arial" w:cs="Arial"/>
                <w:sz w:val="22"/>
                <w:szCs w:val="22"/>
              </w:rPr>
              <w:t>and also</w:t>
            </w:r>
            <w:proofErr w:type="gramEnd"/>
            <w:r>
              <w:rPr>
                <w:rFonts w:ascii="Arial" w:eastAsia="Arial" w:hAnsi="Arial" w:cs="Arial"/>
                <w:sz w:val="22"/>
                <w:szCs w:val="22"/>
              </w:rPr>
              <w:t xml:space="preserve"> </w:t>
            </w:r>
            <w:proofErr w:type="gramStart"/>
            <w:r>
              <w:rPr>
                <w:rFonts w:ascii="Arial" w:eastAsia="Arial" w:hAnsi="Arial" w:cs="Arial"/>
                <w:sz w:val="22"/>
                <w:szCs w:val="22"/>
              </w:rPr>
              <w:t>help</w:t>
            </w:r>
            <w:proofErr w:type="gramEnd"/>
            <w:r>
              <w:rPr>
                <w:rFonts w:ascii="Arial" w:eastAsia="Arial" w:hAnsi="Arial" w:cs="Arial"/>
                <w:sz w:val="22"/>
                <w:szCs w:val="22"/>
              </w:rPr>
              <w:t xml:space="preserve"> with facilitation of the group work and help with the final wrap-up. </w:t>
            </w:r>
          </w:p>
          <w:p w14:paraId="3683B497" w14:textId="77777777" w:rsidR="00E33F8C" w:rsidRDefault="00E33F8C">
            <w:pPr>
              <w:jc w:val="both"/>
              <w:rPr>
                <w:rFonts w:ascii="Arial" w:eastAsia="Arial" w:hAnsi="Arial" w:cs="Arial"/>
                <w:sz w:val="22"/>
                <w:szCs w:val="22"/>
              </w:rPr>
            </w:pPr>
          </w:p>
          <w:p w14:paraId="75B3D9E5" w14:textId="77777777" w:rsidR="00E33F8C" w:rsidRDefault="00877611">
            <w:pPr>
              <w:jc w:val="both"/>
              <w:rPr>
                <w:rFonts w:ascii="Arial" w:eastAsia="Arial" w:hAnsi="Arial" w:cs="Arial"/>
                <w:b/>
                <w:sz w:val="22"/>
                <w:szCs w:val="22"/>
                <w:u w:val="single"/>
              </w:rPr>
            </w:pPr>
            <w:r>
              <w:rPr>
                <w:rFonts w:ascii="Arial" w:eastAsia="Arial" w:hAnsi="Arial" w:cs="Arial"/>
                <w:b/>
                <w:sz w:val="22"/>
                <w:szCs w:val="22"/>
                <w:u w:val="single"/>
              </w:rPr>
              <w:t xml:space="preserve">Participant 3 </w:t>
            </w:r>
          </w:p>
          <w:p w14:paraId="0FBB2C9E" w14:textId="77777777" w:rsidR="00E33F8C" w:rsidRDefault="00E33F8C">
            <w:pPr>
              <w:jc w:val="both"/>
              <w:rPr>
                <w:rFonts w:ascii="Arial" w:eastAsia="Arial" w:hAnsi="Arial" w:cs="Arial"/>
                <w:b/>
                <w:sz w:val="22"/>
                <w:szCs w:val="22"/>
                <w:u w:val="single"/>
              </w:rPr>
            </w:pPr>
          </w:p>
          <w:p w14:paraId="1AAB57C8"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Full Name: </w:t>
            </w:r>
            <w:proofErr w:type="spellStart"/>
            <w:r>
              <w:rPr>
                <w:rFonts w:ascii="Arial" w:eastAsia="Arial" w:hAnsi="Arial" w:cs="Arial"/>
                <w:sz w:val="22"/>
                <w:szCs w:val="22"/>
              </w:rPr>
              <w:t>Suliasi</w:t>
            </w:r>
            <w:proofErr w:type="spellEnd"/>
            <w:r>
              <w:rPr>
                <w:rFonts w:ascii="Arial" w:eastAsia="Arial" w:hAnsi="Arial" w:cs="Arial"/>
                <w:sz w:val="22"/>
                <w:szCs w:val="22"/>
              </w:rPr>
              <w:t xml:space="preserve"> </w:t>
            </w:r>
            <w:proofErr w:type="spellStart"/>
            <w:r>
              <w:rPr>
                <w:rFonts w:ascii="Arial" w:eastAsia="Arial" w:hAnsi="Arial" w:cs="Arial"/>
                <w:sz w:val="22"/>
                <w:szCs w:val="22"/>
              </w:rPr>
              <w:t>Vunibola</w:t>
            </w:r>
            <w:proofErr w:type="spellEnd"/>
          </w:p>
          <w:p w14:paraId="3A5357D7" w14:textId="77777777" w:rsidR="00E33F8C" w:rsidRDefault="00877611">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Lincoln University NZ</w:t>
            </w:r>
          </w:p>
          <w:p w14:paraId="038430AA" w14:textId="77777777" w:rsidR="002E5818" w:rsidRDefault="002E5818">
            <w:pPr>
              <w:jc w:val="both"/>
              <w:rPr>
                <w:rFonts w:ascii="Arial" w:eastAsia="Arial" w:hAnsi="Arial" w:cs="Arial"/>
                <w:b/>
                <w:sz w:val="22"/>
                <w:szCs w:val="22"/>
              </w:rPr>
            </w:pPr>
          </w:p>
          <w:p w14:paraId="2A5DB82F" w14:textId="77777777" w:rsidR="00E33F8C" w:rsidRDefault="00877611">
            <w:pPr>
              <w:jc w:val="both"/>
              <w:rPr>
                <w:rFonts w:ascii="Arial" w:eastAsia="Arial" w:hAnsi="Arial" w:cs="Arial"/>
                <w:b/>
                <w:sz w:val="22"/>
                <w:szCs w:val="22"/>
              </w:rPr>
            </w:pPr>
            <w:r>
              <w:rPr>
                <w:rFonts w:ascii="Arial" w:eastAsia="Arial" w:hAnsi="Arial" w:cs="Arial"/>
                <w:b/>
                <w:sz w:val="22"/>
                <w:szCs w:val="22"/>
              </w:rPr>
              <w:t>Bio</w:t>
            </w:r>
          </w:p>
          <w:p w14:paraId="6B67EC5D" w14:textId="62531A15" w:rsidR="00DD0E51" w:rsidRDefault="00DD0E51">
            <w:pPr>
              <w:jc w:val="both"/>
              <w:rPr>
                <w:rFonts w:ascii="Arial" w:hAnsi="Arial" w:cs="Arial"/>
                <w:color w:val="2C3D39"/>
                <w:sz w:val="22"/>
                <w:szCs w:val="22"/>
                <w:shd w:val="clear" w:color="auto" w:fill="F8FAFD"/>
              </w:rPr>
            </w:pPr>
            <w:r w:rsidRPr="0091520F">
              <w:rPr>
                <w:rFonts w:ascii="Arial" w:hAnsi="Arial" w:cs="Arial"/>
                <w:color w:val="2C3D39"/>
                <w:sz w:val="22"/>
                <w:szCs w:val="22"/>
                <w:shd w:val="clear" w:color="auto" w:fill="F8FAFD"/>
              </w:rPr>
              <w:lastRenderedPageBreak/>
              <w:t xml:space="preserve">Dr. </w:t>
            </w:r>
            <w:proofErr w:type="spellStart"/>
            <w:r w:rsidRPr="0091520F">
              <w:rPr>
                <w:rFonts w:ascii="Arial" w:hAnsi="Arial" w:cs="Arial"/>
                <w:color w:val="2C3D39"/>
                <w:sz w:val="22"/>
                <w:szCs w:val="22"/>
                <w:shd w:val="clear" w:color="auto" w:fill="F8FAFD"/>
              </w:rPr>
              <w:t>Vunibola</w:t>
            </w:r>
            <w:proofErr w:type="spellEnd"/>
            <w:r w:rsidRPr="0091520F">
              <w:rPr>
                <w:rFonts w:ascii="Arial" w:hAnsi="Arial" w:cs="Arial"/>
                <w:color w:val="2C3D39"/>
                <w:sz w:val="22"/>
                <w:szCs w:val="22"/>
                <w:shd w:val="clear" w:color="auto" w:fill="F8FAFD"/>
              </w:rPr>
              <w:t xml:space="preserve"> is </w:t>
            </w:r>
            <w:r w:rsidR="0091520F" w:rsidRPr="0091520F">
              <w:rPr>
                <w:rFonts w:ascii="Arial" w:hAnsi="Arial" w:cs="Arial"/>
                <w:color w:val="2C3D39"/>
                <w:sz w:val="22"/>
                <w:szCs w:val="22"/>
                <w:shd w:val="clear" w:color="auto" w:fill="F8FAFD"/>
              </w:rPr>
              <w:t>a Senior Lecturer at Lincoln University NZ</w:t>
            </w:r>
            <w:r w:rsidRPr="0091520F">
              <w:rPr>
                <w:rFonts w:ascii="Arial" w:hAnsi="Arial" w:cs="Arial"/>
                <w:color w:val="2C3D39"/>
                <w:sz w:val="22"/>
                <w:szCs w:val="22"/>
                <w:shd w:val="clear" w:color="auto" w:fill="F8FAFD"/>
              </w:rPr>
              <w:t>. His expertise is in the broad interdisciplinary areas of development studies, human geography, ethnography, ethno-ecology, climate crisis and community production. He is an expert on indigenous knowledge, community innovation and social transformation in the Pacific.</w:t>
            </w:r>
          </w:p>
          <w:p w14:paraId="7F8B78B3" w14:textId="77777777" w:rsidR="0091520F" w:rsidRPr="0091520F" w:rsidRDefault="0091520F">
            <w:pPr>
              <w:jc w:val="both"/>
              <w:rPr>
                <w:rFonts w:ascii="Arial" w:eastAsia="Arial" w:hAnsi="Arial" w:cs="Arial"/>
                <w:b/>
                <w:sz w:val="22"/>
                <w:szCs w:val="22"/>
                <w:u w:val="single"/>
              </w:rPr>
            </w:pPr>
          </w:p>
          <w:p w14:paraId="21E00C7C"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Participant 3 Contribution </w:t>
            </w:r>
          </w:p>
          <w:p w14:paraId="2B4BAABE" w14:textId="77777777" w:rsidR="00E33F8C" w:rsidRDefault="00877611">
            <w:pPr>
              <w:jc w:val="both"/>
              <w:rPr>
                <w:rFonts w:ascii="Arial" w:eastAsia="Arial" w:hAnsi="Arial" w:cs="Arial"/>
                <w:sz w:val="22"/>
                <w:szCs w:val="22"/>
              </w:rPr>
            </w:pPr>
            <w:r>
              <w:rPr>
                <w:rFonts w:ascii="Arial" w:eastAsia="Arial" w:hAnsi="Arial" w:cs="Arial"/>
                <w:sz w:val="22"/>
                <w:szCs w:val="22"/>
              </w:rPr>
              <w:t>Responses to the Introduction and help with facilitation of the group work and help with the final wrap-up.</w:t>
            </w:r>
          </w:p>
          <w:p w14:paraId="10E20F9F" w14:textId="77777777" w:rsidR="00E33F8C" w:rsidRDefault="00E33F8C">
            <w:pPr>
              <w:jc w:val="both"/>
              <w:rPr>
                <w:rFonts w:ascii="Arial" w:eastAsia="Arial" w:hAnsi="Arial" w:cs="Arial"/>
                <w:b/>
                <w:sz w:val="22"/>
                <w:szCs w:val="22"/>
                <w:u w:val="single"/>
              </w:rPr>
            </w:pPr>
          </w:p>
          <w:p w14:paraId="4B7DFD02" w14:textId="77777777" w:rsidR="00E33F8C" w:rsidRDefault="00877611">
            <w:pPr>
              <w:jc w:val="both"/>
              <w:rPr>
                <w:rFonts w:ascii="Arial" w:eastAsia="Arial" w:hAnsi="Arial" w:cs="Arial"/>
                <w:b/>
                <w:sz w:val="22"/>
                <w:szCs w:val="22"/>
                <w:u w:val="single"/>
              </w:rPr>
            </w:pPr>
            <w:r>
              <w:rPr>
                <w:rFonts w:ascii="Arial" w:eastAsia="Arial" w:hAnsi="Arial" w:cs="Arial"/>
                <w:b/>
                <w:sz w:val="22"/>
                <w:szCs w:val="22"/>
                <w:u w:val="single"/>
              </w:rPr>
              <w:t xml:space="preserve">Participant 4 </w:t>
            </w:r>
          </w:p>
          <w:p w14:paraId="3B60230C" w14:textId="77777777" w:rsidR="00E33F8C" w:rsidRDefault="00877611">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Carolynne Hultquist</w:t>
            </w:r>
          </w:p>
          <w:p w14:paraId="722D5DB8"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University of Canterbury NZ</w:t>
            </w:r>
            <w:r>
              <w:rPr>
                <w:rFonts w:ascii="Arial" w:eastAsia="Arial" w:hAnsi="Arial" w:cs="Arial"/>
                <w:b/>
                <w:sz w:val="22"/>
                <w:szCs w:val="22"/>
              </w:rPr>
              <w:t xml:space="preserve"> </w:t>
            </w:r>
          </w:p>
          <w:p w14:paraId="43DF0638" w14:textId="77777777" w:rsidR="00B37FF4" w:rsidRDefault="00B37FF4">
            <w:pPr>
              <w:jc w:val="both"/>
              <w:rPr>
                <w:rFonts w:ascii="Arial" w:eastAsia="Arial" w:hAnsi="Arial" w:cs="Arial"/>
                <w:b/>
                <w:sz w:val="22"/>
                <w:szCs w:val="22"/>
              </w:rPr>
            </w:pPr>
          </w:p>
          <w:p w14:paraId="51715E4B" w14:textId="77777777" w:rsidR="00E33F8C" w:rsidRDefault="00877611">
            <w:pPr>
              <w:jc w:val="both"/>
              <w:rPr>
                <w:rFonts w:ascii="Arial" w:eastAsia="Arial" w:hAnsi="Arial" w:cs="Arial"/>
                <w:b/>
                <w:sz w:val="22"/>
                <w:szCs w:val="22"/>
              </w:rPr>
            </w:pPr>
            <w:r>
              <w:rPr>
                <w:rFonts w:ascii="Arial" w:eastAsia="Arial" w:hAnsi="Arial" w:cs="Arial"/>
                <w:b/>
                <w:sz w:val="22"/>
                <w:szCs w:val="22"/>
              </w:rPr>
              <w:t>Bio</w:t>
            </w:r>
          </w:p>
          <w:p w14:paraId="6C1F4BE2" w14:textId="5F327ECE" w:rsidR="00144FC8" w:rsidRPr="00144FC8" w:rsidRDefault="00144FC8">
            <w:pPr>
              <w:jc w:val="both"/>
              <w:rPr>
                <w:rFonts w:ascii="Arial" w:eastAsia="Arial" w:hAnsi="Arial" w:cs="Arial"/>
                <w:bCs/>
                <w:sz w:val="22"/>
                <w:szCs w:val="22"/>
              </w:rPr>
            </w:pPr>
            <w:r>
              <w:rPr>
                <w:rFonts w:ascii="Arial" w:eastAsia="Arial" w:hAnsi="Arial" w:cs="Arial"/>
                <w:bCs/>
                <w:sz w:val="22"/>
                <w:szCs w:val="22"/>
              </w:rPr>
              <w:t xml:space="preserve">Carolynne is </w:t>
            </w:r>
            <w:r w:rsidRPr="00144FC8">
              <w:rPr>
                <w:rFonts w:ascii="Arial" w:eastAsia="Arial" w:hAnsi="Arial" w:cs="Arial"/>
                <w:bCs/>
                <w:sz w:val="22"/>
                <w:szCs w:val="22"/>
              </w:rPr>
              <w:t xml:space="preserve">a spatial data scientist who develops computational approaches to integrate and validate data on physical and human systems for decision making during disasters. A core aspect of </w:t>
            </w:r>
            <w:r w:rsidR="002E5818">
              <w:rPr>
                <w:rFonts w:ascii="Arial" w:eastAsia="Arial" w:hAnsi="Arial" w:cs="Arial"/>
                <w:bCs/>
                <w:sz w:val="22"/>
                <w:szCs w:val="22"/>
              </w:rPr>
              <w:t xml:space="preserve">her </w:t>
            </w:r>
            <w:r w:rsidRPr="00144FC8">
              <w:rPr>
                <w:rFonts w:ascii="Arial" w:eastAsia="Arial" w:hAnsi="Arial" w:cs="Arial"/>
                <w:bCs/>
                <w:sz w:val="22"/>
                <w:szCs w:val="22"/>
              </w:rPr>
              <w:t xml:space="preserve">research is the evaluation of citizen science data to improve monitoring of environmental hazards at local scales. </w:t>
            </w:r>
          </w:p>
          <w:p w14:paraId="1BECB726" w14:textId="77777777" w:rsidR="00144FC8" w:rsidRDefault="00144FC8">
            <w:pPr>
              <w:jc w:val="both"/>
              <w:rPr>
                <w:rFonts w:ascii="Arial" w:eastAsia="Arial" w:hAnsi="Arial" w:cs="Arial"/>
                <w:b/>
                <w:sz w:val="22"/>
                <w:szCs w:val="22"/>
                <w:u w:val="single"/>
              </w:rPr>
            </w:pPr>
          </w:p>
          <w:p w14:paraId="4E01F6E3"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Participant 4 Contribution </w:t>
            </w:r>
          </w:p>
          <w:p w14:paraId="3C6937CF" w14:textId="77777777" w:rsidR="00E33F8C" w:rsidRDefault="00877611">
            <w:pPr>
              <w:jc w:val="both"/>
              <w:rPr>
                <w:rFonts w:ascii="Arial" w:eastAsia="Arial" w:hAnsi="Arial" w:cs="Arial"/>
                <w:sz w:val="22"/>
                <w:szCs w:val="22"/>
              </w:rPr>
            </w:pPr>
            <w:r>
              <w:rPr>
                <w:rFonts w:ascii="Arial" w:eastAsia="Arial" w:hAnsi="Arial" w:cs="Arial"/>
                <w:sz w:val="22"/>
                <w:szCs w:val="22"/>
              </w:rPr>
              <w:t>Responses to the Introduction and help with facilitation of the group work and help with the final wrap-up.</w:t>
            </w:r>
          </w:p>
          <w:p w14:paraId="2B8ED5C5" w14:textId="77777777" w:rsidR="00E33F8C" w:rsidRDefault="00E33F8C">
            <w:pPr>
              <w:jc w:val="both"/>
              <w:rPr>
                <w:rFonts w:ascii="Arial" w:eastAsia="Arial" w:hAnsi="Arial" w:cs="Arial"/>
                <w:b/>
                <w:sz w:val="22"/>
                <w:szCs w:val="22"/>
              </w:rPr>
            </w:pPr>
          </w:p>
          <w:p w14:paraId="21ABAAAE" w14:textId="77777777" w:rsidR="00E33F8C" w:rsidRDefault="00E33F8C">
            <w:pPr>
              <w:jc w:val="both"/>
              <w:rPr>
                <w:rFonts w:ascii="Arial" w:eastAsia="Arial" w:hAnsi="Arial" w:cs="Arial"/>
                <w:b/>
                <w:sz w:val="22"/>
                <w:szCs w:val="22"/>
                <w:u w:val="single"/>
              </w:rPr>
            </w:pPr>
          </w:p>
          <w:p w14:paraId="51BF8CF5" w14:textId="77777777" w:rsidR="00E33F8C" w:rsidRDefault="00877611">
            <w:pPr>
              <w:jc w:val="both"/>
              <w:rPr>
                <w:rFonts w:ascii="Arial" w:eastAsia="Arial" w:hAnsi="Arial" w:cs="Arial"/>
                <w:b/>
                <w:sz w:val="22"/>
                <w:szCs w:val="22"/>
                <w:u w:val="single"/>
              </w:rPr>
            </w:pPr>
            <w:r>
              <w:rPr>
                <w:rFonts w:ascii="Arial" w:eastAsia="Arial" w:hAnsi="Arial" w:cs="Arial"/>
                <w:b/>
                <w:sz w:val="22"/>
                <w:szCs w:val="22"/>
                <w:u w:val="single"/>
              </w:rPr>
              <w:t xml:space="preserve">Participant 5 </w:t>
            </w:r>
          </w:p>
          <w:p w14:paraId="3C8F723D" w14:textId="27D38130" w:rsidR="00E33F8C" w:rsidRDefault="00877611">
            <w:pPr>
              <w:jc w:val="both"/>
              <w:rPr>
                <w:rFonts w:ascii="Arial" w:eastAsia="Arial" w:hAnsi="Arial" w:cs="Arial"/>
                <w:b/>
                <w:sz w:val="22"/>
                <w:szCs w:val="22"/>
              </w:rPr>
            </w:pPr>
            <w:r>
              <w:rPr>
                <w:rFonts w:ascii="Arial" w:eastAsia="Arial" w:hAnsi="Arial" w:cs="Arial"/>
                <w:b/>
                <w:sz w:val="22"/>
                <w:szCs w:val="22"/>
              </w:rPr>
              <w:t xml:space="preserve">Full Name: </w:t>
            </w:r>
            <w:r w:rsidR="008B5ECB">
              <w:rPr>
                <w:rFonts w:ascii="Arial" w:eastAsia="Arial" w:hAnsi="Arial" w:cs="Arial"/>
                <w:sz w:val="22"/>
                <w:szCs w:val="22"/>
              </w:rPr>
              <w:t xml:space="preserve">Elizabeth </w:t>
            </w:r>
            <w:r>
              <w:rPr>
                <w:rFonts w:ascii="Arial" w:eastAsia="Arial" w:hAnsi="Arial" w:cs="Arial"/>
                <w:sz w:val="22"/>
                <w:szCs w:val="22"/>
              </w:rPr>
              <w:t>Macpherson</w:t>
            </w:r>
          </w:p>
          <w:p w14:paraId="661E62D4" w14:textId="77777777" w:rsidR="00E33F8C" w:rsidRDefault="00877611">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University of Canterbury NZ</w:t>
            </w:r>
          </w:p>
          <w:p w14:paraId="52962453" w14:textId="77777777" w:rsidR="00B37FF4" w:rsidRDefault="00B37FF4">
            <w:pPr>
              <w:jc w:val="both"/>
              <w:rPr>
                <w:rFonts w:ascii="Arial" w:eastAsia="Arial" w:hAnsi="Arial" w:cs="Arial"/>
                <w:b/>
                <w:sz w:val="22"/>
                <w:szCs w:val="22"/>
              </w:rPr>
            </w:pPr>
          </w:p>
          <w:p w14:paraId="36C24299" w14:textId="77777777" w:rsidR="00E33F8C" w:rsidRDefault="00877611">
            <w:pPr>
              <w:jc w:val="both"/>
              <w:rPr>
                <w:rFonts w:ascii="Arial" w:eastAsia="Arial" w:hAnsi="Arial" w:cs="Arial"/>
                <w:b/>
                <w:sz w:val="22"/>
                <w:szCs w:val="22"/>
              </w:rPr>
            </w:pPr>
            <w:r>
              <w:rPr>
                <w:rFonts w:ascii="Arial" w:eastAsia="Arial" w:hAnsi="Arial" w:cs="Arial"/>
                <w:b/>
                <w:sz w:val="22"/>
                <w:szCs w:val="22"/>
              </w:rPr>
              <w:t>Bio</w:t>
            </w:r>
          </w:p>
          <w:p w14:paraId="46649805" w14:textId="77777777" w:rsidR="008B5ECB" w:rsidRPr="00144FC8" w:rsidRDefault="008B5ECB" w:rsidP="008B5ECB">
            <w:pPr>
              <w:autoSpaceDE w:val="0"/>
              <w:autoSpaceDN w:val="0"/>
              <w:adjustRightInd w:val="0"/>
              <w:jc w:val="both"/>
              <w:rPr>
                <w:rFonts w:ascii="Arial" w:hAnsi="Arial" w:cs="Arial"/>
                <w:sz w:val="22"/>
                <w:szCs w:val="22"/>
              </w:rPr>
            </w:pPr>
            <w:bookmarkStart w:id="0" w:name="_Hlk138097397"/>
            <w:r w:rsidRPr="00144FC8">
              <w:rPr>
                <w:rFonts w:ascii="Arial" w:hAnsi="Arial" w:cs="Arial"/>
                <w:sz w:val="22"/>
                <w:szCs w:val="22"/>
              </w:rPr>
              <w:t xml:space="preserve">Dr Elizabeth Macpherson is a Pākehā (New Zealander of European-settler descent) Professor of Law and Rutherford Discovery Fellow (RDF) at the University of Canterbury. She researches comparative environmental, natural resources, and constitutional law, and leads the RDF programme </w:t>
            </w:r>
            <w:r w:rsidRPr="00144FC8">
              <w:rPr>
                <w:rFonts w:ascii="Arial" w:hAnsi="Arial" w:cs="Arial"/>
                <w:i/>
                <w:iCs/>
                <w:sz w:val="22"/>
                <w:szCs w:val="22"/>
              </w:rPr>
              <w:t>Blue Carbon Futures in Aotearoa New Zealand: Law, Climate, Resilience</w:t>
            </w:r>
            <w:r w:rsidRPr="00144FC8">
              <w:rPr>
                <w:rFonts w:ascii="Arial" w:hAnsi="Arial" w:cs="Arial"/>
                <w:sz w:val="22"/>
                <w:szCs w:val="22"/>
              </w:rPr>
              <w:t>.</w:t>
            </w:r>
            <w:bookmarkEnd w:id="0"/>
          </w:p>
          <w:p w14:paraId="0CB7FB21" w14:textId="77777777" w:rsidR="008B5ECB" w:rsidRDefault="008B5ECB">
            <w:pPr>
              <w:jc w:val="both"/>
              <w:rPr>
                <w:rFonts w:ascii="Arial" w:eastAsia="Arial" w:hAnsi="Arial" w:cs="Arial"/>
                <w:b/>
                <w:sz w:val="22"/>
                <w:szCs w:val="22"/>
              </w:rPr>
            </w:pPr>
          </w:p>
          <w:p w14:paraId="5581AA6B" w14:textId="77777777" w:rsidR="00E33F8C" w:rsidRDefault="00E33F8C">
            <w:pPr>
              <w:jc w:val="both"/>
              <w:rPr>
                <w:rFonts w:ascii="Arial" w:eastAsia="Arial" w:hAnsi="Arial" w:cs="Arial"/>
                <w:b/>
                <w:sz w:val="22"/>
                <w:szCs w:val="22"/>
              </w:rPr>
            </w:pPr>
          </w:p>
          <w:p w14:paraId="6A73A59B" w14:textId="77777777" w:rsidR="00E33F8C" w:rsidRDefault="00877611">
            <w:pPr>
              <w:jc w:val="both"/>
              <w:rPr>
                <w:rFonts w:ascii="Arial" w:eastAsia="Arial" w:hAnsi="Arial" w:cs="Arial"/>
                <w:b/>
                <w:sz w:val="22"/>
                <w:szCs w:val="22"/>
              </w:rPr>
            </w:pPr>
            <w:r>
              <w:rPr>
                <w:rFonts w:ascii="Arial" w:eastAsia="Arial" w:hAnsi="Arial" w:cs="Arial"/>
                <w:b/>
                <w:sz w:val="22"/>
                <w:szCs w:val="22"/>
              </w:rPr>
              <w:t xml:space="preserve">Participant 5 Contribution </w:t>
            </w:r>
          </w:p>
          <w:p w14:paraId="459B0EF6" w14:textId="6C4E1152" w:rsidR="008B5ECB" w:rsidRDefault="00877611">
            <w:pPr>
              <w:jc w:val="both"/>
              <w:rPr>
                <w:rFonts w:ascii="Arial" w:eastAsia="Arial" w:hAnsi="Arial" w:cs="Arial"/>
                <w:sz w:val="22"/>
                <w:szCs w:val="22"/>
              </w:rPr>
            </w:pPr>
            <w:r>
              <w:rPr>
                <w:rFonts w:ascii="Arial" w:eastAsia="Arial" w:hAnsi="Arial" w:cs="Arial"/>
                <w:sz w:val="22"/>
                <w:szCs w:val="22"/>
              </w:rPr>
              <w:t>Responses to the Introduction and help with facilitation of the group work and help with the final wrap-up.</w:t>
            </w:r>
          </w:p>
          <w:p w14:paraId="34B365AA" w14:textId="77777777" w:rsidR="00E33F8C" w:rsidRDefault="00E33F8C">
            <w:pPr>
              <w:jc w:val="both"/>
              <w:rPr>
                <w:rFonts w:ascii="Arial" w:eastAsia="Arial" w:hAnsi="Arial" w:cs="Arial"/>
                <w:b/>
                <w:sz w:val="22"/>
                <w:szCs w:val="22"/>
                <w:u w:val="single"/>
              </w:rPr>
            </w:pPr>
          </w:p>
          <w:p w14:paraId="614FF995" w14:textId="77777777" w:rsidR="00E33F8C" w:rsidRDefault="00877611">
            <w:pPr>
              <w:jc w:val="both"/>
              <w:rPr>
                <w:rFonts w:ascii="Arial" w:eastAsia="Arial" w:hAnsi="Arial" w:cs="Arial"/>
                <w:b/>
                <w:sz w:val="22"/>
                <w:szCs w:val="22"/>
                <w:u w:val="single"/>
              </w:rPr>
            </w:pPr>
            <w:r>
              <w:rPr>
                <w:rFonts w:ascii="Arial" w:eastAsia="Arial" w:hAnsi="Arial" w:cs="Arial"/>
                <w:b/>
                <w:sz w:val="22"/>
                <w:szCs w:val="22"/>
                <w:u w:val="single"/>
              </w:rPr>
              <w:t xml:space="preserve">Participant 6 </w:t>
            </w:r>
          </w:p>
          <w:p w14:paraId="5426A644" w14:textId="77777777" w:rsidR="00E33F8C" w:rsidRDefault="00877611">
            <w:pPr>
              <w:jc w:val="both"/>
              <w:rPr>
                <w:rFonts w:ascii="Arial" w:eastAsia="Arial" w:hAnsi="Arial" w:cs="Arial"/>
                <w:sz w:val="22"/>
                <w:szCs w:val="22"/>
              </w:rPr>
            </w:pPr>
            <w:r>
              <w:rPr>
                <w:rFonts w:ascii="Arial" w:eastAsia="Arial" w:hAnsi="Arial" w:cs="Arial"/>
                <w:b/>
                <w:sz w:val="22"/>
                <w:szCs w:val="22"/>
              </w:rPr>
              <w:t>Full Name:</w:t>
            </w:r>
            <w:r>
              <w:rPr>
                <w:rFonts w:ascii="Arial" w:eastAsia="Arial" w:hAnsi="Arial" w:cs="Arial"/>
                <w:sz w:val="22"/>
                <w:szCs w:val="22"/>
              </w:rPr>
              <w:t xml:space="preserve"> Hirini Matunga</w:t>
            </w:r>
          </w:p>
          <w:p w14:paraId="69C55013" w14:textId="77777777" w:rsidR="00E33F8C" w:rsidRDefault="00877611">
            <w:pPr>
              <w:jc w:val="both"/>
              <w:rPr>
                <w:rFonts w:ascii="Arial" w:eastAsia="Arial" w:hAnsi="Arial" w:cs="Arial"/>
                <w:sz w:val="22"/>
                <w:szCs w:val="22"/>
              </w:rPr>
            </w:pPr>
            <w:r>
              <w:rPr>
                <w:rFonts w:ascii="Arial" w:eastAsia="Arial" w:hAnsi="Arial" w:cs="Arial"/>
                <w:b/>
                <w:sz w:val="22"/>
                <w:szCs w:val="22"/>
              </w:rPr>
              <w:t>Organisation:</w:t>
            </w:r>
            <w:r>
              <w:rPr>
                <w:rFonts w:ascii="Arial" w:eastAsia="Arial" w:hAnsi="Arial" w:cs="Arial"/>
                <w:sz w:val="22"/>
                <w:szCs w:val="22"/>
              </w:rPr>
              <w:t xml:space="preserve"> Lincoln University NZ</w:t>
            </w:r>
          </w:p>
          <w:p w14:paraId="5B7F0D7F" w14:textId="77777777" w:rsidR="00B37FF4" w:rsidRDefault="00B37FF4">
            <w:pPr>
              <w:jc w:val="both"/>
              <w:rPr>
                <w:rFonts w:ascii="Arial" w:eastAsia="Arial" w:hAnsi="Arial" w:cs="Arial"/>
                <w:sz w:val="22"/>
                <w:szCs w:val="22"/>
              </w:rPr>
            </w:pPr>
          </w:p>
          <w:p w14:paraId="519DCCC8" w14:textId="77777777" w:rsidR="00E33F8C" w:rsidRDefault="00877611">
            <w:pPr>
              <w:jc w:val="both"/>
              <w:rPr>
                <w:rFonts w:ascii="Arial" w:eastAsia="Arial" w:hAnsi="Arial" w:cs="Arial"/>
                <w:b/>
                <w:sz w:val="22"/>
                <w:szCs w:val="22"/>
              </w:rPr>
            </w:pPr>
            <w:r>
              <w:rPr>
                <w:rFonts w:ascii="Arial" w:eastAsia="Arial" w:hAnsi="Arial" w:cs="Arial"/>
                <w:b/>
                <w:sz w:val="22"/>
                <w:szCs w:val="22"/>
              </w:rPr>
              <w:t>Bio</w:t>
            </w:r>
          </w:p>
          <w:p w14:paraId="2B79A18E" w14:textId="11346F28" w:rsidR="00984A33" w:rsidRDefault="00F52289">
            <w:pPr>
              <w:jc w:val="both"/>
              <w:rPr>
                <w:rFonts w:ascii="Arial" w:eastAsia="Arial" w:hAnsi="Arial" w:cs="Arial"/>
                <w:sz w:val="22"/>
                <w:szCs w:val="22"/>
              </w:rPr>
            </w:pPr>
            <w:r>
              <w:rPr>
                <w:rFonts w:ascii="Arial" w:eastAsia="Arial" w:hAnsi="Arial" w:cs="Arial"/>
                <w:sz w:val="22"/>
                <w:szCs w:val="22"/>
              </w:rPr>
              <w:t xml:space="preserve">Dr Matunga is a Professor at Lincoln University NZ. </w:t>
            </w:r>
            <w:r w:rsidR="00173640">
              <w:rPr>
                <w:rFonts w:ascii="Arial" w:eastAsia="Arial" w:hAnsi="Arial" w:cs="Arial"/>
                <w:sz w:val="22"/>
                <w:szCs w:val="22"/>
              </w:rPr>
              <w:t>Over</w:t>
            </w:r>
            <w:r w:rsidR="00984A33" w:rsidRPr="00984A33">
              <w:rPr>
                <w:rFonts w:ascii="Arial" w:eastAsia="Arial" w:hAnsi="Arial" w:cs="Arial"/>
                <w:sz w:val="22"/>
                <w:szCs w:val="22"/>
              </w:rPr>
              <w:t xml:space="preserve"> </w:t>
            </w:r>
            <w:r w:rsidR="00203E61">
              <w:rPr>
                <w:rFonts w:ascii="Arial" w:eastAsia="Arial" w:hAnsi="Arial" w:cs="Arial"/>
                <w:sz w:val="22"/>
                <w:szCs w:val="22"/>
              </w:rPr>
              <w:t xml:space="preserve">four decades </w:t>
            </w:r>
            <w:r w:rsidR="00173640">
              <w:rPr>
                <w:rFonts w:ascii="Arial" w:eastAsia="Arial" w:hAnsi="Arial" w:cs="Arial"/>
                <w:sz w:val="22"/>
                <w:szCs w:val="22"/>
              </w:rPr>
              <w:t>his</w:t>
            </w:r>
            <w:r w:rsidR="00203E61">
              <w:rPr>
                <w:rFonts w:ascii="Arial" w:eastAsia="Arial" w:hAnsi="Arial" w:cs="Arial"/>
                <w:sz w:val="22"/>
                <w:szCs w:val="22"/>
              </w:rPr>
              <w:t xml:space="preserve"> </w:t>
            </w:r>
            <w:r w:rsidR="00984A33" w:rsidRPr="00984A33">
              <w:rPr>
                <w:rFonts w:ascii="Arial" w:eastAsia="Arial" w:hAnsi="Arial" w:cs="Arial"/>
                <w:sz w:val="22"/>
                <w:szCs w:val="22"/>
              </w:rPr>
              <w:t>research</w:t>
            </w:r>
            <w:r w:rsidR="00E01828">
              <w:rPr>
                <w:rFonts w:ascii="Arial" w:eastAsia="Arial" w:hAnsi="Arial" w:cs="Arial"/>
                <w:sz w:val="22"/>
                <w:szCs w:val="22"/>
              </w:rPr>
              <w:t>, practice and advocacy</w:t>
            </w:r>
            <w:r w:rsidR="00984A33" w:rsidRPr="00984A33">
              <w:rPr>
                <w:rFonts w:ascii="Arial" w:eastAsia="Arial" w:hAnsi="Arial" w:cs="Arial"/>
                <w:sz w:val="22"/>
                <w:szCs w:val="22"/>
              </w:rPr>
              <w:t xml:space="preserve"> focus </w:t>
            </w:r>
            <w:r w:rsidR="00173640">
              <w:rPr>
                <w:rFonts w:ascii="Arial" w:eastAsia="Arial" w:hAnsi="Arial" w:cs="Arial"/>
                <w:sz w:val="22"/>
                <w:szCs w:val="22"/>
              </w:rPr>
              <w:t xml:space="preserve">has been </w:t>
            </w:r>
            <w:r w:rsidR="00984A33" w:rsidRPr="00984A33">
              <w:rPr>
                <w:rFonts w:ascii="Arial" w:eastAsia="Arial" w:hAnsi="Arial" w:cs="Arial"/>
                <w:sz w:val="22"/>
                <w:szCs w:val="22"/>
              </w:rPr>
              <w:t xml:space="preserve">Māori self-determination through planning, design, environmental management and policy analysis and Indigenous people’s experience. </w:t>
            </w:r>
          </w:p>
          <w:p w14:paraId="3A7878C2" w14:textId="77777777" w:rsidR="00984A33" w:rsidRDefault="00984A33">
            <w:pPr>
              <w:jc w:val="both"/>
              <w:rPr>
                <w:rFonts w:ascii="Arial" w:eastAsia="Arial" w:hAnsi="Arial" w:cs="Arial"/>
                <w:sz w:val="22"/>
                <w:szCs w:val="22"/>
              </w:rPr>
            </w:pPr>
          </w:p>
          <w:p w14:paraId="1E162768" w14:textId="77777777" w:rsidR="00E33F8C" w:rsidRDefault="00877611">
            <w:pPr>
              <w:jc w:val="both"/>
              <w:rPr>
                <w:rFonts w:ascii="Arial" w:eastAsia="Arial" w:hAnsi="Arial" w:cs="Arial"/>
                <w:b/>
                <w:sz w:val="22"/>
                <w:szCs w:val="22"/>
              </w:rPr>
            </w:pPr>
            <w:r>
              <w:rPr>
                <w:rFonts w:ascii="Arial" w:eastAsia="Arial" w:hAnsi="Arial" w:cs="Arial"/>
                <w:b/>
                <w:sz w:val="22"/>
                <w:szCs w:val="22"/>
              </w:rPr>
              <w:t>Participant 6 Contribution</w:t>
            </w:r>
          </w:p>
          <w:p w14:paraId="52F2747B" w14:textId="77777777" w:rsidR="00E33F8C" w:rsidRDefault="00877611">
            <w:pPr>
              <w:jc w:val="both"/>
              <w:rPr>
                <w:rFonts w:ascii="Arial" w:eastAsia="Arial" w:hAnsi="Arial" w:cs="Arial"/>
                <w:sz w:val="22"/>
                <w:szCs w:val="22"/>
              </w:rPr>
            </w:pPr>
            <w:r>
              <w:rPr>
                <w:rFonts w:ascii="Arial" w:eastAsia="Arial" w:hAnsi="Arial" w:cs="Arial"/>
                <w:sz w:val="22"/>
                <w:szCs w:val="22"/>
              </w:rPr>
              <w:lastRenderedPageBreak/>
              <w:t>Responses to the Introduction and help with facilitation of the group work and help with the final wrap-up.</w:t>
            </w:r>
          </w:p>
          <w:p w14:paraId="3A6B7943" w14:textId="77777777" w:rsidR="00E33F8C" w:rsidRDefault="00E33F8C">
            <w:pPr>
              <w:jc w:val="both"/>
              <w:rPr>
                <w:rFonts w:ascii="Arial" w:eastAsia="Arial" w:hAnsi="Arial" w:cs="Arial"/>
                <w:sz w:val="22"/>
                <w:szCs w:val="22"/>
                <w:u w:val="single"/>
              </w:rPr>
            </w:pPr>
          </w:p>
          <w:p w14:paraId="4817CC5E" w14:textId="77777777" w:rsidR="00E33F8C" w:rsidRDefault="00877611">
            <w:pPr>
              <w:jc w:val="both"/>
              <w:rPr>
                <w:rFonts w:ascii="Arial" w:eastAsia="Arial" w:hAnsi="Arial" w:cs="Arial"/>
                <w:b/>
                <w:sz w:val="22"/>
                <w:szCs w:val="22"/>
                <w:u w:val="single"/>
              </w:rPr>
            </w:pPr>
            <w:r>
              <w:rPr>
                <w:rFonts w:ascii="Arial" w:eastAsia="Arial" w:hAnsi="Arial" w:cs="Arial"/>
                <w:b/>
                <w:sz w:val="22"/>
                <w:szCs w:val="22"/>
                <w:u w:val="single"/>
              </w:rPr>
              <w:t>Participant 7</w:t>
            </w:r>
          </w:p>
          <w:p w14:paraId="5408017F" w14:textId="77777777" w:rsidR="00E33F8C" w:rsidRDefault="00877611">
            <w:pPr>
              <w:jc w:val="both"/>
              <w:rPr>
                <w:rFonts w:ascii="Arial" w:eastAsia="Arial" w:hAnsi="Arial" w:cs="Arial"/>
                <w:sz w:val="22"/>
                <w:szCs w:val="22"/>
              </w:rPr>
            </w:pPr>
            <w:r>
              <w:rPr>
                <w:rFonts w:ascii="Arial" w:eastAsia="Arial" w:hAnsi="Arial" w:cs="Arial"/>
                <w:b/>
                <w:sz w:val="22"/>
                <w:szCs w:val="22"/>
              </w:rPr>
              <w:t>Full Name:</w:t>
            </w:r>
            <w:r>
              <w:rPr>
                <w:rFonts w:ascii="Arial" w:eastAsia="Arial" w:hAnsi="Arial" w:cs="Arial"/>
                <w:sz w:val="22"/>
                <w:szCs w:val="22"/>
              </w:rPr>
              <w:t xml:space="preserve"> Claire Burgess</w:t>
            </w:r>
          </w:p>
          <w:p w14:paraId="522E4CB0" w14:textId="77777777" w:rsidR="00E33F8C" w:rsidRDefault="00877611">
            <w:pPr>
              <w:jc w:val="both"/>
              <w:rPr>
                <w:rFonts w:ascii="Arial" w:eastAsia="Arial" w:hAnsi="Arial" w:cs="Arial"/>
                <w:sz w:val="22"/>
                <w:szCs w:val="22"/>
              </w:rPr>
            </w:pPr>
            <w:r>
              <w:rPr>
                <w:rFonts w:ascii="Arial" w:eastAsia="Arial" w:hAnsi="Arial" w:cs="Arial"/>
                <w:b/>
                <w:sz w:val="22"/>
                <w:szCs w:val="22"/>
              </w:rPr>
              <w:t>Organisation:</w:t>
            </w:r>
            <w:r>
              <w:rPr>
                <w:rFonts w:ascii="Arial" w:eastAsia="Arial" w:hAnsi="Arial" w:cs="Arial"/>
                <w:sz w:val="22"/>
                <w:szCs w:val="22"/>
              </w:rPr>
              <w:t xml:space="preserve"> University of Canterbury NZ</w:t>
            </w:r>
          </w:p>
          <w:p w14:paraId="5540D6D3" w14:textId="77777777" w:rsidR="00E33F8C" w:rsidRDefault="00877611">
            <w:pPr>
              <w:jc w:val="both"/>
              <w:rPr>
                <w:rFonts w:ascii="Arial" w:eastAsia="Arial" w:hAnsi="Arial" w:cs="Arial"/>
                <w:b/>
                <w:sz w:val="22"/>
                <w:szCs w:val="22"/>
              </w:rPr>
            </w:pPr>
            <w:r>
              <w:rPr>
                <w:rFonts w:ascii="Arial" w:eastAsia="Arial" w:hAnsi="Arial" w:cs="Arial"/>
                <w:b/>
                <w:sz w:val="22"/>
                <w:szCs w:val="22"/>
              </w:rPr>
              <w:t>Bio</w:t>
            </w:r>
          </w:p>
          <w:p w14:paraId="4D7F6E80" w14:textId="25A3ADED" w:rsidR="00374690" w:rsidRDefault="009B341D">
            <w:pPr>
              <w:jc w:val="both"/>
              <w:rPr>
                <w:rFonts w:ascii="Arial" w:eastAsia="Arial" w:hAnsi="Arial" w:cs="Arial"/>
                <w:sz w:val="22"/>
                <w:szCs w:val="22"/>
              </w:rPr>
            </w:pPr>
            <w:r>
              <w:rPr>
                <w:rFonts w:ascii="Arial" w:eastAsia="Arial" w:hAnsi="Arial" w:cs="Arial"/>
                <w:sz w:val="22"/>
                <w:szCs w:val="22"/>
              </w:rPr>
              <w:t xml:space="preserve">Claire is a </w:t>
            </w:r>
            <w:r w:rsidR="007F2199">
              <w:rPr>
                <w:rFonts w:ascii="Arial" w:eastAsia="Arial" w:hAnsi="Arial" w:cs="Arial"/>
                <w:sz w:val="22"/>
                <w:szCs w:val="22"/>
              </w:rPr>
              <w:t>Doctoral student at University of Canterbury NZ and a p</w:t>
            </w:r>
            <w:r w:rsidRPr="009B341D">
              <w:rPr>
                <w:rFonts w:ascii="Arial" w:eastAsia="Arial" w:hAnsi="Arial" w:cs="Arial"/>
                <w:sz w:val="22"/>
                <w:szCs w:val="22"/>
              </w:rPr>
              <w:t>olicy advocacy professional with nine years of experience working in social and environmental justice organisations that support local communities through empowerment and advocacy.</w:t>
            </w:r>
            <w:r w:rsidR="007F2199">
              <w:rPr>
                <w:rFonts w:ascii="Arial" w:eastAsia="Arial" w:hAnsi="Arial" w:cs="Arial"/>
                <w:sz w:val="22"/>
                <w:szCs w:val="22"/>
              </w:rPr>
              <w:t xml:space="preserve"> She </w:t>
            </w:r>
            <w:r w:rsidRPr="009B341D">
              <w:rPr>
                <w:rFonts w:ascii="Arial" w:eastAsia="Arial" w:hAnsi="Arial" w:cs="Arial"/>
                <w:sz w:val="22"/>
                <w:szCs w:val="22"/>
              </w:rPr>
              <w:t>hold</w:t>
            </w:r>
            <w:r w:rsidR="007F2199">
              <w:rPr>
                <w:rFonts w:ascii="Arial" w:eastAsia="Arial" w:hAnsi="Arial" w:cs="Arial"/>
                <w:sz w:val="22"/>
                <w:szCs w:val="22"/>
              </w:rPr>
              <w:t>s</w:t>
            </w:r>
            <w:r w:rsidRPr="009B341D">
              <w:rPr>
                <w:rFonts w:ascii="Arial" w:eastAsia="Arial" w:hAnsi="Arial" w:cs="Arial"/>
                <w:sz w:val="22"/>
                <w:szCs w:val="22"/>
              </w:rPr>
              <w:t xml:space="preserve"> two Masters in Public and International Law and Development </w:t>
            </w:r>
            <w:proofErr w:type="gramStart"/>
            <w:r w:rsidRPr="009B341D">
              <w:rPr>
                <w:rFonts w:ascii="Arial" w:eastAsia="Arial" w:hAnsi="Arial" w:cs="Arial"/>
                <w:sz w:val="22"/>
                <w:szCs w:val="22"/>
              </w:rPr>
              <w:t>Studies</w:t>
            </w:r>
            <w:r w:rsidR="007F2199">
              <w:rPr>
                <w:rFonts w:ascii="Arial" w:eastAsia="Arial" w:hAnsi="Arial" w:cs="Arial"/>
                <w:sz w:val="22"/>
                <w:szCs w:val="22"/>
              </w:rPr>
              <w:t>(</w:t>
            </w:r>
            <w:proofErr w:type="gramEnd"/>
            <w:r w:rsidRPr="009B341D">
              <w:rPr>
                <w:rFonts w:ascii="Arial" w:eastAsia="Arial" w:hAnsi="Arial" w:cs="Arial"/>
                <w:sz w:val="22"/>
                <w:szCs w:val="22"/>
              </w:rPr>
              <w:t>University of Melbourne</w:t>
            </w:r>
            <w:r w:rsidR="007F2199">
              <w:rPr>
                <w:rFonts w:ascii="Arial" w:eastAsia="Arial" w:hAnsi="Arial" w:cs="Arial"/>
                <w:sz w:val="22"/>
                <w:szCs w:val="22"/>
              </w:rPr>
              <w:t>)</w:t>
            </w:r>
            <w:r w:rsidRPr="009B341D">
              <w:rPr>
                <w:rFonts w:ascii="Arial" w:eastAsia="Arial" w:hAnsi="Arial" w:cs="Arial"/>
                <w:sz w:val="22"/>
                <w:szCs w:val="22"/>
              </w:rPr>
              <w:t>.</w:t>
            </w:r>
          </w:p>
          <w:p w14:paraId="0DE31B98" w14:textId="77777777" w:rsidR="00E33F8C" w:rsidRDefault="00E33F8C">
            <w:pPr>
              <w:jc w:val="both"/>
              <w:rPr>
                <w:rFonts w:ascii="Arial" w:eastAsia="Arial" w:hAnsi="Arial" w:cs="Arial"/>
                <w:sz w:val="22"/>
                <w:szCs w:val="22"/>
              </w:rPr>
            </w:pPr>
          </w:p>
          <w:p w14:paraId="0C5F1AD8" w14:textId="77777777" w:rsidR="00E33F8C" w:rsidRDefault="00E33F8C" w:rsidP="00E87F39">
            <w:pPr>
              <w:jc w:val="both"/>
              <w:rPr>
                <w:rFonts w:ascii="Arial" w:eastAsia="Arial" w:hAnsi="Arial" w:cs="Arial"/>
                <w:b/>
                <w:sz w:val="22"/>
                <w:szCs w:val="22"/>
              </w:rPr>
            </w:pPr>
          </w:p>
        </w:tc>
      </w:tr>
    </w:tbl>
    <w:p w14:paraId="0074AFC0" w14:textId="77777777" w:rsidR="00E33F8C" w:rsidRDefault="00E33F8C"/>
    <w:p w14:paraId="17870D81" w14:textId="77777777" w:rsidR="00E33F8C" w:rsidRDefault="00E33F8C"/>
    <w:sectPr w:rsidR="00E33F8C">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FA1C" w14:textId="77777777" w:rsidR="00736437" w:rsidRDefault="00736437">
      <w:r>
        <w:separator/>
      </w:r>
    </w:p>
  </w:endnote>
  <w:endnote w:type="continuationSeparator" w:id="0">
    <w:p w14:paraId="31DFD435" w14:textId="77777777" w:rsidR="00736437" w:rsidRDefault="0073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237DCE6C-E6F1-4997-801C-CCC609ECA508}"/>
    <w:embedItalic r:id="rId2" w:fontKey="{00991693-129D-4CA4-A725-7553B09AFD2E}"/>
  </w:font>
  <w:font w:name="Aptos Display">
    <w:charset w:val="00"/>
    <w:family w:val="swiss"/>
    <w:pitch w:val="variable"/>
    <w:sig w:usb0="20000287" w:usb1="00000003" w:usb2="00000000" w:usb3="00000000" w:csb0="0000019F" w:csb1="00000000"/>
    <w:embedRegular r:id="rId3" w:fontKey="{6D9A593A-61A5-47E1-BA15-4F42F20D4778}"/>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0793" w14:textId="77777777" w:rsidR="00736437" w:rsidRDefault="00736437">
      <w:r>
        <w:separator/>
      </w:r>
    </w:p>
  </w:footnote>
  <w:footnote w:type="continuationSeparator" w:id="0">
    <w:p w14:paraId="6DE35650" w14:textId="77777777" w:rsidR="00736437" w:rsidRDefault="00736437">
      <w:r>
        <w:continuationSeparator/>
      </w:r>
    </w:p>
  </w:footnote>
  <w:footnote w:id="1">
    <w:p w14:paraId="44EFA706" w14:textId="77777777" w:rsidR="00E33F8C" w:rsidRDefault="00877611">
      <w:pPr>
        <w:pBdr>
          <w:top w:val="nil"/>
          <w:left w:val="nil"/>
          <w:bottom w:val="nil"/>
          <w:right w:val="nil"/>
          <w:between w:val="nil"/>
        </w:pBdr>
        <w:rPr>
          <w:rFonts w:eastAsia="Aptos"/>
          <w:color w:val="000000"/>
          <w:sz w:val="20"/>
          <w:szCs w:val="20"/>
        </w:rPr>
      </w:pPr>
      <w:r>
        <w:rPr>
          <w:rStyle w:val="FootnoteReference"/>
        </w:rPr>
        <w:footnoteRef/>
      </w:r>
      <w:r>
        <w:rPr>
          <w:rFonts w:eastAsia="Aptos"/>
          <w:color w:val="000000"/>
          <w:sz w:val="20"/>
          <w:szCs w:val="20"/>
        </w:rPr>
        <w:t xml:space="preserve"> https://www.weforum.org/stories/2022/11/climate-change-climate-adaptation-private-sector/</w:t>
      </w:r>
    </w:p>
  </w:footnote>
  <w:footnote w:id="2">
    <w:p w14:paraId="38E77D9A" w14:textId="77777777" w:rsidR="00E33F8C" w:rsidRDefault="00877611">
      <w:pPr>
        <w:pBdr>
          <w:top w:val="nil"/>
          <w:left w:val="nil"/>
          <w:bottom w:val="nil"/>
          <w:right w:val="nil"/>
          <w:between w:val="nil"/>
        </w:pBdr>
        <w:rPr>
          <w:rFonts w:eastAsia="Aptos"/>
          <w:color w:val="000000"/>
          <w:sz w:val="20"/>
          <w:szCs w:val="20"/>
        </w:rPr>
      </w:pPr>
      <w:r>
        <w:rPr>
          <w:rStyle w:val="FootnoteReference"/>
        </w:rPr>
        <w:footnoteRef/>
      </w:r>
      <w:r>
        <w:rPr>
          <w:rFonts w:eastAsia="Aptos"/>
          <w:color w:val="000000"/>
          <w:sz w:val="20"/>
          <w:szCs w:val="20"/>
        </w:rPr>
        <w:t xml:space="preserve"> Brink, Ebba, Ana Maria Vargas Falla, and Emily Boyd. "Weapons of the vulnerable? A review of popular resistance to climate adaptation." </w:t>
      </w:r>
      <w:r>
        <w:rPr>
          <w:rFonts w:eastAsia="Aptos"/>
          <w:i/>
          <w:color w:val="000000"/>
          <w:sz w:val="20"/>
          <w:szCs w:val="20"/>
        </w:rPr>
        <w:t>Global Environmental Change</w:t>
      </w:r>
      <w:r>
        <w:rPr>
          <w:rFonts w:eastAsia="Aptos"/>
          <w:color w:val="000000"/>
          <w:sz w:val="20"/>
          <w:szCs w:val="20"/>
        </w:rPr>
        <w:t> 80 (2023): 102656.</w:t>
      </w:r>
    </w:p>
  </w:footnote>
  <w:footnote w:id="3">
    <w:p w14:paraId="23CA506B" w14:textId="77777777" w:rsidR="00E33F8C" w:rsidRDefault="00877611">
      <w:pPr>
        <w:pBdr>
          <w:top w:val="nil"/>
          <w:left w:val="nil"/>
          <w:bottom w:val="nil"/>
          <w:right w:val="nil"/>
          <w:between w:val="nil"/>
        </w:pBdr>
        <w:rPr>
          <w:rFonts w:eastAsia="Aptos"/>
          <w:color w:val="000000"/>
          <w:sz w:val="20"/>
          <w:szCs w:val="20"/>
        </w:rPr>
      </w:pPr>
      <w:r>
        <w:rPr>
          <w:rStyle w:val="FootnoteReference"/>
        </w:rPr>
        <w:footnoteRef/>
      </w:r>
      <w:r>
        <w:rPr>
          <w:rFonts w:eastAsia="Aptos"/>
          <w:color w:val="000000"/>
          <w:sz w:val="20"/>
          <w:szCs w:val="20"/>
        </w:rPr>
        <w:t xml:space="preserve"> E. L. F. Schipper, A. Mukherji, “Misguided negative adaptation narratives are hurting the poor”.</w:t>
      </w:r>
      <w:r>
        <w:rPr>
          <w:rFonts w:eastAsia="Aptos"/>
          <w:i/>
          <w:color w:val="000000"/>
          <w:sz w:val="20"/>
          <w:szCs w:val="20"/>
        </w:rPr>
        <w:t xml:space="preserve"> Science</w:t>
      </w:r>
      <w:r>
        <w:rPr>
          <w:rFonts w:eastAsia="Aptos"/>
          <w:color w:val="000000"/>
          <w:sz w:val="20"/>
          <w:szCs w:val="20"/>
        </w:rPr>
        <w:t>386,624-626(2024). DOI:10.1126/science. adq7821</w:t>
      </w:r>
    </w:p>
  </w:footnote>
  <w:footnote w:id="4">
    <w:p w14:paraId="237BD9B0" w14:textId="77777777" w:rsidR="00E33F8C" w:rsidRDefault="00877611">
      <w:pPr>
        <w:pBdr>
          <w:top w:val="nil"/>
          <w:left w:val="nil"/>
          <w:bottom w:val="nil"/>
          <w:right w:val="nil"/>
          <w:between w:val="nil"/>
        </w:pBdr>
        <w:rPr>
          <w:rFonts w:eastAsia="Aptos"/>
          <w:color w:val="000000"/>
          <w:sz w:val="20"/>
          <w:szCs w:val="20"/>
        </w:rPr>
      </w:pPr>
      <w:r>
        <w:rPr>
          <w:rStyle w:val="FootnoteReference"/>
        </w:rPr>
        <w:footnoteRef/>
      </w:r>
      <w:r>
        <w:rPr>
          <w:rFonts w:eastAsia="Aptos"/>
          <w:color w:val="000000"/>
          <w:sz w:val="20"/>
          <w:szCs w:val="20"/>
        </w:rPr>
        <w:t xml:space="preserve"> https://theconversation.com/climate-adaptation-projects-sometimes-exacerbate-the-problems-they-try-to-solve-a-new-tool-hopes-to-correct-that-213969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319E"/>
    <w:multiLevelType w:val="multilevel"/>
    <w:tmpl w:val="5A36483A"/>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894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W0NDIyNbI0szQ1NDVS0lEKTi0uzszPAykwrAUAT2q6PywAAAA="/>
  </w:docVars>
  <w:rsids>
    <w:rsidRoot w:val="00E33F8C"/>
    <w:rsid w:val="000A0D85"/>
    <w:rsid w:val="000C072B"/>
    <w:rsid w:val="00144FC8"/>
    <w:rsid w:val="00173640"/>
    <w:rsid w:val="00203E61"/>
    <w:rsid w:val="002E5818"/>
    <w:rsid w:val="00374690"/>
    <w:rsid w:val="003C1665"/>
    <w:rsid w:val="003D33FA"/>
    <w:rsid w:val="003D7AF5"/>
    <w:rsid w:val="004850D8"/>
    <w:rsid w:val="005300E7"/>
    <w:rsid w:val="00736437"/>
    <w:rsid w:val="007F2199"/>
    <w:rsid w:val="00877611"/>
    <w:rsid w:val="008B5ECB"/>
    <w:rsid w:val="008F2B88"/>
    <w:rsid w:val="0091520F"/>
    <w:rsid w:val="00984A33"/>
    <w:rsid w:val="009B341D"/>
    <w:rsid w:val="00B37FF4"/>
    <w:rsid w:val="00D66931"/>
    <w:rsid w:val="00DD0E51"/>
    <w:rsid w:val="00DE7FC0"/>
    <w:rsid w:val="00E01828"/>
    <w:rsid w:val="00E33F8C"/>
    <w:rsid w:val="00E87F39"/>
    <w:rsid w:val="00F522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856F"/>
  <w15:docId w15:val="{EBF3F0AB-0CBB-41DF-ADF2-B1089ADA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938"/>
    <w:rPr>
      <w:rFonts w:eastAsiaTheme="minorEastAsia"/>
      <w:lang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paragraph" w:styleId="FootnoteText">
    <w:name w:val="footnote text"/>
    <w:basedOn w:val="Normal"/>
    <w:link w:val="FootnoteTextChar"/>
    <w:uiPriority w:val="99"/>
    <w:semiHidden/>
    <w:unhideWhenUsed/>
    <w:rsid w:val="009D1C8B"/>
    <w:rPr>
      <w:sz w:val="20"/>
      <w:szCs w:val="20"/>
    </w:rPr>
  </w:style>
  <w:style w:type="character" w:customStyle="1" w:styleId="FootnoteTextChar">
    <w:name w:val="Footnote Text Char"/>
    <w:basedOn w:val="DefaultParagraphFont"/>
    <w:link w:val="FootnoteText"/>
    <w:uiPriority w:val="99"/>
    <w:semiHidden/>
    <w:rsid w:val="009D1C8B"/>
    <w:rPr>
      <w:rFonts w:eastAsiaTheme="minorEastAsia"/>
      <w:kern w:val="0"/>
      <w:sz w:val="20"/>
      <w:szCs w:val="20"/>
      <w:lang w:val="en-CA" w:eastAsia="zh-TW"/>
    </w:rPr>
  </w:style>
  <w:style w:type="character" w:styleId="FootnoteReference">
    <w:name w:val="footnote reference"/>
    <w:basedOn w:val="DefaultParagraphFont"/>
    <w:uiPriority w:val="99"/>
    <w:semiHidden/>
    <w:unhideWhenUsed/>
    <w:rsid w:val="009D1C8B"/>
    <w:rPr>
      <w:vertAlign w:val="superscript"/>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wPKVSqoGsRYG1f4jk9AB56aJA==">CgMxLjA4AHIhMXlybDNMUERYb1o4bVViSHRCcm5NTzI4emRvNmRVMkN3</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7AD2D9-E53A-41B7-81AA-D545825DB92D}">
  <ds:schemaRefs>
    <ds:schemaRef ds:uri="http://schemas.microsoft.com/sharepoint/v3/contenttype/forms"/>
  </ds:schemaRefs>
</ds:datastoreItem>
</file>

<file path=customXml/itemProps3.xml><?xml version="1.0" encoding="utf-8"?>
<ds:datastoreItem xmlns:ds="http://schemas.openxmlformats.org/officeDocument/2006/customXml" ds:itemID="{9A4C48B8-95CC-4DF2-A833-3E4F86A9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6EE9C-478C-4389-A8B8-2861A1AE769C}">
  <ds:schemaRefs>
    <ds:schemaRef ds:uri="http://purl.org/dc/dcmitype/"/>
    <ds:schemaRef ds:uri="9c8a2b7b-0bee-4c48-b0a6-23db8982d3bc"/>
    <ds:schemaRef ds:uri="6911e96c-4cc4-42d5-8e43-f93924cf6a05"/>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cab52c9b-ab33-4221-8af9-54f8f2b86a80"/>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Bronwyn Hayward</dc:creator>
  <cp:lastModifiedBy>Bethany Yee</cp:lastModifiedBy>
  <cp:revision>7</cp:revision>
  <dcterms:created xsi:type="dcterms:W3CDTF">2025-02-28T05:47:00Z</dcterms:created>
  <dcterms:modified xsi:type="dcterms:W3CDTF">2025-08-11T05:09:00Z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