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A86240" w14:paraId="30025AFD" w14:textId="77777777">
        <w:tc>
          <w:tcPr>
            <w:tcW w:w="8640" w:type="dxa"/>
          </w:tcPr>
          <w:p w14:paraId="5DF8E1FC" w14:textId="53BB965D" w:rsidR="002B7FC8" w:rsidRPr="004B6E29" w:rsidRDefault="0084600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6E29">
              <w:rPr>
                <w:rFonts w:ascii="Arial" w:hAnsi="Arial" w:cs="Arial"/>
                <w:b/>
                <w:sz w:val="22"/>
                <w:szCs w:val="22"/>
              </w:rPr>
              <w:t xml:space="preserve">Mountains of meaning: </w:t>
            </w:r>
            <w:r w:rsidR="00E5245D" w:rsidRPr="004B6E29">
              <w:rPr>
                <w:rFonts w:ascii="Arial" w:hAnsi="Arial" w:cs="Arial"/>
                <w:b/>
                <w:sz w:val="22"/>
                <w:szCs w:val="22"/>
              </w:rPr>
              <w:t xml:space="preserve">Health promotion </w:t>
            </w:r>
            <w:r w:rsidR="00044A85" w:rsidRPr="004B6E29">
              <w:rPr>
                <w:rFonts w:ascii="Arial" w:hAnsi="Arial" w:cs="Arial"/>
                <w:b/>
                <w:sz w:val="22"/>
                <w:szCs w:val="22"/>
              </w:rPr>
              <w:t>to the end of our days</w:t>
            </w:r>
            <w:r w:rsidR="00E5245D" w:rsidRPr="004B6E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7FC8" w:rsidRPr="00A86240" w14:paraId="6F6D8AF0" w14:textId="77777777" w:rsidTr="00D71EFE">
        <w:trPr>
          <w:trHeight w:val="7663"/>
        </w:trPr>
        <w:tc>
          <w:tcPr>
            <w:tcW w:w="8640" w:type="dxa"/>
          </w:tcPr>
          <w:p w14:paraId="6569589A" w14:textId="77777777" w:rsidR="00DA7A71" w:rsidRPr="00A8624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D1D928" w14:textId="688B357E" w:rsidR="00DA7A71" w:rsidRPr="00DB1B08" w:rsidRDefault="00646D60" w:rsidP="00DB1B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240">
              <w:rPr>
                <w:rFonts w:ascii="Arial" w:hAnsi="Arial" w:cs="Arial"/>
                <w:sz w:val="22"/>
                <w:szCs w:val="22"/>
              </w:rPr>
              <w:t xml:space="preserve">What does it take to light a </w:t>
            </w:r>
            <w:r w:rsidR="00846000" w:rsidRPr="00A86240">
              <w:rPr>
                <w:rFonts w:ascii="Arial" w:hAnsi="Arial" w:cs="Arial"/>
                <w:sz w:val="22"/>
                <w:szCs w:val="22"/>
              </w:rPr>
              <w:t xml:space="preserve">fire </w:t>
            </w:r>
            <w:r w:rsidR="007D6B47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846000" w:rsidRPr="00A86240">
              <w:rPr>
                <w:rFonts w:ascii="Arial" w:hAnsi="Arial" w:cs="Arial"/>
                <w:sz w:val="22"/>
                <w:szCs w:val="22"/>
              </w:rPr>
              <w:t xml:space="preserve">cultural change about the way we do death, dying and bereavement in </w:t>
            </w:r>
            <w:r w:rsidR="00044A85" w:rsidRPr="00A86240">
              <w:rPr>
                <w:rFonts w:ascii="Arial" w:hAnsi="Arial" w:cs="Arial"/>
                <w:sz w:val="22"/>
                <w:szCs w:val="22"/>
              </w:rPr>
              <w:t>our</w:t>
            </w:r>
            <w:r w:rsidR="00846000" w:rsidRPr="00A86240">
              <w:rPr>
                <w:rFonts w:ascii="Arial" w:hAnsi="Arial" w:cs="Arial"/>
                <w:sz w:val="22"/>
                <w:szCs w:val="22"/>
              </w:rPr>
              <w:t xml:space="preserve"> local community? What if, by bringing together people fro</w:t>
            </w:r>
            <w:r w:rsidR="003111A2">
              <w:rPr>
                <w:rFonts w:ascii="Arial" w:hAnsi="Arial" w:cs="Arial"/>
                <w:sz w:val="22"/>
                <w:szCs w:val="22"/>
              </w:rPr>
              <w:t xml:space="preserve">m within the health system, </w:t>
            </w:r>
            <w:r w:rsidR="00846000" w:rsidRPr="00A86240">
              <w:rPr>
                <w:rFonts w:ascii="Arial" w:hAnsi="Arial" w:cs="Arial"/>
                <w:sz w:val="22"/>
                <w:szCs w:val="22"/>
              </w:rPr>
              <w:t xml:space="preserve">local institutions </w:t>
            </w:r>
            <w:r w:rsidR="00044A85" w:rsidRPr="00A86240">
              <w:rPr>
                <w:rFonts w:ascii="Arial" w:hAnsi="Arial" w:cs="Arial"/>
                <w:sz w:val="22"/>
                <w:szCs w:val="22"/>
              </w:rPr>
              <w:t xml:space="preserve">and community members </w:t>
            </w:r>
            <w:r w:rsidR="00846000" w:rsidRPr="00A86240">
              <w:rPr>
                <w:rFonts w:ascii="Arial" w:hAnsi="Arial" w:cs="Arial"/>
                <w:sz w:val="22"/>
                <w:szCs w:val="22"/>
              </w:rPr>
              <w:t>we could create a more connected</w:t>
            </w:r>
            <w:r w:rsidR="00401835" w:rsidRPr="00A86240">
              <w:rPr>
                <w:rFonts w:ascii="Arial" w:hAnsi="Arial" w:cs="Arial"/>
                <w:sz w:val="22"/>
                <w:szCs w:val="22"/>
              </w:rPr>
              <w:t>, more compassionate</w:t>
            </w:r>
            <w:r w:rsidR="00846000" w:rsidRPr="00A86240">
              <w:rPr>
                <w:rFonts w:ascii="Arial" w:hAnsi="Arial" w:cs="Arial"/>
                <w:sz w:val="22"/>
                <w:szCs w:val="22"/>
              </w:rPr>
              <w:t xml:space="preserve"> end o</w:t>
            </w:r>
            <w:r w:rsidR="007F401C">
              <w:rPr>
                <w:rFonts w:ascii="Arial" w:hAnsi="Arial" w:cs="Arial"/>
                <w:sz w:val="22"/>
                <w:szCs w:val="22"/>
              </w:rPr>
              <w:t xml:space="preserve">f life system; </w:t>
            </w:r>
            <w:r w:rsidR="00401835" w:rsidRPr="00A86240">
              <w:rPr>
                <w:rFonts w:ascii="Arial" w:hAnsi="Arial" w:cs="Arial"/>
                <w:sz w:val="22"/>
                <w:szCs w:val="22"/>
              </w:rPr>
              <w:t>o</w:t>
            </w:r>
            <w:r w:rsidR="00846000" w:rsidRPr="00A86240">
              <w:rPr>
                <w:rFonts w:ascii="Arial" w:hAnsi="Arial" w:cs="Arial"/>
                <w:sz w:val="22"/>
                <w:szCs w:val="22"/>
              </w:rPr>
              <w:t>ne that is transfo</w:t>
            </w:r>
            <w:r w:rsidR="003111A2">
              <w:rPr>
                <w:rFonts w:ascii="Arial" w:hAnsi="Arial" w:cs="Arial"/>
                <w:sz w:val="22"/>
                <w:szCs w:val="22"/>
              </w:rPr>
              <w:t xml:space="preserve">rmative for individuals and </w:t>
            </w:r>
            <w:r w:rsidR="00846000" w:rsidRPr="00A86240">
              <w:rPr>
                <w:rFonts w:ascii="Arial" w:hAnsi="Arial" w:cs="Arial"/>
                <w:sz w:val="22"/>
                <w:szCs w:val="22"/>
              </w:rPr>
              <w:t>commun</w:t>
            </w:r>
            <w:r w:rsidR="00401835" w:rsidRPr="00A86240">
              <w:rPr>
                <w:rFonts w:ascii="Arial" w:hAnsi="Arial" w:cs="Arial"/>
                <w:sz w:val="22"/>
                <w:szCs w:val="22"/>
              </w:rPr>
              <w:t xml:space="preserve">ities?! </w:t>
            </w:r>
            <w:r w:rsidR="00846000" w:rsidRPr="00A862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84A979" w14:textId="77777777" w:rsidR="00E35037" w:rsidRPr="00A86240" w:rsidRDefault="00E3503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38BE9" w14:textId="75C82185" w:rsidR="00425B3E" w:rsidRDefault="00E35037" w:rsidP="007D6B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BB5">
              <w:rPr>
                <w:rFonts w:ascii="Arial" w:hAnsi="Arial" w:cs="Arial"/>
                <w:sz w:val="22"/>
                <w:szCs w:val="22"/>
              </w:rPr>
              <w:t xml:space="preserve">This workshop </w:t>
            </w:r>
            <w:r w:rsidR="003111A2">
              <w:rPr>
                <w:rFonts w:ascii="Arial" w:hAnsi="Arial" w:cs="Arial"/>
                <w:sz w:val="22"/>
                <w:szCs w:val="22"/>
              </w:rPr>
              <w:t xml:space="preserve">will take </w:t>
            </w:r>
            <w:r w:rsidRPr="00EC5BB5">
              <w:rPr>
                <w:rFonts w:ascii="Arial" w:hAnsi="Arial" w:cs="Arial"/>
                <w:sz w:val="22"/>
                <w:szCs w:val="22"/>
              </w:rPr>
              <w:t xml:space="preserve">a deep dive into how one community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EC5BB5">
              <w:rPr>
                <w:rFonts w:ascii="Arial" w:hAnsi="Arial" w:cs="Arial"/>
                <w:sz w:val="22"/>
                <w:szCs w:val="22"/>
              </w:rPr>
              <w:t xml:space="preserve">using </w:t>
            </w:r>
            <w:r w:rsidR="007F401C">
              <w:rPr>
                <w:rFonts w:ascii="Arial" w:hAnsi="Arial" w:cs="Arial"/>
                <w:sz w:val="22"/>
                <w:szCs w:val="22"/>
              </w:rPr>
              <w:t>a health promoting</w:t>
            </w:r>
            <w:r w:rsidRPr="00EC5BB5">
              <w:rPr>
                <w:rFonts w:ascii="Arial" w:hAnsi="Arial" w:cs="Arial"/>
                <w:sz w:val="22"/>
                <w:szCs w:val="22"/>
              </w:rPr>
              <w:t xml:space="preserve"> social approach </w:t>
            </w:r>
            <w:r w:rsidR="003111A2">
              <w:rPr>
                <w:rFonts w:ascii="Arial" w:hAnsi="Arial" w:cs="Arial"/>
                <w:sz w:val="22"/>
                <w:szCs w:val="22"/>
              </w:rPr>
              <w:t>to unite</w:t>
            </w:r>
            <w:r w:rsidR="007D6B47">
              <w:rPr>
                <w:rFonts w:ascii="Arial" w:hAnsi="Arial" w:cs="Arial"/>
                <w:sz w:val="22"/>
                <w:szCs w:val="22"/>
              </w:rPr>
              <w:t xml:space="preserve"> citizens to do </w:t>
            </w:r>
            <w:r w:rsidR="003111A2">
              <w:rPr>
                <w:rFonts w:ascii="Arial" w:hAnsi="Arial" w:cs="Arial"/>
                <w:sz w:val="22"/>
                <w:szCs w:val="22"/>
              </w:rPr>
              <w:t xml:space="preserve">just </w:t>
            </w:r>
            <w:r w:rsidR="007D6B47">
              <w:rPr>
                <w:rFonts w:ascii="Arial" w:hAnsi="Arial" w:cs="Arial"/>
                <w:sz w:val="22"/>
                <w:szCs w:val="22"/>
              </w:rPr>
              <w:t xml:space="preserve">this. </w:t>
            </w:r>
            <w:r>
              <w:rPr>
                <w:rFonts w:ascii="Arial" w:hAnsi="Arial" w:cs="Arial"/>
                <w:sz w:val="22"/>
                <w:szCs w:val="22"/>
              </w:rPr>
              <w:t>Working for top-down and bottom-</w:t>
            </w:r>
            <w:r w:rsidRPr="00EC5BB5">
              <w:rPr>
                <w:rFonts w:ascii="Arial" w:hAnsi="Arial" w:cs="Arial"/>
                <w:sz w:val="22"/>
                <w:szCs w:val="22"/>
              </w:rPr>
              <w:t>up change</w:t>
            </w:r>
            <w:r w:rsidR="007D6B47">
              <w:rPr>
                <w:rFonts w:ascii="Arial" w:hAnsi="Arial" w:cs="Arial"/>
                <w:sz w:val="22"/>
                <w:szCs w:val="22"/>
              </w:rPr>
              <w:t>, Compassionate Commu</w:t>
            </w:r>
            <w:bookmarkStart w:id="0" w:name="_GoBack"/>
            <w:bookmarkEnd w:id="0"/>
            <w:r w:rsidR="007D6B47">
              <w:rPr>
                <w:rFonts w:ascii="Arial" w:hAnsi="Arial" w:cs="Arial"/>
                <w:sz w:val="22"/>
                <w:szCs w:val="22"/>
              </w:rPr>
              <w:t>nities</w:t>
            </w:r>
            <w:r w:rsidR="003111A2">
              <w:rPr>
                <w:rFonts w:ascii="Arial" w:hAnsi="Arial" w:cs="Arial"/>
                <w:sz w:val="22"/>
                <w:szCs w:val="22"/>
              </w:rPr>
              <w:t xml:space="preserve"> can increase</w:t>
            </w:r>
            <w:r w:rsidRPr="00EC5BB5">
              <w:rPr>
                <w:rFonts w:ascii="Arial" w:hAnsi="Arial" w:cs="Arial"/>
                <w:sz w:val="22"/>
                <w:szCs w:val="22"/>
              </w:rPr>
              <w:t xml:space="preserve"> knowledge, skills and networks</w:t>
            </w:r>
            <w:r w:rsidR="007F401C">
              <w:rPr>
                <w:rFonts w:ascii="Arial" w:hAnsi="Arial" w:cs="Arial"/>
                <w:sz w:val="22"/>
                <w:szCs w:val="22"/>
              </w:rPr>
              <w:t xml:space="preserve">, and holds </w:t>
            </w:r>
            <w:r w:rsidR="00A86240" w:rsidRPr="00A86240">
              <w:rPr>
                <w:rFonts w:ascii="Arial" w:hAnsi="Arial" w:cs="Arial"/>
                <w:sz w:val="22"/>
                <w:szCs w:val="22"/>
              </w:rPr>
              <w:t>that every person, regardless of age,</w:t>
            </w:r>
            <w:r w:rsidR="007F401C">
              <w:rPr>
                <w:rFonts w:ascii="Arial" w:hAnsi="Arial" w:cs="Arial"/>
                <w:sz w:val="22"/>
                <w:szCs w:val="22"/>
              </w:rPr>
              <w:t xml:space="preserve"> race, socio-economic status</w:t>
            </w:r>
            <w:r w:rsidR="00A86240" w:rsidRPr="00A86240">
              <w:rPr>
                <w:rFonts w:ascii="Arial" w:hAnsi="Arial" w:cs="Arial"/>
                <w:sz w:val="22"/>
                <w:szCs w:val="22"/>
              </w:rPr>
              <w:t xml:space="preserve"> has the right to live well right to the very end</w:t>
            </w:r>
            <w:r w:rsidR="007D6B47">
              <w:rPr>
                <w:rFonts w:ascii="Arial" w:hAnsi="Arial" w:cs="Arial"/>
                <w:sz w:val="22"/>
                <w:szCs w:val="22"/>
              </w:rPr>
              <w:t>.</w:t>
            </w:r>
            <w:r w:rsidR="00A86240" w:rsidRPr="00A862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1B5312" w14:textId="77777777" w:rsidR="00EC5BB5" w:rsidRPr="00A86240" w:rsidRDefault="00EC5BB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4EA2D1" w14:textId="69741F9F" w:rsidR="004A4039" w:rsidRPr="00A86240" w:rsidRDefault="00401835" w:rsidP="00E7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240">
              <w:rPr>
                <w:rFonts w:ascii="Arial" w:hAnsi="Arial" w:cs="Arial"/>
                <w:sz w:val="22"/>
                <w:szCs w:val="22"/>
              </w:rPr>
              <w:t xml:space="preserve">In 2018 the </w:t>
            </w:r>
            <w:r w:rsidR="00A86240" w:rsidRPr="00A86240">
              <w:rPr>
                <w:rFonts w:ascii="Arial" w:hAnsi="Arial" w:cs="Arial"/>
                <w:sz w:val="22"/>
                <w:szCs w:val="22"/>
              </w:rPr>
              <w:t>Nepean Blue Mountains</w:t>
            </w:r>
            <w:r w:rsidRPr="00A86240">
              <w:rPr>
                <w:rFonts w:ascii="Arial" w:hAnsi="Arial" w:cs="Arial"/>
                <w:sz w:val="22"/>
                <w:szCs w:val="22"/>
              </w:rPr>
              <w:t xml:space="preserve"> Primary Health Network partnered with The Groundswell P</w:t>
            </w:r>
            <w:r w:rsidR="00776031" w:rsidRPr="00A86240">
              <w:rPr>
                <w:rFonts w:ascii="Arial" w:hAnsi="Arial" w:cs="Arial"/>
                <w:sz w:val="22"/>
                <w:szCs w:val="22"/>
              </w:rPr>
              <w:t>roject to engage health professionals</w:t>
            </w:r>
            <w:r w:rsidRPr="00A862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35FAD">
              <w:rPr>
                <w:rFonts w:ascii="Arial" w:hAnsi="Arial" w:cs="Arial"/>
                <w:sz w:val="22"/>
                <w:szCs w:val="22"/>
              </w:rPr>
              <w:t>and</w:t>
            </w:r>
            <w:r w:rsidR="00776031" w:rsidRPr="00A86240">
              <w:rPr>
                <w:rFonts w:ascii="Arial" w:hAnsi="Arial" w:cs="Arial"/>
                <w:sz w:val="22"/>
                <w:szCs w:val="22"/>
              </w:rPr>
              <w:t xml:space="preserve"> community members </w:t>
            </w:r>
            <w:r w:rsidRPr="00A86240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776031" w:rsidRPr="00A86240">
              <w:rPr>
                <w:rFonts w:ascii="Arial" w:hAnsi="Arial" w:cs="Arial"/>
                <w:sz w:val="22"/>
                <w:szCs w:val="22"/>
              </w:rPr>
              <w:t xml:space="preserve">co-design a </w:t>
            </w:r>
            <w:r w:rsidR="003111A2">
              <w:rPr>
                <w:rFonts w:ascii="Arial" w:hAnsi="Arial" w:cs="Arial"/>
                <w:sz w:val="22"/>
                <w:szCs w:val="22"/>
              </w:rPr>
              <w:t>model for end</w:t>
            </w:r>
            <w:r w:rsidR="00A86240" w:rsidRPr="00A86240">
              <w:rPr>
                <w:rFonts w:ascii="Arial" w:hAnsi="Arial" w:cs="Arial"/>
                <w:sz w:val="22"/>
                <w:szCs w:val="22"/>
              </w:rPr>
              <w:t xml:space="preserve"> of life care in t</w:t>
            </w:r>
            <w:r w:rsidR="00776031" w:rsidRPr="00A86240">
              <w:rPr>
                <w:rFonts w:ascii="Arial" w:hAnsi="Arial" w:cs="Arial"/>
                <w:sz w:val="22"/>
                <w:szCs w:val="22"/>
              </w:rPr>
              <w:t>he Blue Mountains</w:t>
            </w:r>
            <w:r w:rsidR="007F40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11A2">
              <w:rPr>
                <w:rFonts w:ascii="Arial" w:hAnsi="Arial" w:cs="Arial"/>
                <w:sz w:val="22"/>
                <w:szCs w:val="22"/>
              </w:rPr>
              <w:t>NSW</w:t>
            </w:r>
            <w:r w:rsidR="007F401C">
              <w:rPr>
                <w:rFonts w:ascii="Arial" w:hAnsi="Arial" w:cs="Arial"/>
                <w:sz w:val="22"/>
                <w:szCs w:val="22"/>
              </w:rPr>
              <w:t>,</w:t>
            </w:r>
            <w:r w:rsidR="00035FAD">
              <w:rPr>
                <w:rFonts w:ascii="Arial" w:hAnsi="Arial" w:cs="Arial"/>
                <w:sz w:val="22"/>
                <w:szCs w:val="22"/>
              </w:rPr>
              <w:t xml:space="preserve"> where</w:t>
            </w:r>
            <w:r w:rsidR="008646A7" w:rsidRPr="00A86240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A86240">
              <w:rPr>
                <w:rFonts w:ascii="Arial" w:hAnsi="Arial" w:cs="Arial"/>
                <w:sz w:val="22"/>
                <w:szCs w:val="22"/>
              </w:rPr>
              <w:t xml:space="preserve">t was discovered the fire was already lit, </w:t>
            </w:r>
            <w:r w:rsidR="003111A2">
              <w:rPr>
                <w:rFonts w:ascii="Arial" w:hAnsi="Arial" w:cs="Arial"/>
                <w:sz w:val="22"/>
                <w:szCs w:val="22"/>
              </w:rPr>
              <w:t>needing only</w:t>
            </w:r>
            <w:r w:rsidRPr="00A8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4205" w:rsidRPr="00A86240">
              <w:rPr>
                <w:rFonts w:ascii="Arial" w:hAnsi="Arial" w:cs="Arial"/>
                <w:sz w:val="22"/>
                <w:szCs w:val="22"/>
              </w:rPr>
              <w:t>a</w:t>
            </w:r>
            <w:r w:rsidRPr="00A86240">
              <w:rPr>
                <w:rFonts w:ascii="Arial" w:hAnsi="Arial" w:cs="Arial"/>
                <w:sz w:val="22"/>
                <w:szCs w:val="22"/>
              </w:rPr>
              <w:t xml:space="preserve"> catalyst </w:t>
            </w:r>
            <w:r w:rsidR="00A86240" w:rsidRPr="00A86240">
              <w:rPr>
                <w:rFonts w:ascii="Arial" w:hAnsi="Arial" w:cs="Arial"/>
                <w:sz w:val="22"/>
                <w:szCs w:val="22"/>
              </w:rPr>
              <w:t xml:space="preserve">to bring people, their passion and </w:t>
            </w:r>
            <w:r w:rsidRPr="00A86240">
              <w:rPr>
                <w:rFonts w:ascii="Arial" w:hAnsi="Arial" w:cs="Arial"/>
                <w:sz w:val="22"/>
                <w:szCs w:val="22"/>
              </w:rPr>
              <w:t xml:space="preserve">ideas together. That catalyst was </w:t>
            </w:r>
            <w:r w:rsidR="00035FAD">
              <w:rPr>
                <w:rFonts w:ascii="Arial" w:hAnsi="Arial" w:cs="Arial"/>
                <w:sz w:val="22"/>
                <w:szCs w:val="22"/>
              </w:rPr>
              <w:t>an</w:t>
            </w:r>
            <w:r w:rsidR="005529D9" w:rsidRPr="00A86240">
              <w:rPr>
                <w:rFonts w:ascii="Arial" w:hAnsi="Arial" w:cs="Arial"/>
                <w:sz w:val="22"/>
                <w:szCs w:val="22"/>
              </w:rPr>
              <w:t xml:space="preserve"> innovative </w:t>
            </w:r>
            <w:proofErr w:type="gramStart"/>
            <w:r w:rsidR="003111A2">
              <w:rPr>
                <w:rFonts w:ascii="Arial" w:hAnsi="Arial" w:cs="Arial"/>
                <w:sz w:val="22"/>
                <w:szCs w:val="22"/>
              </w:rPr>
              <w:t xml:space="preserve">blend </w:t>
            </w:r>
            <w:r w:rsidR="005529D9" w:rsidRPr="00A862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11A2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="008646A7" w:rsidRPr="00A86240">
              <w:rPr>
                <w:rFonts w:ascii="Arial" w:hAnsi="Arial" w:cs="Arial"/>
                <w:sz w:val="22"/>
                <w:szCs w:val="22"/>
              </w:rPr>
              <w:t xml:space="preserve"> community d</w:t>
            </w:r>
            <w:r w:rsidR="00AA23F2" w:rsidRPr="00A86240">
              <w:rPr>
                <w:rFonts w:ascii="Arial" w:hAnsi="Arial" w:cs="Arial"/>
                <w:sz w:val="22"/>
                <w:szCs w:val="22"/>
              </w:rPr>
              <w:t xml:space="preserve">evelopment </w:t>
            </w:r>
            <w:r w:rsidR="007D6B47">
              <w:rPr>
                <w:rFonts w:ascii="Arial" w:hAnsi="Arial" w:cs="Arial"/>
                <w:sz w:val="22"/>
                <w:szCs w:val="22"/>
              </w:rPr>
              <w:t>and health promotion</w:t>
            </w:r>
            <w:r w:rsidR="00AA23F2" w:rsidRPr="00A8624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6EC47AF" w14:textId="77777777" w:rsidR="00E5245D" w:rsidRPr="00A86240" w:rsidRDefault="00E5245D" w:rsidP="004018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86DB57" w14:textId="3431FCA0" w:rsidR="00DA7A71" w:rsidRPr="00A86240" w:rsidRDefault="003111A2" w:rsidP="00E7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workshop</w:t>
            </w:r>
            <w:r w:rsidR="00DE27D5">
              <w:rPr>
                <w:rFonts w:ascii="Arial" w:hAnsi="Arial" w:cs="Arial"/>
                <w:sz w:val="22"/>
                <w:szCs w:val="22"/>
              </w:rPr>
              <w:t xml:space="preserve"> will present </w:t>
            </w:r>
            <w:r w:rsidR="004A4039">
              <w:rPr>
                <w:rFonts w:ascii="Arial" w:hAnsi="Arial" w:cs="Arial"/>
                <w:sz w:val="22"/>
                <w:szCs w:val="22"/>
              </w:rPr>
              <w:t xml:space="preserve">real time evidence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tools for </w:t>
            </w:r>
            <w:r w:rsidR="00DE27D5">
              <w:rPr>
                <w:rFonts w:ascii="Arial" w:hAnsi="Arial" w:cs="Arial"/>
                <w:sz w:val="22"/>
                <w:szCs w:val="22"/>
              </w:rPr>
              <w:t>increased capacity, stronger community connection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DE27D5">
              <w:rPr>
                <w:rFonts w:ascii="Arial" w:hAnsi="Arial" w:cs="Arial"/>
                <w:sz w:val="22"/>
                <w:szCs w:val="22"/>
              </w:rPr>
              <w:t xml:space="preserve"> better</w:t>
            </w:r>
            <w:proofErr w:type="gramEnd"/>
            <w:r w:rsidR="00DE27D5">
              <w:rPr>
                <w:rFonts w:ascii="Arial" w:hAnsi="Arial" w:cs="Arial"/>
                <w:sz w:val="22"/>
                <w:szCs w:val="22"/>
              </w:rPr>
              <w:t xml:space="preserve"> pathways between health an</w:t>
            </w:r>
            <w:r w:rsidR="00035FAD">
              <w:rPr>
                <w:rFonts w:ascii="Arial" w:hAnsi="Arial" w:cs="Arial"/>
                <w:sz w:val="22"/>
                <w:szCs w:val="22"/>
              </w:rPr>
              <w:t>d other areas of the community.</w:t>
            </w:r>
          </w:p>
          <w:p w14:paraId="3D997F7C" w14:textId="77777777" w:rsidR="00776031" w:rsidRPr="00A86240" w:rsidRDefault="0077603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6A0B1B" w14:textId="3D28B71F" w:rsidR="00401835" w:rsidRPr="00DB1B08" w:rsidRDefault="007D6B47" w:rsidP="00DB1B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 w:rsidR="00E77195">
              <w:rPr>
                <w:rFonts w:ascii="Arial" w:hAnsi="Arial" w:cs="Arial"/>
                <w:bCs/>
                <w:sz w:val="22"/>
                <w:szCs w:val="22"/>
              </w:rPr>
              <w:t xml:space="preserve">workshop </w:t>
            </w:r>
            <w:r w:rsidR="00AA23F2" w:rsidRPr="00A86240">
              <w:rPr>
                <w:rFonts w:ascii="Arial" w:hAnsi="Arial" w:cs="Arial"/>
                <w:sz w:val="22"/>
                <w:szCs w:val="22"/>
              </w:rPr>
              <w:t xml:space="preserve">uses a combination of presentations, </w:t>
            </w:r>
            <w:r w:rsidR="00E77195">
              <w:rPr>
                <w:rFonts w:ascii="Arial" w:hAnsi="Arial" w:cs="Arial"/>
                <w:sz w:val="22"/>
                <w:szCs w:val="22"/>
              </w:rPr>
              <w:t>conversations and community development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tools, providing</w:t>
            </w:r>
            <w:r w:rsidR="00E77195">
              <w:rPr>
                <w:rFonts w:ascii="Arial" w:hAnsi="Arial" w:cs="Arial"/>
                <w:sz w:val="22"/>
                <w:szCs w:val="22"/>
              </w:rPr>
              <w:t xml:space="preserve"> attendees the opportunity to reflect upon their </w:t>
            </w:r>
            <w:r w:rsidR="003111A2">
              <w:rPr>
                <w:rFonts w:ascii="Arial" w:hAnsi="Arial" w:cs="Arial"/>
                <w:sz w:val="22"/>
                <w:szCs w:val="22"/>
              </w:rPr>
              <w:t>own practice and</w:t>
            </w:r>
            <w:r w:rsidR="00E77195">
              <w:rPr>
                <w:rFonts w:ascii="Arial" w:hAnsi="Arial" w:cs="Arial"/>
                <w:sz w:val="22"/>
                <w:szCs w:val="22"/>
              </w:rPr>
              <w:t xml:space="preserve"> role in developing more compassionate responses to end of life care. </w:t>
            </w:r>
          </w:p>
          <w:p w14:paraId="166A1BD9" w14:textId="77777777" w:rsidR="003111A2" w:rsidRDefault="003111A2" w:rsidP="00E771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741A45" w14:textId="5E05FAB3" w:rsidR="00E77195" w:rsidRPr="00DB1B08" w:rsidRDefault="00E77195" w:rsidP="00DB1B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By the end participants will know more about:</w:t>
            </w:r>
          </w:p>
          <w:p w14:paraId="52207041" w14:textId="77777777" w:rsidR="00E77195" w:rsidRDefault="00E77195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FC9E10F" w14:textId="2E1E003B" w:rsidR="00E77195" w:rsidRPr="00A43EC1" w:rsidRDefault="00776031" w:rsidP="00A43EC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77195">
              <w:rPr>
                <w:rFonts w:ascii="Arial" w:hAnsi="Arial" w:cs="Arial"/>
                <w:bCs/>
                <w:sz w:val="22"/>
                <w:szCs w:val="22"/>
              </w:rPr>
              <w:t>Compassionate communities</w:t>
            </w:r>
            <w:r w:rsidR="00E77195" w:rsidRPr="00E77195">
              <w:rPr>
                <w:rFonts w:ascii="Arial" w:hAnsi="Arial" w:cs="Arial"/>
                <w:bCs/>
                <w:sz w:val="22"/>
                <w:szCs w:val="22"/>
              </w:rPr>
              <w:t xml:space="preserve"> as a social </w:t>
            </w:r>
            <w:r w:rsidR="00E77195">
              <w:rPr>
                <w:rFonts w:ascii="Arial" w:hAnsi="Arial" w:cs="Arial"/>
                <w:bCs/>
                <w:sz w:val="22"/>
                <w:szCs w:val="22"/>
              </w:rPr>
              <w:t>approach</w:t>
            </w:r>
            <w:r w:rsidR="007E437F">
              <w:rPr>
                <w:rFonts w:ascii="Arial" w:hAnsi="Arial" w:cs="Arial"/>
                <w:bCs/>
                <w:sz w:val="22"/>
                <w:szCs w:val="22"/>
              </w:rPr>
              <w:t xml:space="preserve">, incl. </w:t>
            </w:r>
            <w:r w:rsidR="00035FAD">
              <w:rPr>
                <w:rFonts w:ascii="Arial" w:hAnsi="Arial" w:cs="Arial"/>
                <w:bCs/>
                <w:sz w:val="22"/>
                <w:szCs w:val="22"/>
              </w:rPr>
              <w:t>examples</w:t>
            </w:r>
            <w:r w:rsidR="004F609B">
              <w:rPr>
                <w:rFonts w:ascii="Arial" w:hAnsi="Arial" w:cs="Arial"/>
                <w:bCs/>
                <w:sz w:val="22"/>
                <w:szCs w:val="22"/>
              </w:rPr>
              <w:t xml:space="preserve"> around the world </w:t>
            </w:r>
            <w:r w:rsidR="007E437F" w:rsidRPr="00A43EC1">
              <w:rPr>
                <w:rFonts w:ascii="Arial" w:hAnsi="Arial" w:cs="Arial"/>
                <w:bCs/>
                <w:sz w:val="22"/>
                <w:szCs w:val="22"/>
              </w:rPr>
              <w:t xml:space="preserve">and early </w:t>
            </w:r>
            <w:r w:rsidR="007F401C">
              <w:rPr>
                <w:rFonts w:ascii="Arial" w:hAnsi="Arial" w:cs="Arial"/>
                <w:bCs/>
                <w:sz w:val="22"/>
                <w:szCs w:val="22"/>
              </w:rPr>
              <w:t>findings</w:t>
            </w:r>
            <w:r w:rsidR="007E437F" w:rsidRPr="00A43E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E16E1" w:rsidRPr="00A43EC1">
              <w:rPr>
                <w:rFonts w:ascii="Arial" w:hAnsi="Arial" w:cs="Arial"/>
                <w:bCs/>
                <w:sz w:val="22"/>
                <w:szCs w:val="22"/>
              </w:rPr>
              <w:t>of research conducted by Western Sydney University</w:t>
            </w:r>
            <w:r w:rsidR="003111A2">
              <w:rPr>
                <w:rFonts w:ascii="Arial" w:hAnsi="Arial" w:cs="Arial"/>
                <w:bCs/>
                <w:sz w:val="22"/>
                <w:szCs w:val="22"/>
              </w:rPr>
              <w:t xml:space="preserve"> in the Blue Mountains</w:t>
            </w:r>
          </w:p>
          <w:p w14:paraId="5ECBF0A9" w14:textId="4FFB9942" w:rsidR="009E16E1" w:rsidRDefault="009E16E1" w:rsidP="00E771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</w:t>
            </w:r>
            <w:r w:rsidR="003111A2">
              <w:rPr>
                <w:rFonts w:ascii="Arial" w:hAnsi="Arial" w:cs="Arial"/>
                <w:bCs/>
                <w:sz w:val="22"/>
                <w:szCs w:val="22"/>
              </w:rPr>
              <w:t xml:space="preserve">local health providers,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their networks</w:t>
            </w:r>
            <w:r w:rsidR="003111A2">
              <w:rPr>
                <w:rFonts w:ascii="Arial" w:hAnsi="Arial" w:cs="Arial"/>
                <w:bCs/>
                <w:sz w:val="22"/>
                <w:szCs w:val="22"/>
              </w:rPr>
              <w:t xml:space="preserve"> and other leaders from all walks of life</w:t>
            </w:r>
          </w:p>
          <w:p w14:paraId="50DC7908" w14:textId="491CA8D6" w:rsidR="009E16E1" w:rsidRDefault="003111A2" w:rsidP="00E771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Community development and health promotion r</w:t>
            </w:r>
            <w:r w:rsidR="009E16E1">
              <w:rPr>
                <w:rFonts w:ascii="Arial" w:hAnsi="Arial" w:cs="Arial"/>
                <w:bCs/>
                <w:sz w:val="22"/>
                <w:szCs w:val="22"/>
              </w:rPr>
              <w:t>esponses to social change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at end of life</w:t>
            </w:r>
          </w:p>
          <w:p w14:paraId="3BAAF66A" w14:textId="59931027" w:rsidR="004951DF" w:rsidRDefault="004951DF" w:rsidP="00E771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How to talk about health promotion without talking about public health.</w:t>
            </w:r>
          </w:p>
          <w:p w14:paraId="3C575C69" w14:textId="1B3CB961" w:rsidR="009E16E1" w:rsidRDefault="009E16E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C6C483" w14:textId="79DF8287" w:rsidR="00DA7A71" w:rsidRPr="00A86240" w:rsidRDefault="009E16E1" w:rsidP="004F609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E16E1">
              <w:rPr>
                <w:rFonts w:ascii="Arial" w:hAnsi="Arial" w:cs="Arial"/>
                <w:bCs/>
                <w:sz w:val="22"/>
                <w:szCs w:val="22"/>
              </w:rPr>
              <w:t xml:space="preserve">Participants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will leave the workshop </w:t>
            </w:r>
            <w:r w:rsidR="003111A2">
              <w:rPr>
                <w:rFonts w:ascii="Arial" w:hAnsi="Arial" w:cs="Arial"/>
                <w:bCs/>
                <w:sz w:val="22"/>
                <w:szCs w:val="22"/>
              </w:rPr>
              <w:t>engaged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armed with tips on creating ripples in their own community no matter how well resourced </w:t>
            </w:r>
            <w:r w:rsidR="00B70AFC">
              <w:rPr>
                <w:rFonts w:ascii="Arial" w:hAnsi="Arial" w:cs="Arial"/>
                <w:bCs/>
                <w:sz w:val="22"/>
                <w:szCs w:val="22"/>
              </w:rPr>
              <w:t xml:space="preserve">and connected </w:t>
            </w:r>
            <w:r w:rsidR="00C820EE">
              <w:rPr>
                <w:rFonts w:ascii="Arial" w:hAnsi="Arial" w:cs="Arial"/>
                <w:bCs/>
                <w:sz w:val="22"/>
                <w:szCs w:val="22"/>
              </w:rPr>
              <w:t xml:space="preserve">they are. People will be able to make small, immediate changes, identify </w:t>
            </w:r>
            <w:r w:rsidR="008617B0">
              <w:rPr>
                <w:rFonts w:ascii="Arial" w:hAnsi="Arial" w:cs="Arial"/>
                <w:bCs/>
                <w:sz w:val="22"/>
                <w:szCs w:val="22"/>
              </w:rPr>
              <w:t xml:space="preserve">next </w:t>
            </w:r>
            <w:r w:rsidR="00C820EE">
              <w:rPr>
                <w:rFonts w:ascii="Arial" w:hAnsi="Arial" w:cs="Arial"/>
                <w:bCs/>
                <w:sz w:val="22"/>
                <w:szCs w:val="22"/>
              </w:rPr>
              <w:t xml:space="preserve">steps and feel confident to be a part of the </w:t>
            </w:r>
            <w:r w:rsidR="004951DF">
              <w:rPr>
                <w:rFonts w:ascii="Arial" w:hAnsi="Arial" w:cs="Arial"/>
                <w:bCs/>
                <w:sz w:val="22"/>
                <w:szCs w:val="22"/>
              </w:rPr>
              <w:t xml:space="preserve">growing International </w:t>
            </w:r>
            <w:r w:rsidR="00C820EE">
              <w:rPr>
                <w:rFonts w:ascii="Arial" w:hAnsi="Arial" w:cs="Arial"/>
                <w:bCs/>
                <w:sz w:val="22"/>
                <w:szCs w:val="22"/>
              </w:rPr>
              <w:t xml:space="preserve">movement. </w:t>
            </w:r>
          </w:p>
        </w:tc>
      </w:tr>
    </w:tbl>
    <w:p w14:paraId="5877FF9D" w14:textId="77777777" w:rsidR="00490208" w:rsidRPr="00A86240" w:rsidRDefault="00490208" w:rsidP="004C45A1">
      <w:pPr>
        <w:rPr>
          <w:sz w:val="22"/>
          <w:szCs w:val="22"/>
        </w:rPr>
      </w:pPr>
    </w:p>
    <w:sectPr w:rsidR="00490208" w:rsidRPr="00A862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5EB"/>
    <w:multiLevelType w:val="hybridMultilevel"/>
    <w:tmpl w:val="87E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86FB8"/>
    <w:multiLevelType w:val="hybridMultilevel"/>
    <w:tmpl w:val="500A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F760C"/>
    <w:multiLevelType w:val="hybridMultilevel"/>
    <w:tmpl w:val="5F166150"/>
    <w:lvl w:ilvl="0" w:tplc="D54C5BE8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35FAD"/>
    <w:rsid w:val="00044A85"/>
    <w:rsid w:val="00077988"/>
    <w:rsid w:val="0008349E"/>
    <w:rsid w:val="000C05CE"/>
    <w:rsid w:val="00131D1E"/>
    <w:rsid w:val="00184205"/>
    <w:rsid w:val="001C3A37"/>
    <w:rsid w:val="00211765"/>
    <w:rsid w:val="00230B21"/>
    <w:rsid w:val="00242808"/>
    <w:rsid w:val="00294265"/>
    <w:rsid w:val="002B7FC8"/>
    <w:rsid w:val="002F34DB"/>
    <w:rsid w:val="003111A2"/>
    <w:rsid w:val="00317FFE"/>
    <w:rsid w:val="00363AF7"/>
    <w:rsid w:val="003A6236"/>
    <w:rsid w:val="003B15A7"/>
    <w:rsid w:val="003C0962"/>
    <w:rsid w:val="003F596D"/>
    <w:rsid w:val="00401835"/>
    <w:rsid w:val="00425B3E"/>
    <w:rsid w:val="0047400C"/>
    <w:rsid w:val="00477E63"/>
    <w:rsid w:val="00485CB7"/>
    <w:rsid w:val="00490208"/>
    <w:rsid w:val="004951DF"/>
    <w:rsid w:val="004A4039"/>
    <w:rsid w:val="004B5B95"/>
    <w:rsid w:val="004B6E29"/>
    <w:rsid w:val="004C45A1"/>
    <w:rsid w:val="004E345D"/>
    <w:rsid w:val="004F609B"/>
    <w:rsid w:val="005529D9"/>
    <w:rsid w:val="00564331"/>
    <w:rsid w:val="00590824"/>
    <w:rsid w:val="005F7DC7"/>
    <w:rsid w:val="00646D60"/>
    <w:rsid w:val="006605DB"/>
    <w:rsid w:val="00663BFF"/>
    <w:rsid w:val="006C6E32"/>
    <w:rsid w:val="0070252B"/>
    <w:rsid w:val="00714C46"/>
    <w:rsid w:val="00776031"/>
    <w:rsid w:val="007A2A9C"/>
    <w:rsid w:val="007B343C"/>
    <w:rsid w:val="007D6B47"/>
    <w:rsid w:val="007E437F"/>
    <w:rsid w:val="007F401C"/>
    <w:rsid w:val="00813F9A"/>
    <w:rsid w:val="0082392D"/>
    <w:rsid w:val="00846000"/>
    <w:rsid w:val="008617B0"/>
    <w:rsid w:val="008646A7"/>
    <w:rsid w:val="008874BF"/>
    <w:rsid w:val="008C05AC"/>
    <w:rsid w:val="00932377"/>
    <w:rsid w:val="009B61EF"/>
    <w:rsid w:val="009B7881"/>
    <w:rsid w:val="009E16E1"/>
    <w:rsid w:val="00A112C8"/>
    <w:rsid w:val="00A1780F"/>
    <w:rsid w:val="00A43EC1"/>
    <w:rsid w:val="00A86240"/>
    <w:rsid w:val="00A9020C"/>
    <w:rsid w:val="00AA1598"/>
    <w:rsid w:val="00AA23F2"/>
    <w:rsid w:val="00AA5B46"/>
    <w:rsid w:val="00AB42C9"/>
    <w:rsid w:val="00B12CD1"/>
    <w:rsid w:val="00B20967"/>
    <w:rsid w:val="00B70AFC"/>
    <w:rsid w:val="00B766BF"/>
    <w:rsid w:val="00BC1C4C"/>
    <w:rsid w:val="00BC5CBE"/>
    <w:rsid w:val="00C211D2"/>
    <w:rsid w:val="00C73E89"/>
    <w:rsid w:val="00C820EE"/>
    <w:rsid w:val="00C84789"/>
    <w:rsid w:val="00C96CF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B1B08"/>
    <w:rsid w:val="00DC089B"/>
    <w:rsid w:val="00DC2C64"/>
    <w:rsid w:val="00DE27D5"/>
    <w:rsid w:val="00DE6D44"/>
    <w:rsid w:val="00E0479B"/>
    <w:rsid w:val="00E35037"/>
    <w:rsid w:val="00E36AD7"/>
    <w:rsid w:val="00E379B4"/>
    <w:rsid w:val="00E458B1"/>
    <w:rsid w:val="00E5245D"/>
    <w:rsid w:val="00E77195"/>
    <w:rsid w:val="00EA386D"/>
    <w:rsid w:val="00EC5BB5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FE5E0"/>
  <w15:docId w15:val="{783FA854-92D2-7F4C-BED1-E0A79DA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apple-converted-space">
    <w:name w:val="apple-converted-space"/>
    <w:basedOn w:val="DefaultParagraphFont"/>
    <w:rsid w:val="00846000"/>
  </w:style>
  <w:style w:type="paragraph" w:styleId="ListParagraph">
    <w:name w:val="List Paragraph"/>
    <w:basedOn w:val="Normal"/>
    <w:uiPriority w:val="34"/>
    <w:qFormat/>
    <w:rsid w:val="0077603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350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5037"/>
    <w:rPr>
      <w:rFonts w:ascii="Lucida Grande" w:hAnsi="Lucida Grande" w:cs="Lucida Grande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7D6B4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6911e96c-4cc4-42d5-8e43-f93924cf6a0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43E7E8-522A-4512-BACD-83D3C71FF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2076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2018-09-17T07:11:00Z</dcterms:created>
  <dcterms:modified xsi:type="dcterms:W3CDTF">2018-09-17T07:11:00Z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