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0"/>
      </w:tblGrid>
      <w:tr w:rsidR="001564A4" w:rsidRPr="0050053A" w14:paraId="5C38377B" w14:textId="77777777" w:rsidTr="000A28E2">
        <w:trPr>
          <w:jc w:val="center"/>
        </w:trPr>
        <w:tc>
          <w:tcPr>
            <w:tcW w:w="8640" w:type="dxa"/>
            <w:shd w:val="clear" w:color="auto" w:fill="auto"/>
          </w:tcPr>
          <w:p w14:paraId="5C44F357" w14:textId="18D600ED" w:rsidR="001564A4" w:rsidRPr="0050053A" w:rsidRDefault="000A33D6" w:rsidP="000A28E2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 w:rsidRPr="000A33D6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The influence of refe</w:t>
            </w:r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re</w:t>
            </w:r>
            <w:r w:rsidRPr="000A33D6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nce source on tree canopy cover mapping and post-stratified estimation of forest structure in Colorado</w:t>
            </w:r>
          </w:p>
        </w:tc>
      </w:tr>
      <w:tr w:rsidR="001564A4" w:rsidRPr="0050053A" w14:paraId="6DAF615A" w14:textId="77777777" w:rsidTr="00B4645F">
        <w:trPr>
          <w:trHeight w:hRule="exact" w:val="8704"/>
          <w:jc w:val="center"/>
        </w:trPr>
        <w:tc>
          <w:tcPr>
            <w:tcW w:w="8640" w:type="dxa"/>
            <w:shd w:val="clear" w:color="auto" w:fill="auto"/>
          </w:tcPr>
          <w:p w14:paraId="639C0005" w14:textId="77777777" w:rsidR="001F0AC4" w:rsidRDefault="001F0AC4" w:rsidP="000A28E2">
            <w:pPr>
              <w:pStyle w:val="Pa12"/>
              <w:rPr>
                <w:rStyle w:val="A4"/>
                <w:b/>
                <w:bCs/>
              </w:rPr>
            </w:pPr>
          </w:p>
          <w:p w14:paraId="42ED8517" w14:textId="2CD41178" w:rsidR="00D129FD" w:rsidRDefault="00BC7B6A" w:rsidP="000A28E2">
            <w:pPr>
              <w:pStyle w:val="Pa12"/>
              <w:rPr>
                <w:sz w:val="22"/>
                <w:szCs w:val="22"/>
              </w:rPr>
            </w:pPr>
            <w:r w:rsidRPr="00BC7B6A">
              <w:rPr>
                <w:sz w:val="22"/>
                <w:szCs w:val="22"/>
              </w:rPr>
              <w:t xml:space="preserve">Remotely sensed </w:t>
            </w:r>
            <w:r w:rsidR="009953D1">
              <w:rPr>
                <w:sz w:val="22"/>
                <w:szCs w:val="22"/>
              </w:rPr>
              <w:t xml:space="preserve">fractional </w:t>
            </w:r>
            <w:r w:rsidRPr="00BC7B6A">
              <w:rPr>
                <w:sz w:val="22"/>
                <w:szCs w:val="22"/>
              </w:rPr>
              <w:t xml:space="preserve">tree canopy cover </w:t>
            </w:r>
            <w:r>
              <w:rPr>
                <w:sz w:val="22"/>
                <w:szCs w:val="22"/>
              </w:rPr>
              <w:t>has</w:t>
            </w:r>
            <w:r w:rsidRPr="00BC7B6A">
              <w:rPr>
                <w:sz w:val="22"/>
                <w:szCs w:val="22"/>
              </w:rPr>
              <w:t xml:space="preserve"> proven useful in a wide range of environmental applications</w:t>
            </w:r>
            <w:r w:rsidR="008F0E55">
              <w:rPr>
                <w:sz w:val="22"/>
                <w:szCs w:val="22"/>
              </w:rPr>
              <w:t>, including carbon monitoring</w:t>
            </w:r>
            <w:r w:rsidR="009953D1">
              <w:rPr>
                <w:sz w:val="22"/>
                <w:szCs w:val="22"/>
              </w:rPr>
              <w:t xml:space="preserve">. For example, the US Forest Inventory and Analysis </w:t>
            </w:r>
            <w:r w:rsidR="00A46296">
              <w:rPr>
                <w:sz w:val="22"/>
                <w:szCs w:val="22"/>
              </w:rPr>
              <w:t>(FIA)</w:t>
            </w:r>
            <w:r w:rsidR="009953D1">
              <w:rPr>
                <w:sz w:val="22"/>
                <w:szCs w:val="22"/>
              </w:rPr>
              <w:t xml:space="preserve"> program uses the Tree Canopy Cover product from the </w:t>
            </w:r>
            <w:r w:rsidR="009953D1" w:rsidRPr="009953D1">
              <w:rPr>
                <w:sz w:val="22"/>
                <w:szCs w:val="22"/>
              </w:rPr>
              <w:t>National Land Cover Database</w:t>
            </w:r>
            <w:r w:rsidR="009953D1">
              <w:rPr>
                <w:sz w:val="22"/>
                <w:szCs w:val="22"/>
              </w:rPr>
              <w:t xml:space="preserve"> for</w:t>
            </w:r>
            <w:r>
              <w:rPr>
                <w:sz w:val="22"/>
                <w:szCs w:val="22"/>
              </w:rPr>
              <w:t xml:space="preserve"> post-stratified estimation of aboveground biomass and other forest structure attributes</w:t>
            </w:r>
            <w:r w:rsidR="00A46296">
              <w:rPr>
                <w:sz w:val="22"/>
                <w:szCs w:val="22"/>
              </w:rPr>
              <w:t xml:space="preserve"> at county, state, and national levels</w:t>
            </w:r>
            <w:r>
              <w:rPr>
                <w:sz w:val="22"/>
                <w:szCs w:val="22"/>
              </w:rPr>
              <w:t xml:space="preserve">. However, </w:t>
            </w:r>
            <w:r w:rsidRPr="00BC7B6A">
              <w:rPr>
                <w:sz w:val="22"/>
                <w:szCs w:val="22"/>
              </w:rPr>
              <w:t>generat</w:t>
            </w:r>
            <w:r w:rsidR="0084196D">
              <w:rPr>
                <w:sz w:val="22"/>
                <w:szCs w:val="22"/>
              </w:rPr>
              <w:t>ion</w:t>
            </w:r>
            <w:r w:rsidRPr="00BC7B6A">
              <w:rPr>
                <w:sz w:val="22"/>
                <w:szCs w:val="22"/>
              </w:rPr>
              <w:t xml:space="preserve"> and validati</w:t>
            </w:r>
            <w:r w:rsidR="0084196D">
              <w:rPr>
                <w:sz w:val="22"/>
                <w:szCs w:val="22"/>
              </w:rPr>
              <w:t>on of</w:t>
            </w:r>
            <w:r w:rsidRPr="00BC7B6A">
              <w:rPr>
                <w:sz w:val="22"/>
                <w:szCs w:val="22"/>
              </w:rPr>
              <w:t xml:space="preserve"> </w:t>
            </w:r>
            <w:r w:rsidR="009953D1">
              <w:rPr>
                <w:sz w:val="22"/>
                <w:szCs w:val="22"/>
              </w:rPr>
              <w:t xml:space="preserve">canopy cover </w:t>
            </w:r>
            <w:r w:rsidR="00A46296">
              <w:rPr>
                <w:sz w:val="22"/>
                <w:szCs w:val="22"/>
              </w:rPr>
              <w:t xml:space="preserve">maps </w:t>
            </w:r>
            <w:r w:rsidR="00A856B9">
              <w:rPr>
                <w:sz w:val="22"/>
                <w:szCs w:val="22"/>
              </w:rPr>
              <w:t>across</w:t>
            </w:r>
            <w:r w:rsidR="005B432D">
              <w:rPr>
                <w:sz w:val="22"/>
                <w:szCs w:val="22"/>
              </w:rPr>
              <w:t xml:space="preserve"> broad spatiotemporal extents </w:t>
            </w:r>
            <w:r w:rsidRPr="00BC7B6A">
              <w:rPr>
                <w:sz w:val="22"/>
                <w:szCs w:val="22"/>
              </w:rPr>
              <w:t xml:space="preserve">is challenging due to the limited availability of </w:t>
            </w:r>
            <w:r w:rsidR="0084196D">
              <w:rPr>
                <w:sz w:val="22"/>
                <w:szCs w:val="22"/>
              </w:rPr>
              <w:t xml:space="preserve">consistent </w:t>
            </w:r>
            <w:r w:rsidRPr="00BC7B6A">
              <w:rPr>
                <w:sz w:val="22"/>
                <w:szCs w:val="22"/>
              </w:rPr>
              <w:t xml:space="preserve">reference </w:t>
            </w:r>
            <w:r w:rsidR="009953D1">
              <w:rPr>
                <w:sz w:val="22"/>
                <w:szCs w:val="22"/>
              </w:rPr>
              <w:t xml:space="preserve">measurements. </w:t>
            </w:r>
            <w:r w:rsidR="00A856B9">
              <w:rPr>
                <w:sz w:val="22"/>
                <w:szCs w:val="22"/>
              </w:rPr>
              <w:t>Using n</w:t>
            </w:r>
            <w:r w:rsidR="001B3E8E">
              <w:rPr>
                <w:sz w:val="22"/>
                <w:szCs w:val="22"/>
              </w:rPr>
              <w:t>ew</w:t>
            </w:r>
            <w:r w:rsidR="00E5739E">
              <w:rPr>
                <w:sz w:val="22"/>
                <w:szCs w:val="22"/>
              </w:rPr>
              <w:t xml:space="preserve"> canopy cover </w:t>
            </w:r>
            <w:r w:rsidR="002F0A95">
              <w:rPr>
                <w:sz w:val="22"/>
                <w:szCs w:val="22"/>
              </w:rPr>
              <w:t>references sources and c</w:t>
            </w:r>
            <w:r w:rsidR="00324615" w:rsidRPr="00324615">
              <w:rPr>
                <w:sz w:val="22"/>
                <w:szCs w:val="22"/>
              </w:rPr>
              <w:t>ombining different reference sources could provide greater spatiotemporal coverage to support map generation</w:t>
            </w:r>
            <w:r w:rsidR="005968CB">
              <w:rPr>
                <w:sz w:val="22"/>
                <w:szCs w:val="22"/>
              </w:rPr>
              <w:t>, but</w:t>
            </w:r>
            <w:r w:rsidR="00324615" w:rsidRPr="00324615">
              <w:rPr>
                <w:sz w:val="22"/>
                <w:szCs w:val="22"/>
              </w:rPr>
              <w:t xml:space="preserve"> the </w:t>
            </w:r>
            <w:r w:rsidR="001A7B99">
              <w:rPr>
                <w:sz w:val="22"/>
                <w:szCs w:val="22"/>
              </w:rPr>
              <w:t>disparate</w:t>
            </w:r>
            <w:r w:rsidR="00324615" w:rsidRPr="00324615">
              <w:rPr>
                <w:sz w:val="22"/>
                <w:szCs w:val="22"/>
              </w:rPr>
              <w:t xml:space="preserve"> measurement approaches between reference sources may affect their suitability for combination and their individual effectiveness in particular applications.</w:t>
            </w:r>
            <w:r w:rsidR="00F82A2E">
              <w:rPr>
                <w:sz w:val="22"/>
                <w:szCs w:val="22"/>
              </w:rPr>
              <w:t xml:space="preserve"> </w:t>
            </w:r>
            <w:r w:rsidR="00F82A2E" w:rsidRPr="00F82A2E">
              <w:rPr>
                <w:sz w:val="22"/>
                <w:szCs w:val="22"/>
              </w:rPr>
              <w:t xml:space="preserve">We tested the use of multiple reference sources alone and in select combinations for generating annual wall-to-wall </w:t>
            </w:r>
            <w:r w:rsidR="00FD72D5">
              <w:rPr>
                <w:sz w:val="22"/>
                <w:szCs w:val="22"/>
              </w:rPr>
              <w:t>canopy cover</w:t>
            </w:r>
            <w:r w:rsidR="00F82A2E" w:rsidRPr="00F82A2E">
              <w:rPr>
                <w:sz w:val="22"/>
                <w:szCs w:val="22"/>
              </w:rPr>
              <w:t xml:space="preserve"> maps using temporally fitted Landsat time series processed with the </w:t>
            </w:r>
            <w:proofErr w:type="spellStart"/>
            <w:r w:rsidR="00F82A2E" w:rsidRPr="00F82A2E">
              <w:rPr>
                <w:sz w:val="22"/>
                <w:szCs w:val="22"/>
              </w:rPr>
              <w:t>LandTrendr</w:t>
            </w:r>
            <w:proofErr w:type="spellEnd"/>
            <w:r w:rsidR="00F82A2E" w:rsidRPr="00F82A2E">
              <w:rPr>
                <w:sz w:val="22"/>
                <w:szCs w:val="22"/>
              </w:rPr>
              <w:t xml:space="preserve"> algorithm. These reference sources include </w:t>
            </w:r>
            <w:r w:rsidR="004413D0">
              <w:rPr>
                <w:sz w:val="22"/>
                <w:szCs w:val="22"/>
              </w:rPr>
              <w:t xml:space="preserve">aerial </w:t>
            </w:r>
            <w:r w:rsidR="00F82A2E" w:rsidRPr="00F82A2E">
              <w:rPr>
                <w:sz w:val="22"/>
                <w:szCs w:val="22"/>
              </w:rPr>
              <w:t xml:space="preserve">photo-interpretation with a dot-grid, </w:t>
            </w:r>
            <w:r w:rsidR="0046399D">
              <w:rPr>
                <w:sz w:val="22"/>
                <w:szCs w:val="22"/>
              </w:rPr>
              <w:t>field</w:t>
            </w:r>
            <w:r w:rsidR="00F82A2E" w:rsidRPr="00F82A2E">
              <w:rPr>
                <w:sz w:val="22"/>
                <w:szCs w:val="22"/>
              </w:rPr>
              <w:t xml:space="preserve"> </w:t>
            </w:r>
            <w:r w:rsidR="00A46296">
              <w:rPr>
                <w:sz w:val="22"/>
                <w:szCs w:val="22"/>
              </w:rPr>
              <w:t>line transects</w:t>
            </w:r>
            <w:r w:rsidR="00F82A2E" w:rsidRPr="00F82A2E">
              <w:rPr>
                <w:sz w:val="22"/>
                <w:szCs w:val="22"/>
              </w:rPr>
              <w:t xml:space="preserve">, estimates based on stem-to-crown allometry, and spaceborne and airborne lidar. The maps derived from each data source or combination were compared by their Landsat model accuracy and their accuracy according to airborne lidar </w:t>
            </w:r>
            <w:r w:rsidR="00A46296">
              <w:rPr>
                <w:sz w:val="22"/>
                <w:szCs w:val="22"/>
              </w:rPr>
              <w:t>maps of canopy cover</w:t>
            </w:r>
            <w:r w:rsidR="00F82A2E" w:rsidRPr="00F82A2E">
              <w:rPr>
                <w:sz w:val="22"/>
                <w:szCs w:val="22"/>
              </w:rPr>
              <w:t xml:space="preserve">. </w:t>
            </w:r>
            <w:r w:rsidR="00A46296">
              <w:rPr>
                <w:sz w:val="22"/>
                <w:szCs w:val="22"/>
              </w:rPr>
              <w:t>Each of the</w:t>
            </w:r>
            <w:r w:rsidR="00EE1570">
              <w:rPr>
                <w:sz w:val="22"/>
                <w:szCs w:val="22"/>
              </w:rPr>
              <w:t xml:space="preserve"> canopy cover</w:t>
            </w:r>
            <w:r w:rsidR="00F82A2E" w:rsidRPr="00F82A2E">
              <w:rPr>
                <w:sz w:val="22"/>
                <w:szCs w:val="22"/>
              </w:rPr>
              <w:t xml:space="preserve"> maps were </w:t>
            </w:r>
            <w:r w:rsidR="0097683D">
              <w:rPr>
                <w:sz w:val="22"/>
                <w:szCs w:val="22"/>
              </w:rPr>
              <w:t>then used</w:t>
            </w:r>
            <w:r w:rsidR="0084750B">
              <w:rPr>
                <w:sz w:val="22"/>
                <w:szCs w:val="22"/>
              </w:rPr>
              <w:t xml:space="preserve"> for</w:t>
            </w:r>
            <w:r w:rsidR="0097683D">
              <w:rPr>
                <w:sz w:val="22"/>
                <w:szCs w:val="22"/>
              </w:rPr>
              <w:t xml:space="preserve"> </w:t>
            </w:r>
            <w:r w:rsidR="00F82A2E" w:rsidRPr="00F82A2E">
              <w:rPr>
                <w:sz w:val="22"/>
                <w:szCs w:val="22"/>
              </w:rPr>
              <w:t>stratifying F</w:t>
            </w:r>
            <w:r w:rsidR="00A46296">
              <w:rPr>
                <w:sz w:val="22"/>
                <w:szCs w:val="22"/>
              </w:rPr>
              <w:t xml:space="preserve">IA </w:t>
            </w:r>
            <w:r w:rsidR="00F82A2E" w:rsidRPr="00F82A2E">
              <w:rPr>
                <w:sz w:val="22"/>
                <w:szCs w:val="22"/>
              </w:rPr>
              <w:t xml:space="preserve">plots </w:t>
            </w:r>
            <w:r w:rsidR="0097683D">
              <w:rPr>
                <w:sz w:val="22"/>
                <w:szCs w:val="22"/>
              </w:rPr>
              <w:t xml:space="preserve">in post-stratified </w:t>
            </w:r>
            <w:r w:rsidR="00F82A2E" w:rsidRPr="00F82A2E">
              <w:rPr>
                <w:sz w:val="22"/>
                <w:szCs w:val="22"/>
              </w:rPr>
              <w:t>estimation of county-</w:t>
            </w:r>
            <w:r w:rsidR="00A46296">
              <w:rPr>
                <w:sz w:val="22"/>
                <w:szCs w:val="22"/>
              </w:rPr>
              <w:t xml:space="preserve"> and state</w:t>
            </w:r>
            <w:r w:rsidR="00F82A2E" w:rsidRPr="00F82A2E">
              <w:rPr>
                <w:sz w:val="22"/>
                <w:szCs w:val="22"/>
              </w:rPr>
              <w:t xml:space="preserve">-level forest </w:t>
            </w:r>
            <w:r w:rsidR="0097719B">
              <w:rPr>
                <w:sz w:val="22"/>
                <w:szCs w:val="22"/>
              </w:rPr>
              <w:t>aboveground biom</w:t>
            </w:r>
            <w:bookmarkStart w:id="0" w:name="_GoBack"/>
            <w:bookmarkEnd w:id="0"/>
            <w:r w:rsidR="0097719B">
              <w:rPr>
                <w:sz w:val="22"/>
                <w:szCs w:val="22"/>
              </w:rPr>
              <w:t>ass</w:t>
            </w:r>
            <w:r w:rsidR="00F82A2E" w:rsidRPr="00F82A2E">
              <w:rPr>
                <w:sz w:val="22"/>
                <w:szCs w:val="22"/>
              </w:rPr>
              <w:t xml:space="preserve">. </w:t>
            </w:r>
            <w:r w:rsidR="00A0023E" w:rsidRPr="000A33D6">
              <w:rPr>
                <w:sz w:val="22"/>
                <w:szCs w:val="22"/>
              </w:rPr>
              <w:t>Initial results show that Landsat</w:t>
            </w:r>
            <w:r w:rsidR="00A0023E">
              <w:rPr>
                <w:sz w:val="22"/>
                <w:szCs w:val="22"/>
              </w:rPr>
              <w:t xml:space="preserve">-based models of </w:t>
            </w:r>
            <w:r w:rsidR="00A46296">
              <w:rPr>
                <w:sz w:val="22"/>
                <w:szCs w:val="22"/>
              </w:rPr>
              <w:t xml:space="preserve">the canopy </w:t>
            </w:r>
            <w:r w:rsidR="00A0023E">
              <w:rPr>
                <w:sz w:val="22"/>
                <w:szCs w:val="22"/>
              </w:rPr>
              <w:t>cover</w:t>
            </w:r>
            <w:r w:rsidR="00A46296">
              <w:rPr>
                <w:sz w:val="22"/>
                <w:szCs w:val="22"/>
              </w:rPr>
              <w:t xml:space="preserve"> sources</w:t>
            </w:r>
            <w:r w:rsidR="00A0023E">
              <w:rPr>
                <w:sz w:val="22"/>
                <w:szCs w:val="22"/>
              </w:rPr>
              <w:t xml:space="preserve"> have similar accuracy when considering </w:t>
            </w:r>
            <w:r w:rsidR="007228C1">
              <w:rPr>
                <w:sz w:val="22"/>
                <w:szCs w:val="22"/>
              </w:rPr>
              <w:t>the full range of canopy cover</w:t>
            </w:r>
            <w:r w:rsidR="00A0023E">
              <w:rPr>
                <w:sz w:val="22"/>
                <w:szCs w:val="22"/>
              </w:rPr>
              <w:t xml:space="preserve"> (</w:t>
            </w:r>
            <w:r w:rsidR="00A0023E" w:rsidRPr="000A33D6">
              <w:rPr>
                <w:sz w:val="22"/>
                <w:szCs w:val="22"/>
              </w:rPr>
              <w:t>airborne lidar RMSE=</w:t>
            </w:r>
            <w:r w:rsidR="00A0023E">
              <w:rPr>
                <w:sz w:val="22"/>
                <w:szCs w:val="22"/>
              </w:rPr>
              <w:t>9.2</w:t>
            </w:r>
            <w:r w:rsidR="00A0023E" w:rsidRPr="000A33D6">
              <w:rPr>
                <w:sz w:val="22"/>
                <w:szCs w:val="22"/>
              </w:rPr>
              <w:t>%</w:t>
            </w:r>
            <w:r w:rsidR="00A46296">
              <w:rPr>
                <w:sz w:val="22"/>
                <w:szCs w:val="22"/>
              </w:rPr>
              <w:t xml:space="preserve"> to</w:t>
            </w:r>
            <w:r w:rsidR="00A0023E">
              <w:rPr>
                <w:sz w:val="22"/>
                <w:szCs w:val="22"/>
              </w:rPr>
              <w:t xml:space="preserve"> </w:t>
            </w:r>
            <w:r w:rsidR="00A0023E" w:rsidRPr="000A33D6">
              <w:rPr>
                <w:sz w:val="22"/>
                <w:szCs w:val="22"/>
              </w:rPr>
              <w:t>spaceborne lidar</w:t>
            </w:r>
            <w:r w:rsidR="00A0023E">
              <w:rPr>
                <w:sz w:val="22"/>
                <w:szCs w:val="22"/>
              </w:rPr>
              <w:t xml:space="preserve"> </w:t>
            </w:r>
            <w:r w:rsidR="00A0023E" w:rsidRPr="000A33D6">
              <w:rPr>
                <w:sz w:val="22"/>
                <w:szCs w:val="22"/>
              </w:rPr>
              <w:t>RMSE=13</w:t>
            </w:r>
            <w:r w:rsidR="00A0023E">
              <w:rPr>
                <w:sz w:val="22"/>
                <w:szCs w:val="22"/>
              </w:rPr>
              <w:t>.3</w:t>
            </w:r>
            <w:r w:rsidR="00A0023E" w:rsidRPr="000A33D6">
              <w:rPr>
                <w:sz w:val="22"/>
                <w:szCs w:val="22"/>
              </w:rPr>
              <w:t>%)</w:t>
            </w:r>
            <w:r w:rsidR="00A0023E">
              <w:rPr>
                <w:sz w:val="22"/>
                <w:szCs w:val="22"/>
              </w:rPr>
              <w:t xml:space="preserve">, </w:t>
            </w:r>
            <w:r w:rsidR="00863453">
              <w:rPr>
                <w:sz w:val="22"/>
                <w:szCs w:val="22"/>
              </w:rPr>
              <w:t xml:space="preserve">which is </w:t>
            </w:r>
            <w:r w:rsidR="00C11EBA">
              <w:rPr>
                <w:sz w:val="22"/>
                <w:szCs w:val="22"/>
              </w:rPr>
              <w:t>in part</w:t>
            </w:r>
            <w:r w:rsidR="00A0023E">
              <w:rPr>
                <w:sz w:val="22"/>
                <w:szCs w:val="22"/>
              </w:rPr>
              <w:t xml:space="preserve"> because of zero-inflation</w:t>
            </w:r>
            <w:r w:rsidR="007228C1">
              <w:rPr>
                <w:sz w:val="22"/>
                <w:szCs w:val="22"/>
              </w:rPr>
              <w:t xml:space="preserve"> across all datasets</w:t>
            </w:r>
            <w:r w:rsidR="00A0023E">
              <w:rPr>
                <w:sz w:val="22"/>
                <w:szCs w:val="22"/>
              </w:rPr>
              <w:t>. When considering only forest areas (i.e., canopy cover ≥10%)</w:t>
            </w:r>
            <w:r w:rsidR="00BE39E1">
              <w:rPr>
                <w:sz w:val="22"/>
                <w:szCs w:val="22"/>
              </w:rPr>
              <w:t>,</w:t>
            </w:r>
            <w:r w:rsidR="00A0023E">
              <w:rPr>
                <w:sz w:val="22"/>
                <w:szCs w:val="22"/>
              </w:rPr>
              <w:t xml:space="preserve"> the range in Landsat model accuracy was much wider (stem-allometry method RMSE = 12.8%; spaceborne lidar RMSE=23%)</w:t>
            </w:r>
            <w:r w:rsidR="00A0023E" w:rsidRPr="000A33D6">
              <w:rPr>
                <w:sz w:val="22"/>
                <w:szCs w:val="22"/>
              </w:rPr>
              <w:t>.</w:t>
            </w:r>
            <w:r w:rsidR="00492611">
              <w:rPr>
                <w:sz w:val="22"/>
                <w:szCs w:val="22"/>
              </w:rPr>
              <w:t xml:space="preserve"> </w:t>
            </w:r>
            <w:r w:rsidR="00C11EBA">
              <w:rPr>
                <w:sz w:val="22"/>
                <w:szCs w:val="22"/>
              </w:rPr>
              <w:t>Airborne lidar and stem-mapped estimates were</w:t>
            </w:r>
            <w:r w:rsidR="00AF6EC7">
              <w:rPr>
                <w:sz w:val="22"/>
                <w:szCs w:val="22"/>
              </w:rPr>
              <w:t xml:space="preserve"> </w:t>
            </w:r>
            <w:r w:rsidR="00C11EBA">
              <w:rPr>
                <w:sz w:val="22"/>
                <w:szCs w:val="22"/>
              </w:rPr>
              <w:t>similar where coincident (</w:t>
            </w:r>
            <w:r w:rsidR="00AF6EC7">
              <w:rPr>
                <w:sz w:val="22"/>
                <w:szCs w:val="22"/>
              </w:rPr>
              <w:t>r</w:t>
            </w:r>
            <w:r w:rsidR="00C11EBA">
              <w:rPr>
                <w:sz w:val="22"/>
                <w:szCs w:val="22"/>
              </w:rPr>
              <w:t>=</w:t>
            </w:r>
            <w:r w:rsidR="00AF6EC7">
              <w:rPr>
                <w:sz w:val="22"/>
                <w:szCs w:val="22"/>
              </w:rPr>
              <w:t>0.86</w:t>
            </w:r>
            <w:r w:rsidR="00C11EBA">
              <w:rPr>
                <w:sz w:val="22"/>
                <w:szCs w:val="22"/>
              </w:rPr>
              <w:t>), and c</w:t>
            </w:r>
            <w:r w:rsidR="00D95CC9">
              <w:rPr>
                <w:sz w:val="22"/>
                <w:szCs w:val="22"/>
              </w:rPr>
              <w:t>ombining</w:t>
            </w:r>
            <w:r w:rsidR="00C11EBA">
              <w:rPr>
                <w:sz w:val="22"/>
                <w:szCs w:val="22"/>
              </w:rPr>
              <w:t xml:space="preserve"> these datasets slightly improved Landsat model accuracy (overall RMSE=9.0%; forest RMSE= 12.3%)</w:t>
            </w:r>
            <w:r w:rsidR="00D95CC9">
              <w:rPr>
                <w:sz w:val="22"/>
                <w:szCs w:val="22"/>
              </w:rPr>
              <w:t>.</w:t>
            </w:r>
            <w:r w:rsidR="00AF6EC7">
              <w:rPr>
                <w:sz w:val="22"/>
                <w:szCs w:val="22"/>
              </w:rPr>
              <w:t xml:space="preserve"> </w:t>
            </w:r>
            <w:r w:rsidR="00F15AF9" w:rsidRPr="000A33D6">
              <w:rPr>
                <w:sz w:val="22"/>
                <w:szCs w:val="22"/>
              </w:rPr>
              <w:t xml:space="preserve">All analyses were conducted in Colorado forests, where we </w:t>
            </w:r>
            <w:r w:rsidR="00C11EBA">
              <w:rPr>
                <w:sz w:val="22"/>
                <w:szCs w:val="22"/>
              </w:rPr>
              <w:t xml:space="preserve">further </w:t>
            </w:r>
            <w:r w:rsidR="00F15AF9" w:rsidRPr="000A33D6">
              <w:rPr>
                <w:sz w:val="22"/>
                <w:szCs w:val="22"/>
              </w:rPr>
              <w:t xml:space="preserve">explored </w:t>
            </w:r>
            <w:r w:rsidR="002113EE">
              <w:rPr>
                <w:sz w:val="22"/>
                <w:szCs w:val="22"/>
              </w:rPr>
              <w:t xml:space="preserve">accuracy and </w:t>
            </w:r>
            <w:r w:rsidR="00F15AF9" w:rsidRPr="000A33D6">
              <w:rPr>
                <w:sz w:val="22"/>
                <w:szCs w:val="22"/>
              </w:rPr>
              <w:t>biases across forest types and cover levels.</w:t>
            </w:r>
            <w:r w:rsidR="006416BE" w:rsidRPr="000A33D6">
              <w:rPr>
                <w:sz w:val="22"/>
                <w:szCs w:val="22"/>
              </w:rPr>
              <w:t xml:space="preserve"> Understanding which reference sources could be complimentary and which have the strongest relationship with Landsat imagery provide</w:t>
            </w:r>
            <w:r w:rsidR="006416BE">
              <w:rPr>
                <w:sz w:val="22"/>
                <w:szCs w:val="22"/>
              </w:rPr>
              <w:t>s</w:t>
            </w:r>
            <w:r w:rsidR="006416BE" w:rsidRPr="000A33D6">
              <w:rPr>
                <w:sz w:val="22"/>
                <w:szCs w:val="22"/>
              </w:rPr>
              <w:t xml:space="preserve"> insights for improving broad-scale mapping of </w:t>
            </w:r>
            <w:r w:rsidR="005B6283">
              <w:rPr>
                <w:sz w:val="22"/>
                <w:szCs w:val="22"/>
              </w:rPr>
              <w:t xml:space="preserve">tree </w:t>
            </w:r>
            <w:r w:rsidR="006416BE" w:rsidRPr="000A33D6">
              <w:rPr>
                <w:sz w:val="22"/>
                <w:szCs w:val="22"/>
              </w:rPr>
              <w:t xml:space="preserve">canopy </w:t>
            </w:r>
            <w:r w:rsidR="00666171" w:rsidRPr="000A33D6">
              <w:rPr>
                <w:sz w:val="22"/>
                <w:szCs w:val="22"/>
              </w:rPr>
              <w:t xml:space="preserve">cover </w:t>
            </w:r>
            <w:r w:rsidR="00666171">
              <w:rPr>
                <w:sz w:val="22"/>
                <w:szCs w:val="22"/>
              </w:rPr>
              <w:t>and</w:t>
            </w:r>
            <w:r w:rsidR="005B6283">
              <w:rPr>
                <w:sz w:val="22"/>
                <w:szCs w:val="22"/>
              </w:rPr>
              <w:t xml:space="preserve"> its influence on</w:t>
            </w:r>
            <w:r w:rsidR="00764A9B">
              <w:rPr>
                <w:sz w:val="22"/>
                <w:szCs w:val="22"/>
              </w:rPr>
              <w:t xml:space="preserve"> subsequent</w:t>
            </w:r>
            <w:r w:rsidR="005B6283">
              <w:rPr>
                <w:sz w:val="22"/>
                <w:szCs w:val="22"/>
              </w:rPr>
              <w:t xml:space="preserve"> forest structure estimation and carbon monitoring</w:t>
            </w:r>
            <w:r w:rsidR="006416BE" w:rsidRPr="000A33D6">
              <w:rPr>
                <w:sz w:val="22"/>
                <w:szCs w:val="22"/>
              </w:rPr>
              <w:t>.</w:t>
            </w:r>
          </w:p>
          <w:p w14:paraId="5BD1C917" w14:textId="77777777" w:rsidR="00963B73" w:rsidRDefault="00963B73" w:rsidP="00963B73">
            <w:pPr>
              <w:pStyle w:val="Default"/>
            </w:pPr>
          </w:p>
          <w:p w14:paraId="033167F9" w14:textId="72B9A62A" w:rsidR="001564A4" w:rsidRPr="0050053A" w:rsidRDefault="001564A4" w:rsidP="000A28E2">
            <w:pPr>
              <w:pStyle w:val="Pa12"/>
              <w:rPr>
                <w:rStyle w:val="A4"/>
                <w:bCs/>
              </w:rPr>
            </w:pPr>
          </w:p>
          <w:p w14:paraId="196E7BAC" w14:textId="79E61875" w:rsidR="00CF7FFC" w:rsidRDefault="00CF7FFC" w:rsidP="00CF7FFC">
            <w:pPr>
              <w:pStyle w:val="Pa12"/>
              <w:rPr>
                <w:sz w:val="22"/>
                <w:szCs w:val="22"/>
              </w:rPr>
            </w:pPr>
          </w:p>
          <w:p w14:paraId="7F8381F0" w14:textId="5098D1CD" w:rsidR="001564A4" w:rsidRDefault="001564A4" w:rsidP="000A28E2">
            <w:pPr>
              <w:pStyle w:val="Pa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</w:p>
          <w:p w14:paraId="731CD908" w14:textId="77777777" w:rsidR="001564A4" w:rsidRDefault="001564A4" w:rsidP="000A28E2">
            <w:pPr>
              <w:pStyle w:val="Default"/>
            </w:pPr>
          </w:p>
          <w:p w14:paraId="34BF0A0F" w14:textId="77777777" w:rsidR="001564A4" w:rsidRPr="003E35F0" w:rsidRDefault="001564A4" w:rsidP="000A28E2">
            <w:pPr>
              <w:pStyle w:val="Default"/>
            </w:pPr>
          </w:p>
          <w:p w14:paraId="1FF1A88F" w14:textId="77777777" w:rsidR="001564A4" w:rsidRPr="0050053A" w:rsidRDefault="001564A4" w:rsidP="000A28E2">
            <w:pPr>
              <w:pStyle w:val="Pa12"/>
              <w:rPr>
                <w:rStyle w:val="A4"/>
                <w:bCs/>
              </w:rPr>
            </w:pP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</w:p>
          <w:p w14:paraId="14DC37E4" w14:textId="77777777" w:rsidR="001564A4" w:rsidRPr="0050053A" w:rsidRDefault="001564A4" w:rsidP="000A28E2">
            <w:pPr>
              <w:pStyle w:val="Default"/>
              <w:rPr>
                <w:rStyle w:val="A4"/>
                <w:bCs/>
              </w:rPr>
            </w:pPr>
          </w:p>
          <w:p w14:paraId="5F58D34F" w14:textId="77777777" w:rsidR="001564A4" w:rsidRPr="0050053A" w:rsidRDefault="001564A4" w:rsidP="000A28E2">
            <w:pPr>
              <w:pStyle w:val="Default"/>
              <w:rPr>
                <w:sz w:val="22"/>
                <w:szCs w:val="22"/>
                <w:lang w:val="en-US" w:eastAsia="en-GB"/>
              </w:rPr>
            </w:pP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6F6ADBB7" w14:textId="1059BBEE" w:rsidR="0010081D" w:rsidRDefault="0010081D" w:rsidP="0010081D"/>
    <w:sectPr w:rsidR="001008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A4"/>
    <w:rsid w:val="000108A8"/>
    <w:rsid w:val="00061BA4"/>
    <w:rsid w:val="000A33D6"/>
    <w:rsid w:val="000D290D"/>
    <w:rsid w:val="000E4063"/>
    <w:rsid w:val="0010081D"/>
    <w:rsid w:val="00106097"/>
    <w:rsid w:val="001564A4"/>
    <w:rsid w:val="00164368"/>
    <w:rsid w:val="00192822"/>
    <w:rsid w:val="001A7B99"/>
    <w:rsid w:val="001B3E8E"/>
    <w:rsid w:val="001B3EE0"/>
    <w:rsid w:val="001B7849"/>
    <w:rsid w:val="001E6E59"/>
    <w:rsid w:val="001F0AC4"/>
    <w:rsid w:val="002113EE"/>
    <w:rsid w:val="002F0A95"/>
    <w:rsid w:val="002F2191"/>
    <w:rsid w:val="00310715"/>
    <w:rsid w:val="00324615"/>
    <w:rsid w:val="00340EAF"/>
    <w:rsid w:val="003A0998"/>
    <w:rsid w:val="004349AA"/>
    <w:rsid w:val="004413D0"/>
    <w:rsid w:val="0046399D"/>
    <w:rsid w:val="00492611"/>
    <w:rsid w:val="0051574E"/>
    <w:rsid w:val="0052190B"/>
    <w:rsid w:val="00522AEB"/>
    <w:rsid w:val="00524AA2"/>
    <w:rsid w:val="00530737"/>
    <w:rsid w:val="00547144"/>
    <w:rsid w:val="00570FC8"/>
    <w:rsid w:val="005968CB"/>
    <w:rsid w:val="005B432D"/>
    <w:rsid w:val="005B6283"/>
    <w:rsid w:val="006416BE"/>
    <w:rsid w:val="00666171"/>
    <w:rsid w:val="006D4488"/>
    <w:rsid w:val="006E36B1"/>
    <w:rsid w:val="007228C1"/>
    <w:rsid w:val="00764A9B"/>
    <w:rsid w:val="0084196D"/>
    <w:rsid w:val="0084750B"/>
    <w:rsid w:val="00863453"/>
    <w:rsid w:val="008803FA"/>
    <w:rsid w:val="008F0E55"/>
    <w:rsid w:val="00963B73"/>
    <w:rsid w:val="0097683D"/>
    <w:rsid w:val="0097719B"/>
    <w:rsid w:val="0097726F"/>
    <w:rsid w:val="009953D1"/>
    <w:rsid w:val="009A16D7"/>
    <w:rsid w:val="009C563F"/>
    <w:rsid w:val="00A0023E"/>
    <w:rsid w:val="00A46296"/>
    <w:rsid w:val="00A856B9"/>
    <w:rsid w:val="00A96572"/>
    <w:rsid w:val="00AF63CC"/>
    <w:rsid w:val="00AF6EC7"/>
    <w:rsid w:val="00B12E32"/>
    <w:rsid w:val="00B4645F"/>
    <w:rsid w:val="00B547D5"/>
    <w:rsid w:val="00BB2228"/>
    <w:rsid w:val="00BB732D"/>
    <w:rsid w:val="00BC7B6A"/>
    <w:rsid w:val="00BE39E1"/>
    <w:rsid w:val="00C11EBA"/>
    <w:rsid w:val="00CD66DD"/>
    <w:rsid w:val="00CF7FFC"/>
    <w:rsid w:val="00D129FD"/>
    <w:rsid w:val="00D574E4"/>
    <w:rsid w:val="00D95CC9"/>
    <w:rsid w:val="00E0700F"/>
    <w:rsid w:val="00E1137D"/>
    <w:rsid w:val="00E37E32"/>
    <w:rsid w:val="00E5739E"/>
    <w:rsid w:val="00EA4514"/>
    <w:rsid w:val="00EE1570"/>
    <w:rsid w:val="00EF16AC"/>
    <w:rsid w:val="00EF68FC"/>
    <w:rsid w:val="00F04AD4"/>
    <w:rsid w:val="00F15AF9"/>
    <w:rsid w:val="00F314EA"/>
    <w:rsid w:val="00F82A2E"/>
    <w:rsid w:val="00FB46AB"/>
    <w:rsid w:val="00FD55BC"/>
    <w:rsid w:val="00FD72D5"/>
    <w:rsid w:val="00FF0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7FAD7D8093C04BB40BB122E8014EF0" ma:contentTypeVersion="10" ma:contentTypeDescription="Create a new document." ma:contentTypeScope="" ma:versionID="e7cca992d6d552deadcc8e64b4564aea">
  <xsd:schema xmlns:xsd="http://www.w3.org/2001/XMLSchema" xmlns:xs="http://www.w3.org/2001/XMLSchema" xmlns:p="http://schemas.microsoft.com/office/2006/metadata/properties" xmlns:ns2="a5c1bb05-d9bb-4720-a0dd-0591941c1a11" xmlns:ns3="95bddf48-f1c0-4178-aa4f-1e13311f4bc6" targetNamespace="http://schemas.microsoft.com/office/2006/metadata/properties" ma:root="true" ma:fieldsID="3ec349eb423e439c0851321cad16fb57" ns2:_="" ns3:_="">
    <xsd:import namespace="a5c1bb05-d9bb-4720-a0dd-0591941c1a11"/>
    <xsd:import namespace="95bddf48-f1c0-4178-aa4f-1e13311f4b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1bb05-d9bb-4720-a0dd-0591941c1a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bddf48-f1c0-4178-aa4f-1e13311f4bc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961898-40DD-42B0-A9FA-52244C88F073}">
  <ds:schemaRefs>
    <ds:schemaRef ds:uri="a5c1bb05-d9bb-4720-a0dd-0591941c1a11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95bddf48-f1c0-4178-aa4f-1e13311f4bc6"/>
    <ds:schemaRef ds:uri="http://purl.org/dc/terms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E1681B-4708-4CD4-9A63-7ABCC0FC56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c1bb05-d9bb-4720-a0dd-0591941c1a11"/>
    <ds:schemaRef ds:uri="95bddf48-f1c0-4178-aa4f-1e13311f4b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Filippelli,Steven</cp:lastModifiedBy>
  <cp:revision>80</cp:revision>
  <dcterms:created xsi:type="dcterms:W3CDTF">2020-08-27T00:40:00Z</dcterms:created>
  <dcterms:modified xsi:type="dcterms:W3CDTF">2024-03-21T16:05:00Z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0x010100177FAD7D8093C04BB40BB122E8014EF0</vt:lpwstr>
  </property>
  <property fmtid="{D5CDD505-2E9C-101B-9397-08002B2CF9AE}" pid="3" name="MediaServiceImageTags">
    <vt:lpwstr/>
  </property>
</Properties>
</file>