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9388178" w:rsidR="00514E45" w:rsidRPr="00242808" w:rsidRDefault="00C555A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2701">
              <w:rPr>
                <w:rFonts w:ascii="Arial" w:hAnsi="Arial" w:cs="Arial"/>
                <w:b/>
                <w:sz w:val="22"/>
                <w:szCs w:val="22"/>
              </w:rPr>
              <w:t>Clear</w:t>
            </w:r>
            <w:r w:rsidR="004B793C" w:rsidRPr="003E2701">
              <w:rPr>
                <w:rFonts w:ascii="Arial" w:hAnsi="Arial" w:cs="Arial"/>
                <w:b/>
                <w:sz w:val="22"/>
                <w:szCs w:val="22"/>
              </w:rPr>
              <w:t xml:space="preserve"> the a</w:t>
            </w:r>
            <w:r w:rsidR="00514E45" w:rsidRPr="003E2701">
              <w:rPr>
                <w:rFonts w:ascii="Arial" w:hAnsi="Arial" w:cs="Arial"/>
                <w:b/>
                <w:sz w:val="22"/>
                <w:szCs w:val="22"/>
              </w:rPr>
              <w:t xml:space="preserve">ir in Auckland’s open areas: Addressing inequities through “Upfront” enforcement of </w:t>
            </w:r>
            <w:proofErr w:type="spellStart"/>
            <w:r w:rsidR="00514E45" w:rsidRPr="003E2701">
              <w:rPr>
                <w:rFonts w:ascii="Arial" w:hAnsi="Arial" w:cs="Arial"/>
                <w:b/>
                <w:sz w:val="22"/>
                <w:szCs w:val="22"/>
              </w:rPr>
              <w:t>smokefree</w:t>
            </w:r>
            <w:proofErr w:type="spellEnd"/>
            <w:r w:rsidR="00514E45" w:rsidRPr="003E2701">
              <w:rPr>
                <w:rFonts w:ascii="Arial" w:hAnsi="Arial" w:cs="Arial"/>
                <w:b/>
                <w:sz w:val="22"/>
                <w:szCs w:val="22"/>
              </w:rPr>
              <w:t xml:space="preserve"> laws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1DC252F3" w14:textId="77777777" w:rsidR="003E2701" w:rsidRDefault="003E270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  <w:r w:rsidR="00514E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57" w14:textId="7655474C" w:rsidR="00DA7A71" w:rsidRDefault="00514E4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Zealand </w:t>
            </w:r>
            <w:r w:rsidR="004F4DF0">
              <w:rPr>
                <w:rFonts w:ascii="Arial" w:hAnsi="Arial" w:cs="Arial"/>
                <w:sz w:val="22"/>
                <w:szCs w:val="22"/>
              </w:rPr>
              <w:t>aims</w:t>
            </w:r>
            <w:r w:rsidR="00FB6357">
              <w:rPr>
                <w:rFonts w:ascii="Arial" w:hAnsi="Arial" w:cs="Arial"/>
                <w:sz w:val="22"/>
                <w:szCs w:val="22"/>
              </w:rPr>
              <w:t xml:space="preserve"> to become</w:t>
            </w:r>
            <w:r>
              <w:rPr>
                <w:rFonts w:ascii="Arial" w:hAnsi="Arial" w:cs="Arial"/>
                <w:sz w:val="22"/>
                <w:szCs w:val="22"/>
              </w:rPr>
              <w:t xml:space="preserve"> smokefree</w:t>
            </w:r>
            <w:r w:rsidR="003E2701">
              <w:rPr>
                <w:rFonts w:ascii="Arial" w:hAnsi="Arial" w:cs="Arial"/>
                <w:sz w:val="22"/>
                <w:szCs w:val="22"/>
              </w:rPr>
              <w:t xml:space="preserve"> (SF)</w:t>
            </w:r>
            <w:r w:rsidR="00F12B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  <w:r w:rsidR="003C24CA">
              <w:rPr>
                <w:rFonts w:ascii="Arial" w:hAnsi="Arial" w:cs="Arial"/>
                <w:sz w:val="22"/>
                <w:szCs w:val="22"/>
              </w:rPr>
              <w:t xml:space="preserve"> 2025. While this</w:t>
            </w:r>
            <w:r w:rsidR="009E5E13">
              <w:rPr>
                <w:rFonts w:ascii="Arial" w:hAnsi="Arial" w:cs="Arial"/>
                <w:sz w:val="22"/>
                <w:szCs w:val="22"/>
              </w:rPr>
              <w:t xml:space="preserve"> goal is bold</w:t>
            </w:r>
            <w:r>
              <w:rPr>
                <w:rFonts w:ascii="Arial" w:hAnsi="Arial" w:cs="Arial"/>
                <w:sz w:val="22"/>
                <w:szCs w:val="22"/>
              </w:rPr>
              <w:t xml:space="preserve">, there has been insufficient actions and progress towards achieving it. Smoking </w:t>
            </w:r>
            <w:r w:rsidR="009E5E13">
              <w:rPr>
                <w:rFonts w:ascii="Arial" w:hAnsi="Arial" w:cs="Arial"/>
                <w:sz w:val="22"/>
                <w:szCs w:val="22"/>
              </w:rPr>
              <w:t>prevalence trends show the</w:t>
            </w:r>
            <w:r>
              <w:rPr>
                <w:rFonts w:ascii="Arial" w:hAnsi="Arial" w:cs="Arial"/>
                <w:sz w:val="22"/>
                <w:szCs w:val="22"/>
              </w:rPr>
              <w:t xml:space="preserve"> goal may be missed</w:t>
            </w:r>
            <w:r w:rsidR="00D911AC">
              <w:rPr>
                <w:rFonts w:ascii="Arial" w:hAnsi="Arial" w:cs="Arial"/>
                <w:sz w:val="22"/>
                <w:szCs w:val="22"/>
              </w:rPr>
              <w:t xml:space="preserve"> and more substantially</w:t>
            </w:r>
            <w:r w:rsidR="001B0C15">
              <w:rPr>
                <w:rFonts w:ascii="Arial" w:hAnsi="Arial" w:cs="Arial"/>
                <w:sz w:val="22"/>
                <w:szCs w:val="22"/>
              </w:rPr>
              <w:t xml:space="preserve"> for priority</w:t>
            </w:r>
            <w:r w:rsidR="00D911AC">
              <w:rPr>
                <w:rFonts w:ascii="Arial" w:hAnsi="Arial" w:cs="Arial"/>
                <w:sz w:val="22"/>
                <w:szCs w:val="22"/>
              </w:rPr>
              <w:t xml:space="preserve"> populations such as </w:t>
            </w:r>
            <w:r w:rsidR="00D911AC">
              <w:rPr>
                <w:rFonts w:ascii="Arial" w:hAnsi="Arial" w:cs="Arial"/>
                <w:color w:val="222222"/>
                <w:shd w:val="clear" w:color="auto" w:fill="FFFFFF"/>
              </w:rPr>
              <w:t>Māori</w:t>
            </w:r>
            <w:r w:rsidR="00D911AC">
              <w:rPr>
                <w:rFonts w:ascii="Arial" w:hAnsi="Arial" w:cs="Arial"/>
                <w:sz w:val="22"/>
                <w:szCs w:val="22"/>
              </w:rPr>
              <w:t xml:space="preserve"> and Pacific peoples. </w:t>
            </w:r>
            <w:r w:rsidR="009E5E13">
              <w:rPr>
                <w:rFonts w:ascii="Arial" w:hAnsi="Arial" w:cs="Arial"/>
                <w:sz w:val="22"/>
                <w:szCs w:val="22"/>
              </w:rPr>
              <w:t>In Auckland</w:t>
            </w:r>
            <w:r w:rsidR="00D911A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47D8">
              <w:rPr>
                <w:rFonts w:ascii="Arial" w:hAnsi="Arial" w:cs="Arial"/>
                <w:sz w:val="22"/>
                <w:szCs w:val="22"/>
              </w:rPr>
              <w:t>the most populous region</w:t>
            </w:r>
            <w:r w:rsidR="00D911AC">
              <w:rPr>
                <w:rFonts w:ascii="Arial" w:hAnsi="Arial" w:cs="Arial"/>
                <w:sz w:val="22"/>
                <w:szCs w:val="22"/>
              </w:rPr>
              <w:t xml:space="preserve">, smoking prevalence </w:t>
            </w:r>
            <w:r w:rsidR="000D4A6D">
              <w:rPr>
                <w:rFonts w:ascii="Arial" w:hAnsi="Arial" w:cs="Arial"/>
                <w:sz w:val="22"/>
                <w:szCs w:val="22"/>
              </w:rPr>
              <w:t>have plateaued</w:t>
            </w:r>
            <w:r w:rsidR="002700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1AC">
              <w:rPr>
                <w:rFonts w:ascii="Arial" w:hAnsi="Arial" w:cs="Arial"/>
                <w:sz w:val="22"/>
                <w:szCs w:val="22"/>
              </w:rPr>
              <w:t xml:space="preserve">(from 9.9% in 2011/12 </w:t>
            </w:r>
            <w:bookmarkStart w:id="0" w:name="_GoBack"/>
            <w:bookmarkEnd w:id="0"/>
            <w:r w:rsidR="00D911AC">
              <w:rPr>
                <w:rFonts w:ascii="Arial" w:hAnsi="Arial" w:cs="Arial"/>
                <w:sz w:val="22"/>
                <w:szCs w:val="22"/>
              </w:rPr>
              <w:t>to 9.2% in 2016/1</w:t>
            </w:r>
            <w:r w:rsidR="002700C5">
              <w:rPr>
                <w:rFonts w:ascii="Arial" w:hAnsi="Arial" w:cs="Arial"/>
                <w:sz w:val="22"/>
                <w:szCs w:val="22"/>
              </w:rPr>
              <w:t xml:space="preserve">7) with persistent ethnic </w:t>
            </w:r>
            <w:r w:rsidR="00D911AC" w:rsidRPr="000A557A">
              <w:rPr>
                <w:rFonts w:ascii="Arial" w:hAnsi="Arial" w:cs="Arial"/>
                <w:sz w:val="22"/>
                <w:szCs w:val="22"/>
              </w:rPr>
              <w:t>(</w:t>
            </w:r>
            <w:r w:rsidR="00D911AC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Māori</w:t>
            </w:r>
            <w:r w:rsidR="000B3854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=27.</w:t>
            </w:r>
            <w:proofErr w:type="gramStart"/>
            <w:r w:rsidR="000B3854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7</w:t>
            </w:r>
            <w:r w:rsidR="009E5E13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942C28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Pacific</w:t>
            </w:r>
            <w:proofErr w:type="gramEnd"/>
            <w:r w:rsidR="00942C28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=20.8</w:t>
            </w:r>
            <w:r w:rsidR="000B3854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%</w:t>
            </w:r>
            <w:r w:rsidR="00BB1BA6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), and </w:t>
            </w:r>
            <w:r w:rsidR="002700C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socioeconomic</w:t>
            </w:r>
            <w:r w:rsidR="000D4A6D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B1BA6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deprivation</w:t>
            </w:r>
            <w:r w:rsidR="000B3854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(quintile1=6.2% </w:t>
            </w:r>
            <w:r w:rsidR="00942C28" w:rsidRPr="000A557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vs quintile5=15.1%)</w:t>
            </w:r>
            <w:r w:rsidR="00AA107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2700C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inequities</w:t>
            </w:r>
            <w:r w:rsidR="00942C28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="000B385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8E0CE1">
              <w:rPr>
                <w:rFonts w:ascii="Arial" w:hAnsi="Arial" w:cs="Arial"/>
                <w:sz w:val="22"/>
                <w:szCs w:val="22"/>
              </w:rPr>
              <w:t>Among other thing</w:t>
            </w:r>
            <w:r w:rsidR="00B945B1">
              <w:rPr>
                <w:rFonts w:ascii="Arial" w:hAnsi="Arial" w:cs="Arial"/>
                <w:sz w:val="22"/>
                <w:szCs w:val="22"/>
              </w:rPr>
              <w:t>s, the SF environments act 1990</w:t>
            </w:r>
            <w:r w:rsidR="000B38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CE1">
              <w:rPr>
                <w:rFonts w:ascii="Arial" w:hAnsi="Arial" w:cs="Arial"/>
                <w:sz w:val="22"/>
                <w:szCs w:val="22"/>
              </w:rPr>
              <w:t xml:space="preserve">was enacted </w:t>
            </w:r>
            <w:r w:rsidR="00B945B1">
              <w:rPr>
                <w:rFonts w:ascii="Arial" w:hAnsi="Arial" w:cs="Arial"/>
                <w:sz w:val="22"/>
                <w:szCs w:val="22"/>
              </w:rPr>
              <w:t xml:space="preserve">to reduce exposure to harmful effects of </w:t>
            </w:r>
            <w:r w:rsidR="00AB38DF">
              <w:rPr>
                <w:rFonts w:ascii="Arial" w:hAnsi="Arial" w:cs="Arial"/>
                <w:sz w:val="22"/>
                <w:szCs w:val="22"/>
              </w:rPr>
              <w:t>second-hand</w:t>
            </w:r>
            <w:r w:rsidR="00B945B1">
              <w:rPr>
                <w:rFonts w:ascii="Arial" w:hAnsi="Arial" w:cs="Arial"/>
                <w:sz w:val="22"/>
                <w:szCs w:val="22"/>
              </w:rPr>
              <w:t xml:space="preserve"> smoking and </w:t>
            </w:r>
            <w:r w:rsidR="008E0CE1">
              <w:rPr>
                <w:rFonts w:ascii="Arial" w:hAnsi="Arial" w:cs="Arial"/>
                <w:sz w:val="22"/>
                <w:szCs w:val="22"/>
              </w:rPr>
              <w:t>to discourage uptake of smoking</w:t>
            </w:r>
            <w:r w:rsidR="00B945B1" w:rsidRPr="00BD38BE">
              <w:rPr>
                <w:rFonts w:ascii="Arial" w:hAnsi="Arial" w:cs="Arial"/>
                <w:sz w:val="22"/>
                <w:szCs w:val="22"/>
              </w:rPr>
              <w:t>.</w:t>
            </w:r>
            <w:r w:rsidR="003135AD">
              <w:rPr>
                <w:rFonts w:ascii="Arial" w:hAnsi="Arial" w:cs="Arial"/>
                <w:sz w:val="22"/>
                <w:szCs w:val="22"/>
              </w:rPr>
              <w:t xml:space="preserve"> Sm</w:t>
            </w:r>
            <w:r w:rsidR="008E0CE1">
              <w:rPr>
                <w:rFonts w:ascii="Arial" w:hAnsi="Arial" w:cs="Arial"/>
                <w:sz w:val="22"/>
                <w:szCs w:val="22"/>
              </w:rPr>
              <w:t>okefree enforcement officers</w:t>
            </w:r>
            <w:r w:rsidR="003C24CA">
              <w:rPr>
                <w:rFonts w:ascii="Arial" w:hAnsi="Arial" w:cs="Arial"/>
                <w:sz w:val="22"/>
                <w:szCs w:val="22"/>
              </w:rPr>
              <w:t xml:space="preserve"> are appointed under this act</w:t>
            </w:r>
            <w:r w:rsidR="008E0C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701">
              <w:rPr>
                <w:rFonts w:ascii="Arial" w:hAnsi="Arial" w:cs="Arial"/>
                <w:sz w:val="22"/>
                <w:szCs w:val="22"/>
              </w:rPr>
              <w:t>to enforce compliance by</w:t>
            </w:r>
            <w:r w:rsidR="003C24CA">
              <w:rPr>
                <w:rFonts w:ascii="Arial" w:hAnsi="Arial" w:cs="Arial"/>
                <w:sz w:val="22"/>
                <w:szCs w:val="22"/>
              </w:rPr>
              <w:t xml:space="preserve"> respond</w:t>
            </w:r>
            <w:r w:rsidR="00F37701">
              <w:rPr>
                <w:rFonts w:ascii="Arial" w:hAnsi="Arial" w:cs="Arial"/>
                <w:sz w:val="22"/>
                <w:szCs w:val="22"/>
              </w:rPr>
              <w:t>ing</w:t>
            </w:r>
            <w:r w:rsidR="008E0C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24CA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135AD">
              <w:rPr>
                <w:rFonts w:ascii="Arial" w:hAnsi="Arial" w:cs="Arial"/>
                <w:sz w:val="22"/>
                <w:szCs w:val="22"/>
              </w:rPr>
              <w:t>complaints</w:t>
            </w:r>
            <w:r w:rsidR="003C24CA">
              <w:rPr>
                <w:rFonts w:ascii="Arial" w:hAnsi="Arial" w:cs="Arial"/>
                <w:sz w:val="22"/>
                <w:szCs w:val="22"/>
              </w:rPr>
              <w:t xml:space="preserve"> on possible breaches of the act</w:t>
            </w:r>
            <w:r w:rsidR="00B945B1" w:rsidRPr="00BD38BE">
              <w:rPr>
                <w:rFonts w:ascii="Arial" w:hAnsi="Arial" w:cs="Arial"/>
                <w:sz w:val="22"/>
                <w:szCs w:val="22"/>
              </w:rPr>
              <w:t>.</w:t>
            </w:r>
            <w:r w:rsidR="00F377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7E4">
              <w:rPr>
                <w:rFonts w:ascii="Arial" w:hAnsi="Arial" w:cs="Arial"/>
                <w:sz w:val="22"/>
                <w:szCs w:val="22"/>
              </w:rPr>
              <w:t>However, a</w:t>
            </w:r>
            <w:r w:rsidR="00F37701">
              <w:rPr>
                <w:rFonts w:ascii="Arial" w:hAnsi="Arial" w:cs="Arial"/>
                <w:sz w:val="22"/>
                <w:szCs w:val="22"/>
              </w:rPr>
              <w:t xml:space="preserve"> five year analysis of regional complaints data reveal</w:t>
            </w:r>
            <w:r w:rsidR="00BD38BE">
              <w:rPr>
                <w:rFonts w:ascii="Arial" w:hAnsi="Arial" w:cs="Arial"/>
                <w:sz w:val="22"/>
                <w:szCs w:val="22"/>
              </w:rPr>
              <w:t>e</w:t>
            </w:r>
            <w:r w:rsidR="000A557A">
              <w:rPr>
                <w:rFonts w:ascii="Arial" w:hAnsi="Arial" w:cs="Arial"/>
                <w:sz w:val="22"/>
                <w:szCs w:val="22"/>
              </w:rPr>
              <w:t>d disparities in</w:t>
            </w:r>
            <w:r w:rsidR="00BD38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7E4">
              <w:rPr>
                <w:rFonts w:ascii="Arial" w:hAnsi="Arial" w:cs="Arial"/>
                <w:sz w:val="22"/>
                <w:szCs w:val="22"/>
              </w:rPr>
              <w:t xml:space="preserve">the number of </w:t>
            </w:r>
            <w:r w:rsidR="00BD38BE">
              <w:rPr>
                <w:rFonts w:ascii="Arial" w:hAnsi="Arial" w:cs="Arial"/>
                <w:sz w:val="22"/>
                <w:szCs w:val="22"/>
              </w:rPr>
              <w:t>complaints</w:t>
            </w:r>
            <w:r w:rsidR="00F337E4">
              <w:rPr>
                <w:rFonts w:ascii="Arial" w:hAnsi="Arial" w:cs="Arial"/>
                <w:sz w:val="22"/>
                <w:szCs w:val="22"/>
              </w:rPr>
              <w:t xml:space="preserve"> investigated</w:t>
            </w:r>
            <w:r w:rsidR="00BD38BE">
              <w:rPr>
                <w:rFonts w:ascii="Arial" w:hAnsi="Arial" w:cs="Arial"/>
                <w:sz w:val="22"/>
                <w:szCs w:val="22"/>
              </w:rPr>
              <w:t>; local boards with high smoking prevalence</w:t>
            </w:r>
            <w:r w:rsidR="00B945B1" w:rsidRPr="00BD38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7E4">
              <w:rPr>
                <w:rFonts w:ascii="Arial" w:hAnsi="Arial" w:cs="Arial"/>
                <w:sz w:val="22"/>
                <w:szCs w:val="22"/>
              </w:rPr>
              <w:t>report</w:t>
            </w:r>
            <w:r w:rsidR="002700C5">
              <w:rPr>
                <w:rFonts w:ascii="Arial" w:hAnsi="Arial" w:cs="Arial"/>
                <w:sz w:val="22"/>
                <w:szCs w:val="22"/>
              </w:rPr>
              <w:t>ed fewer complaints</w:t>
            </w:r>
            <w:r w:rsidR="00BD38B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C3E29">
              <w:rPr>
                <w:rFonts w:ascii="Arial" w:hAnsi="Arial" w:cs="Arial"/>
                <w:sz w:val="22"/>
                <w:szCs w:val="22"/>
              </w:rPr>
              <w:t xml:space="preserve">Thus, the goal </w:t>
            </w:r>
            <w:r w:rsidR="00E538EC">
              <w:rPr>
                <w:rFonts w:ascii="Arial" w:hAnsi="Arial" w:cs="Arial"/>
                <w:sz w:val="22"/>
                <w:szCs w:val="22"/>
              </w:rPr>
              <w:t>of this project was to contribute to reducing</w:t>
            </w:r>
            <w:r w:rsidR="00F337E4">
              <w:rPr>
                <w:rFonts w:ascii="Arial" w:hAnsi="Arial" w:cs="Arial"/>
                <w:sz w:val="22"/>
                <w:szCs w:val="22"/>
              </w:rPr>
              <w:t xml:space="preserve"> exi</w:t>
            </w:r>
            <w:r w:rsidR="00B85F24">
              <w:rPr>
                <w:rFonts w:ascii="Arial" w:hAnsi="Arial" w:cs="Arial"/>
                <w:sz w:val="22"/>
                <w:szCs w:val="22"/>
              </w:rPr>
              <w:t>sting inequities through</w:t>
            </w:r>
            <w:r w:rsidR="002931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38EC">
              <w:rPr>
                <w:rFonts w:ascii="Arial" w:hAnsi="Arial" w:cs="Arial"/>
                <w:sz w:val="22"/>
                <w:szCs w:val="22"/>
              </w:rPr>
              <w:t xml:space="preserve">proactive compliance checks </w:t>
            </w:r>
            <w:r w:rsidR="002F533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35979">
              <w:rPr>
                <w:rFonts w:ascii="Arial" w:hAnsi="Arial" w:cs="Arial"/>
                <w:sz w:val="22"/>
                <w:szCs w:val="22"/>
              </w:rPr>
              <w:t>normalisation of</w:t>
            </w:r>
            <w:r w:rsidR="002931B3">
              <w:rPr>
                <w:rFonts w:ascii="Arial" w:hAnsi="Arial" w:cs="Arial"/>
                <w:sz w:val="22"/>
                <w:szCs w:val="22"/>
              </w:rPr>
              <w:t xml:space="preserve"> smokefree outdoor spaces.  </w:t>
            </w:r>
          </w:p>
          <w:p w14:paraId="409D170F" w14:textId="77777777" w:rsidR="007A43C6" w:rsidRDefault="007A43C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8FFA0B" w14:textId="77777777" w:rsidR="009315B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658A7C3B" w14:textId="77777777" w:rsidR="007A43C6" w:rsidRDefault="009315B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pilot intervention was conducted </w:t>
            </w:r>
            <w:r w:rsidR="0010092F" w:rsidRPr="00FB6357">
              <w:rPr>
                <w:rFonts w:ascii="Arial" w:hAnsi="Arial" w:cs="Arial"/>
                <w:sz w:val="22"/>
                <w:szCs w:val="22"/>
              </w:rPr>
              <w:t>at Papakura, one of Auckland’s 21 local boards with the second highest proportion o</w:t>
            </w:r>
            <w:r>
              <w:rPr>
                <w:rFonts w:ascii="Arial" w:hAnsi="Arial" w:cs="Arial"/>
                <w:sz w:val="22"/>
                <w:szCs w:val="22"/>
              </w:rPr>
              <w:t>f regular smokers</w:t>
            </w:r>
            <w:r w:rsidR="0070790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a multipronged approach that involved</w:t>
            </w:r>
            <w:r w:rsidR="00DA3FD8">
              <w:rPr>
                <w:rFonts w:ascii="Arial" w:hAnsi="Arial" w:cs="Arial"/>
                <w:sz w:val="22"/>
                <w:szCs w:val="22"/>
              </w:rPr>
              <w:t xml:space="preserve"> community engagement, licensees’ education and law enforcement</w:t>
            </w:r>
            <w:r w:rsidR="0010092F" w:rsidRPr="00FB6357">
              <w:rPr>
                <w:rFonts w:ascii="Arial" w:hAnsi="Arial" w:cs="Arial"/>
                <w:sz w:val="22"/>
                <w:szCs w:val="22"/>
              </w:rPr>
              <w:t>.</w:t>
            </w:r>
            <w:r w:rsidR="00DA3FD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00721" w:rsidRPr="00FB6357">
              <w:rPr>
                <w:rFonts w:ascii="Arial" w:hAnsi="Arial" w:cs="Arial"/>
                <w:sz w:val="22"/>
                <w:szCs w:val="22"/>
              </w:rPr>
              <w:t>ll</w:t>
            </w:r>
            <w:r w:rsidR="004815A3">
              <w:rPr>
                <w:rFonts w:ascii="Arial" w:hAnsi="Arial" w:cs="Arial"/>
                <w:sz w:val="22"/>
                <w:szCs w:val="22"/>
              </w:rPr>
              <w:t xml:space="preserve"> on-licensed </w:t>
            </w:r>
            <w:r>
              <w:rPr>
                <w:rFonts w:ascii="Arial" w:hAnsi="Arial" w:cs="Arial"/>
                <w:sz w:val="22"/>
                <w:szCs w:val="22"/>
              </w:rPr>
              <w:t>premises</w:t>
            </w:r>
            <w:r w:rsidR="0010092F" w:rsidRPr="00FB635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were visited </w:t>
            </w:r>
            <w:r w:rsidR="0010092F" w:rsidRPr="00FB6357">
              <w:rPr>
                <w:rFonts w:ascii="Arial" w:hAnsi="Arial" w:cs="Arial"/>
                <w:sz w:val="22"/>
                <w:szCs w:val="22"/>
              </w:rPr>
              <w:t xml:space="preserve">by two Smoke-free 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 xml:space="preserve">Enforcement </w:t>
            </w:r>
            <w:r w:rsidR="004815A3">
              <w:rPr>
                <w:rFonts w:ascii="Arial" w:hAnsi="Arial" w:cs="Arial"/>
                <w:sz w:val="22"/>
                <w:szCs w:val="22"/>
              </w:rPr>
              <w:t xml:space="preserve">Officers </w:t>
            </w:r>
            <w:r w:rsidR="0000135D">
              <w:rPr>
                <w:rFonts w:ascii="Arial" w:hAnsi="Arial" w:cs="Arial"/>
                <w:sz w:val="22"/>
                <w:szCs w:val="22"/>
              </w:rPr>
              <w:t xml:space="preserve">from February to </w:t>
            </w:r>
            <w:r w:rsidR="0010092F" w:rsidRPr="00FB6357">
              <w:rPr>
                <w:rFonts w:ascii="Arial" w:hAnsi="Arial" w:cs="Arial"/>
                <w:sz w:val="22"/>
                <w:szCs w:val="22"/>
              </w:rPr>
              <w:t xml:space="preserve">March 2018. In </w:t>
            </w:r>
            <w:r w:rsidR="00FF6A20" w:rsidRPr="00FB6357">
              <w:rPr>
                <w:rFonts w:ascii="Arial" w:hAnsi="Arial" w:cs="Arial"/>
                <w:sz w:val="22"/>
                <w:szCs w:val="22"/>
              </w:rPr>
              <w:t xml:space="preserve">the pre-intervention phase, </w:t>
            </w:r>
            <w:r w:rsidR="00400721" w:rsidRPr="00FB6357">
              <w:rPr>
                <w:rFonts w:ascii="Arial" w:hAnsi="Arial" w:cs="Arial"/>
                <w:sz w:val="22"/>
                <w:szCs w:val="22"/>
              </w:rPr>
              <w:t>media release</w:t>
            </w:r>
            <w:r>
              <w:rPr>
                <w:rFonts w:ascii="Arial" w:hAnsi="Arial" w:cs="Arial"/>
                <w:sz w:val="22"/>
                <w:szCs w:val="22"/>
              </w:rPr>
              <w:t>s were published</w:t>
            </w:r>
            <w:r w:rsidR="00FF6A20" w:rsidRPr="00FB635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0721" w:rsidRPr="00FB6357">
              <w:rPr>
                <w:rFonts w:ascii="Arial" w:hAnsi="Arial" w:cs="Arial"/>
                <w:sz w:val="22"/>
                <w:szCs w:val="22"/>
              </w:rPr>
              <w:t xml:space="preserve">letters 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FF6A20" w:rsidRPr="00FB6357">
              <w:rPr>
                <w:rFonts w:ascii="Arial" w:hAnsi="Arial" w:cs="Arial"/>
                <w:sz w:val="22"/>
                <w:szCs w:val="22"/>
              </w:rPr>
              <w:t xml:space="preserve">sent out </w:t>
            </w:r>
            <w:r w:rsidR="0010092F" w:rsidRPr="00FB6357">
              <w:rPr>
                <w:rFonts w:ascii="Arial" w:hAnsi="Arial" w:cs="Arial"/>
                <w:sz w:val="22"/>
                <w:szCs w:val="22"/>
              </w:rPr>
              <w:t>to all</w:t>
            </w:r>
            <w:r w:rsidR="00400721" w:rsidRPr="00FB6357">
              <w:rPr>
                <w:rFonts w:ascii="Arial" w:hAnsi="Arial" w:cs="Arial"/>
                <w:sz w:val="22"/>
                <w:szCs w:val="22"/>
              </w:rPr>
              <w:t xml:space="preserve"> licensees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DA3983">
              <w:rPr>
                <w:rFonts w:ascii="Arial" w:hAnsi="Arial" w:cs="Arial"/>
                <w:sz w:val="22"/>
                <w:szCs w:val="22"/>
              </w:rPr>
              <w:t xml:space="preserve"> educational resource packs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 xml:space="preserve"> develop</w:t>
            </w:r>
            <w:r w:rsidR="00DA3983">
              <w:rPr>
                <w:rFonts w:ascii="Arial" w:hAnsi="Arial" w:cs="Arial"/>
                <w:sz w:val="22"/>
                <w:szCs w:val="22"/>
              </w:rPr>
              <w:t>ed. At each visit officers assess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 xml:space="preserve">ed the premises, educated </w:t>
            </w:r>
            <w:r w:rsidR="00DA3983">
              <w:rPr>
                <w:rFonts w:ascii="Arial" w:hAnsi="Arial" w:cs="Arial"/>
                <w:sz w:val="22"/>
                <w:szCs w:val="22"/>
              </w:rPr>
              <w:t>licensees about their responsibilities under the act, provided additional resources</w:t>
            </w:r>
            <w:r w:rsidR="009D3C44" w:rsidRPr="00FB6357">
              <w:rPr>
                <w:rFonts w:ascii="Arial" w:hAnsi="Arial" w:cs="Arial"/>
                <w:sz w:val="22"/>
                <w:szCs w:val="22"/>
              </w:rPr>
              <w:t>,</w:t>
            </w:r>
            <w:r w:rsidR="00400721" w:rsidRPr="00FB63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983">
              <w:rPr>
                <w:rFonts w:ascii="Arial" w:hAnsi="Arial" w:cs="Arial"/>
                <w:sz w:val="22"/>
                <w:szCs w:val="22"/>
              </w:rPr>
              <w:t>and administered questionnaires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0CCCBED9" w:rsidR="00DA7A71" w:rsidRDefault="00824F4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63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6A20" w:rsidRPr="00FB63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E5D1979" w14:textId="17C6C792" w:rsidR="004B7D91" w:rsidRPr="00FB6357" w:rsidRDefault="0010092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635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C2D7F" w:rsidRPr="00FB6357">
              <w:rPr>
                <w:rFonts w:ascii="Arial" w:hAnsi="Arial" w:cs="Arial"/>
                <w:sz w:val="22"/>
                <w:szCs w:val="22"/>
              </w:rPr>
              <w:t>31</w:t>
            </w:r>
            <w:r w:rsidRPr="00FB6357">
              <w:rPr>
                <w:rFonts w:ascii="Arial" w:hAnsi="Arial" w:cs="Arial"/>
                <w:sz w:val="22"/>
                <w:szCs w:val="22"/>
              </w:rPr>
              <w:t xml:space="preserve">premises </w:t>
            </w:r>
            <w:r w:rsidR="004C2D7F" w:rsidRPr="00FB6357">
              <w:rPr>
                <w:rFonts w:ascii="Arial" w:hAnsi="Arial" w:cs="Arial"/>
                <w:sz w:val="22"/>
                <w:szCs w:val="22"/>
              </w:rPr>
              <w:t xml:space="preserve">checked for compliance </w:t>
            </w:r>
            <w:r w:rsidRPr="00FB6357">
              <w:rPr>
                <w:rFonts w:ascii="Arial" w:hAnsi="Arial" w:cs="Arial"/>
                <w:sz w:val="22"/>
                <w:szCs w:val="22"/>
              </w:rPr>
              <w:t>included 14 restaurants, 11</w:t>
            </w:r>
            <w:r w:rsidR="003135AD">
              <w:rPr>
                <w:rFonts w:ascii="Arial" w:hAnsi="Arial" w:cs="Arial"/>
                <w:sz w:val="22"/>
                <w:szCs w:val="22"/>
              </w:rPr>
              <w:t xml:space="preserve"> clubs</w:t>
            </w:r>
            <w:r w:rsidR="004C2D7F" w:rsidRPr="00FB6357">
              <w:rPr>
                <w:rFonts w:ascii="Arial" w:hAnsi="Arial" w:cs="Arial"/>
                <w:sz w:val="22"/>
                <w:szCs w:val="22"/>
              </w:rPr>
              <w:t>, 5 taverns and 1 cinema</w:t>
            </w:r>
            <w:r w:rsidRPr="00FB6357">
              <w:rPr>
                <w:rFonts w:ascii="Arial" w:hAnsi="Arial" w:cs="Arial"/>
                <w:sz w:val="22"/>
                <w:szCs w:val="22"/>
              </w:rPr>
              <w:t>.</w:t>
            </w:r>
            <w:r w:rsidR="004C2D7F" w:rsidRPr="00FB63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199" w:rsidRPr="00FB6357">
              <w:rPr>
                <w:rFonts w:ascii="Arial" w:hAnsi="Arial" w:cs="Arial"/>
                <w:sz w:val="22"/>
                <w:szCs w:val="22"/>
              </w:rPr>
              <w:t>Three</w:t>
            </w:r>
            <w:r w:rsidR="009C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199" w:rsidRPr="00FB6357">
              <w:rPr>
                <w:rFonts w:ascii="Arial" w:hAnsi="Arial" w:cs="Arial"/>
                <w:sz w:val="22"/>
                <w:szCs w:val="22"/>
              </w:rPr>
              <w:t>of the 31 premises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 xml:space="preserve"> (9.7%)</w:t>
            </w:r>
            <w:r w:rsidR="00327199" w:rsidRPr="00FB6357">
              <w:rPr>
                <w:rFonts w:ascii="Arial" w:hAnsi="Arial" w:cs="Arial"/>
                <w:sz w:val="22"/>
                <w:szCs w:val="22"/>
              </w:rPr>
              <w:t xml:space="preserve"> were non-com</w:t>
            </w:r>
            <w:r w:rsidR="00824F45" w:rsidRPr="00FB6357">
              <w:rPr>
                <w:rFonts w:ascii="Arial" w:hAnsi="Arial" w:cs="Arial"/>
                <w:sz w:val="22"/>
                <w:szCs w:val="22"/>
              </w:rPr>
              <w:t>pliant. There was a high non-compliance among taverns (40%, 2 out of 5).</w:t>
            </w:r>
            <w:r w:rsidR="00327199" w:rsidRPr="00FB63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1776">
              <w:rPr>
                <w:rFonts w:ascii="Arial" w:hAnsi="Arial" w:cs="Arial"/>
                <w:sz w:val="22"/>
                <w:szCs w:val="22"/>
              </w:rPr>
              <w:t>Licensees reported increased knowledge about their responsibilities under section12 of the Act.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55E64EB2" w:rsidR="00C978A6" w:rsidRPr="009D3C44" w:rsidRDefault="00157CD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find</w:t>
            </w:r>
            <w:r w:rsidR="004A11EE">
              <w:rPr>
                <w:rFonts w:ascii="Arial" w:hAnsi="Arial" w:cs="Arial"/>
                <w:sz w:val="22"/>
                <w:szCs w:val="22"/>
              </w:rPr>
              <w:t>ings from the project 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A11EE">
              <w:rPr>
                <w:rFonts w:ascii="Arial" w:hAnsi="Arial" w:cs="Arial"/>
                <w:sz w:val="22"/>
                <w:szCs w:val="22"/>
              </w:rPr>
              <w:t>vealed limitations</w:t>
            </w:r>
            <w:r w:rsidR="009D3C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2389">
              <w:rPr>
                <w:rFonts w:ascii="Arial" w:hAnsi="Arial" w:cs="Arial"/>
                <w:sz w:val="22"/>
                <w:szCs w:val="22"/>
              </w:rPr>
              <w:t>of</w:t>
            </w:r>
            <w:r w:rsidR="009D3C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11E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D3C44">
              <w:rPr>
                <w:rFonts w:ascii="Arial" w:hAnsi="Arial" w:cs="Arial"/>
                <w:sz w:val="22"/>
                <w:szCs w:val="22"/>
              </w:rPr>
              <w:t>passive</w:t>
            </w:r>
            <w:r w:rsidR="009750EE">
              <w:rPr>
                <w:rFonts w:ascii="Arial" w:hAnsi="Arial" w:cs="Arial"/>
                <w:sz w:val="22"/>
                <w:szCs w:val="22"/>
              </w:rPr>
              <w:t xml:space="preserve"> enf</w:t>
            </w:r>
            <w:r w:rsidR="009C53FF">
              <w:rPr>
                <w:rFonts w:ascii="Arial" w:hAnsi="Arial" w:cs="Arial"/>
                <w:sz w:val="22"/>
                <w:szCs w:val="22"/>
              </w:rPr>
              <w:t xml:space="preserve">orcement </w:t>
            </w:r>
            <w:r w:rsidR="004A11EE">
              <w:rPr>
                <w:rFonts w:ascii="Arial" w:hAnsi="Arial" w:cs="Arial"/>
                <w:sz w:val="22"/>
                <w:szCs w:val="22"/>
              </w:rPr>
              <w:t xml:space="preserve">approach, </w:t>
            </w:r>
            <w:r w:rsidR="009C53FF">
              <w:rPr>
                <w:rFonts w:ascii="Arial" w:hAnsi="Arial" w:cs="Arial"/>
                <w:sz w:val="22"/>
                <w:szCs w:val="22"/>
              </w:rPr>
              <w:t xml:space="preserve">which relies on </w:t>
            </w:r>
            <w:r w:rsidR="009750EE">
              <w:rPr>
                <w:rFonts w:ascii="Arial" w:hAnsi="Arial" w:cs="Arial"/>
                <w:sz w:val="22"/>
                <w:szCs w:val="22"/>
              </w:rPr>
              <w:t>complaints</w:t>
            </w:r>
            <w:r w:rsidR="009C53FF">
              <w:rPr>
                <w:rFonts w:ascii="Arial" w:hAnsi="Arial" w:cs="Arial"/>
                <w:sz w:val="22"/>
                <w:szCs w:val="22"/>
              </w:rPr>
              <w:t xml:space="preserve"> from the public</w:t>
            </w:r>
            <w:r w:rsidR="007A43C6">
              <w:rPr>
                <w:rFonts w:ascii="Arial" w:hAnsi="Arial" w:cs="Arial"/>
                <w:sz w:val="22"/>
                <w:szCs w:val="22"/>
              </w:rPr>
              <w:t>. The presentation will</w:t>
            </w:r>
            <w:r w:rsidR="004A1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2389">
              <w:rPr>
                <w:rFonts w:ascii="Arial" w:hAnsi="Arial" w:cs="Arial"/>
                <w:sz w:val="22"/>
                <w:szCs w:val="22"/>
              </w:rPr>
              <w:t>highligh</w:t>
            </w:r>
            <w:r w:rsidR="009750EE">
              <w:rPr>
                <w:rFonts w:ascii="Arial" w:hAnsi="Arial" w:cs="Arial"/>
                <w:sz w:val="22"/>
                <w:szCs w:val="22"/>
              </w:rPr>
              <w:t>t</w:t>
            </w:r>
            <w:r w:rsidR="009C53FF">
              <w:rPr>
                <w:rFonts w:ascii="Arial" w:hAnsi="Arial" w:cs="Arial"/>
                <w:sz w:val="22"/>
                <w:szCs w:val="22"/>
              </w:rPr>
              <w:t xml:space="preserve"> the notions</w:t>
            </w:r>
            <w:r w:rsidR="009750EE">
              <w:rPr>
                <w:rFonts w:ascii="Arial" w:hAnsi="Arial" w:cs="Arial"/>
                <w:sz w:val="22"/>
                <w:szCs w:val="22"/>
              </w:rPr>
              <w:t xml:space="preserve"> of ‘power’</w:t>
            </w:r>
            <w:r w:rsidR="007331BF">
              <w:rPr>
                <w:rFonts w:ascii="Arial" w:hAnsi="Arial" w:cs="Arial"/>
                <w:sz w:val="22"/>
                <w:szCs w:val="22"/>
              </w:rPr>
              <w:t>, ‘voice’,</w:t>
            </w:r>
            <w:r w:rsidR="0070790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331BF">
              <w:rPr>
                <w:rFonts w:ascii="Arial" w:hAnsi="Arial" w:cs="Arial"/>
                <w:sz w:val="22"/>
                <w:szCs w:val="22"/>
              </w:rPr>
              <w:t xml:space="preserve"> ‘resources’</w:t>
            </w:r>
            <w:r w:rsidR="0000135D">
              <w:rPr>
                <w:rFonts w:ascii="Arial" w:hAnsi="Arial" w:cs="Arial"/>
                <w:sz w:val="22"/>
                <w:szCs w:val="22"/>
              </w:rPr>
              <w:t>,</w:t>
            </w:r>
            <w:r w:rsidR="00F5698F">
              <w:rPr>
                <w:rFonts w:ascii="Arial" w:hAnsi="Arial" w:cs="Arial"/>
                <w:sz w:val="22"/>
                <w:szCs w:val="22"/>
              </w:rPr>
              <w:t xml:space="preserve"> especially for disadvantaged</w:t>
            </w:r>
            <w:r w:rsidR="009750EE">
              <w:rPr>
                <w:rFonts w:ascii="Arial" w:hAnsi="Arial" w:cs="Arial"/>
                <w:sz w:val="22"/>
                <w:szCs w:val="22"/>
              </w:rPr>
              <w:t xml:space="preserve"> com</w:t>
            </w:r>
            <w:r w:rsidR="003E2701">
              <w:rPr>
                <w:rFonts w:ascii="Arial" w:hAnsi="Arial" w:cs="Arial"/>
                <w:sz w:val="22"/>
                <w:szCs w:val="22"/>
              </w:rPr>
              <w:t>munities (Solar &amp; Irwin, 2010)</w:t>
            </w:r>
            <w:r w:rsidR="00743337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C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3C6">
              <w:rPr>
                <w:rFonts w:ascii="Arial" w:hAnsi="Arial" w:cs="Arial"/>
                <w:sz w:val="22"/>
                <w:szCs w:val="22"/>
              </w:rPr>
              <w:t>their</w:t>
            </w:r>
            <w:r w:rsidR="00743337">
              <w:rPr>
                <w:rFonts w:ascii="Arial" w:hAnsi="Arial" w:cs="Arial"/>
                <w:sz w:val="22"/>
                <w:szCs w:val="22"/>
              </w:rPr>
              <w:t xml:space="preserve"> wider implications for </w:t>
            </w:r>
            <w:r w:rsidR="00F5698F">
              <w:rPr>
                <w:rFonts w:ascii="Arial" w:hAnsi="Arial" w:cs="Arial"/>
                <w:sz w:val="22"/>
                <w:szCs w:val="22"/>
              </w:rPr>
              <w:t xml:space="preserve">equity-focused </w:t>
            </w:r>
            <w:r w:rsidR="00743337">
              <w:rPr>
                <w:rFonts w:ascii="Arial" w:hAnsi="Arial" w:cs="Arial"/>
                <w:sz w:val="22"/>
                <w:szCs w:val="22"/>
              </w:rPr>
              <w:t>health pr</w:t>
            </w:r>
            <w:r w:rsidR="007A43C6">
              <w:rPr>
                <w:rFonts w:ascii="Arial" w:hAnsi="Arial" w:cs="Arial"/>
                <w:sz w:val="22"/>
                <w:szCs w:val="22"/>
              </w:rPr>
              <w:t>omotion action, and share learnings on how to</w:t>
            </w:r>
            <w:r w:rsidR="00743337">
              <w:rPr>
                <w:rFonts w:ascii="Arial" w:hAnsi="Arial" w:cs="Arial"/>
                <w:sz w:val="22"/>
                <w:szCs w:val="22"/>
              </w:rPr>
              <w:t xml:space="preserve"> engage and partner with </w:t>
            </w:r>
            <w:r w:rsidR="003E2701">
              <w:rPr>
                <w:rFonts w:ascii="Arial" w:hAnsi="Arial" w:cs="Arial"/>
                <w:sz w:val="22"/>
                <w:szCs w:val="22"/>
              </w:rPr>
              <w:t>priority</w:t>
            </w:r>
            <w:r w:rsidR="00F5698F">
              <w:rPr>
                <w:rFonts w:ascii="Arial" w:hAnsi="Arial" w:cs="Arial"/>
                <w:sz w:val="22"/>
                <w:szCs w:val="22"/>
              </w:rPr>
              <w:t xml:space="preserve"> groups</w:t>
            </w:r>
            <w:r w:rsidR="0074333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326BF434" w:rsidR="00DA7A71" w:rsidRPr="00ED62A0" w:rsidRDefault="00FB635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072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</w:tr>
    </w:tbl>
    <w:p w14:paraId="5A4DE265" w14:textId="4C2C1C75" w:rsidR="00490208" w:rsidRDefault="00490208" w:rsidP="00890DAD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0135D"/>
    <w:rsid w:val="00026E39"/>
    <w:rsid w:val="0003525D"/>
    <w:rsid w:val="00077988"/>
    <w:rsid w:val="0008349E"/>
    <w:rsid w:val="000A557A"/>
    <w:rsid w:val="000B3854"/>
    <w:rsid w:val="000C05CE"/>
    <w:rsid w:val="000C3E29"/>
    <w:rsid w:val="000D4A6D"/>
    <w:rsid w:val="0010092F"/>
    <w:rsid w:val="00104D0F"/>
    <w:rsid w:val="0011645D"/>
    <w:rsid w:val="00131D1E"/>
    <w:rsid w:val="00157CD8"/>
    <w:rsid w:val="001B0C15"/>
    <w:rsid w:val="001C3A37"/>
    <w:rsid w:val="001E7631"/>
    <w:rsid w:val="00211765"/>
    <w:rsid w:val="00230B21"/>
    <w:rsid w:val="00242808"/>
    <w:rsid w:val="0025023F"/>
    <w:rsid w:val="00265ADF"/>
    <w:rsid w:val="002700C5"/>
    <w:rsid w:val="002931B3"/>
    <w:rsid w:val="00294265"/>
    <w:rsid w:val="002B7FC8"/>
    <w:rsid w:val="002F34DB"/>
    <w:rsid w:val="002F5338"/>
    <w:rsid w:val="003135AD"/>
    <w:rsid w:val="00317FFE"/>
    <w:rsid w:val="00327199"/>
    <w:rsid w:val="00363AF7"/>
    <w:rsid w:val="003A6236"/>
    <w:rsid w:val="003B15A7"/>
    <w:rsid w:val="003C24CA"/>
    <w:rsid w:val="003E2701"/>
    <w:rsid w:val="003F596D"/>
    <w:rsid w:val="00400721"/>
    <w:rsid w:val="004815A3"/>
    <w:rsid w:val="00490208"/>
    <w:rsid w:val="004A11EE"/>
    <w:rsid w:val="004B5B95"/>
    <w:rsid w:val="004B793C"/>
    <w:rsid w:val="004B7D91"/>
    <w:rsid w:val="004C2D7F"/>
    <w:rsid w:val="004C45A1"/>
    <w:rsid w:val="004E345D"/>
    <w:rsid w:val="004F4DF0"/>
    <w:rsid w:val="00514E45"/>
    <w:rsid w:val="00535979"/>
    <w:rsid w:val="00541776"/>
    <w:rsid w:val="00564331"/>
    <w:rsid w:val="00590824"/>
    <w:rsid w:val="005A6C44"/>
    <w:rsid w:val="005F7DC7"/>
    <w:rsid w:val="0063223A"/>
    <w:rsid w:val="006605DB"/>
    <w:rsid w:val="00663BFF"/>
    <w:rsid w:val="006C6E32"/>
    <w:rsid w:val="0070252B"/>
    <w:rsid w:val="0070790F"/>
    <w:rsid w:val="00714C46"/>
    <w:rsid w:val="007331BF"/>
    <w:rsid w:val="00743337"/>
    <w:rsid w:val="007A2A9C"/>
    <w:rsid w:val="007A43C6"/>
    <w:rsid w:val="007D5F5A"/>
    <w:rsid w:val="007E61BA"/>
    <w:rsid w:val="0082392D"/>
    <w:rsid w:val="00824F45"/>
    <w:rsid w:val="008874BF"/>
    <w:rsid w:val="00890DAD"/>
    <w:rsid w:val="008C05AC"/>
    <w:rsid w:val="008D3E41"/>
    <w:rsid w:val="008E0CE1"/>
    <w:rsid w:val="009315B1"/>
    <w:rsid w:val="00932377"/>
    <w:rsid w:val="00942C28"/>
    <w:rsid w:val="009579B1"/>
    <w:rsid w:val="009750EE"/>
    <w:rsid w:val="00994DCB"/>
    <w:rsid w:val="009B7881"/>
    <w:rsid w:val="009C53FF"/>
    <w:rsid w:val="009C7B98"/>
    <w:rsid w:val="009D3C44"/>
    <w:rsid w:val="009E41BB"/>
    <w:rsid w:val="009E5E13"/>
    <w:rsid w:val="00A112C8"/>
    <w:rsid w:val="00A1780F"/>
    <w:rsid w:val="00AA1072"/>
    <w:rsid w:val="00AA1598"/>
    <w:rsid w:val="00AA5B46"/>
    <w:rsid w:val="00AB38DF"/>
    <w:rsid w:val="00AB42C9"/>
    <w:rsid w:val="00AB5E7A"/>
    <w:rsid w:val="00AE3CFD"/>
    <w:rsid w:val="00B12CD1"/>
    <w:rsid w:val="00B20967"/>
    <w:rsid w:val="00B766BF"/>
    <w:rsid w:val="00B85F24"/>
    <w:rsid w:val="00B945B1"/>
    <w:rsid w:val="00BB1BA6"/>
    <w:rsid w:val="00BC03F5"/>
    <w:rsid w:val="00BC5CBE"/>
    <w:rsid w:val="00BD2389"/>
    <w:rsid w:val="00BD38BE"/>
    <w:rsid w:val="00C211D2"/>
    <w:rsid w:val="00C555A5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642B0"/>
    <w:rsid w:val="00D71EFE"/>
    <w:rsid w:val="00D911AC"/>
    <w:rsid w:val="00DA3983"/>
    <w:rsid w:val="00DA3FD8"/>
    <w:rsid w:val="00DA45EE"/>
    <w:rsid w:val="00DA7A71"/>
    <w:rsid w:val="00DC2C64"/>
    <w:rsid w:val="00DE47F1"/>
    <w:rsid w:val="00DE6D44"/>
    <w:rsid w:val="00E0479B"/>
    <w:rsid w:val="00E36AD7"/>
    <w:rsid w:val="00E379B4"/>
    <w:rsid w:val="00E458B1"/>
    <w:rsid w:val="00E538EC"/>
    <w:rsid w:val="00ED62A0"/>
    <w:rsid w:val="00F12BF7"/>
    <w:rsid w:val="00F147D8"/>
    <w:rsid w:val="00F16B61"/>
    <w:rsid w:val="00F337E4"/>
    <w:rsid w:val="00F37701"/>
    <w:rsid w:val="00F407AD"/>
    <w:rsid w:val="00F5698F"/>
    <w:rsid w:val="00F86A0C"/>
    <w:rsid w:val="00FB626D"/>
    <w:rsid w:val="00FB635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C785F32-A70D-4E64-ABDF-C31EFDB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AE3C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3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3C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3CF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E3C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3CF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9c8a2b7b-0bee-4c48-b0a6-23db8982d3bc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41209-21EA-4DB0-AE9D-D93502AA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80ABF-0F8B-460C-8CD2-8EBF6838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2018-09-01T04:09:00Z</dcterms:created>
  <dcterms:modified xsi:type="dcterms:W3CDTF">2018-09-01T04:09:00Z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