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3E82F336">
        <w:tc>
          <w:tcPr>
            <w:tcW w:w="8640" w:type="dxa"/>
            <w:shd w:val="clear" w:color="auto" w:fill="F2F2F2" w:themeFill="background1" w:themeFillShade="F2"/>
          </w:tcPr>
          <w:p w14:paraId="3A2C2B6B" w14:textId="77777777" w:rsidR="00C0249E" w:rsidRPr="00C0249E" w:rsidRDefault="00C0249E" w:rsidP="009D4FBC">
            <w:pPr>
              <w:jc w:val="both"/>
              <w:rPr>
                <w:rFonts w:ascii="Arial" w:hAnsi="Arial" w:cs="Arial"/>
                <w:bCs/>
                <w:i/>
                <w:iCs/>
                <w:sz w:val="22"/>
                <w:szCs w:val="22"/>
                <w:lang w:val="en-CA"/>
              </w:rPr>
            </w:pPr>
            <w:r w:rsidRPr="00C0249E">
              <w:rPr>
                <w:rFonts w:ascii="Arial" w:hAnsi="Arial" w:cs="Arial"/>
                <w:bCs/>
                <w:i/>
                <w:iCs/>
                <w:sz w:val="22"/>
                <w:szCs w:val="22"/>
                <w:lang w:val="en-CA"/>
              </w:rPr>
              <w:t>Paper</w:t>
            </w:r>
          </w:p>
          <w:p w14:paraId="68ADDDFB" w14:textId="779F6D2C" w:rsidR="00C8423A" w:rsidRDefault="009D4FBC" w:rsidP="009D4FBC">
            <w:pPr>
              <w:jc w:val="both"/>
              <w:rPr>
                <w:rFonts w:ascii="Arial" w:hAnsi="Arial" w:cs="Arial"/>
                <w:b/>
                <w:sz w:val="22"/>
                <w:szCs w:val="22"/>
                <w:lang w:val="en-CA"/>
              </w:rPr>
            </w:pPr>
            <w:r w:rsidRPr="009D4FBC">
              <w:rPr>
                <w:rFonts w:ascii="Arial" w:hAnsi="Arial" w:cs="Arial"/>
                <w:b/>
                <w:sz w:val="22"/>
                <w:szCs w:val="22"/>
                <w:lang w:val="en-CA"/>
              </w:rPr>
              <w:t xml:space="preserve">The </w:t>
            </w:r>
            <w:r>
              <w:rPr>
                <w:rFonts w:ascii="Arial" w:hAnsi="Arial" w:cs="Arial"/>
                <w:b/>
                <w:sz w:val="22"/>
                <w:szCs w:val="22"/>
                <w:lang w:val="en-CA"/>
              </w:rPr>
              <w:t>A</w:t>
            </w:r>
            <w:r w:rsidRPr="009D4FBC">
              <w:rPr>
                <w:rFonts w:ascii="Arial" w:hAnsi="Arial" w:cs="Arial"/>
                <w:b/>
                <w:sz w:val="22"/>
                <w:szCs w:val="22"/>
                <w:lang w:val="en-CA"/>
              </w:rPr>
              <w:t xml:space="preserve">rt of </w:t>
            </w:r>
            <w:r>
              <w:rPr>
                <w:rFonts w:ascii="Arial" w:hAnsi="Arial" w:cs="Arial"/>
                <w:b/>
                <w:sz w:val="22"/>
                <w:szCs w:val="22"/>
                <w:lang w:val="en-CA"/>
              </w:rPr>
              <w:t>L</w:t>
            </w:r>
            <w:r w:rsidRPr="009D4FBC">
              <w:rPr>
                <w:rFonts w:ascii="Arial" w:hAnsi="Arial" w:cs="Arial"/>
                <w:b/>
                <w:sz w:val="22"/>
                <w:szCs w:val="22"/>
                <w:lang w:val="en-CA"/>
              </w:rPr>
              <w:t xml:space="preserve">earning: </w:t>
            </w:r>
            <w:r>
              <w:rPr>
                <w:rFonts w:ascii="Arial" w:hAnsi="Arial" w:cs="Arial"/>
                <w:b/>
                <w:sz w:val="22"/>
                <w:szCs w:val="22"/>
                <w:lang w:val="en-CA"/>
              </w:rPr>
              <w:t>H</w:t>
            </w:r>
            <w:r w:rsidRPr="009D4FBC">
              <w:rPr>
                <w:rFonts w:ascii="Arial" w:hAnsi="Arial" w:cs="Arial"/>
                <w:b/>
                <w:sz w:val="22"/>
                <w:szCs w:val="22"/>
                <w:lang w:val="en-CA"/>
              </w:rPr>
              <w:t xml:space="preserve">ow can </w:t>
            </w:r>
            <w:r>
              <w:rPr>
                <w:rFonts w:ascii="Arial" w:hAnsi="Arial" w:cs="Arial"/>
                <w:b/>
                <w:sz w:val="22"/>
                <w:szCs w:val="22"/>
                <w:lang w:val="en-CA"/>
              </w:rPr>
              <w:t>Deliberate L</w:t>
            </w:r>
            <w:r w:rsidRPr="009D4FBC">
              <w:rPr>
                <w:rFonts w:ascii="Arial" w:hAnsi="Arial" w:cs="Arial"/>
                <w:b/>
                <w:sz w:val="22"/>
                <w:szCs w:val="22"/>
                <w:lang w:val="en-CA"/>
              </w:rPr>
              <w:t xml:space="preserve">earning be </w:t>
            </w:r>
            <w:r>
              <w:rPr>
                <w:rFonts w:ascii="Arial" w:hAnsi="Arial" w:cs="Arial"/>
                <w:b/>
                <w:sz w:val="22"/>
                <w:szCs w:val="22"/>
                <w:lang w:val="en-CA"/>
              </w:rPr>
              <w:t>I</w:t>
            </w:r>
            <w:r w:rsidRPr="009D4FBC">
              <w:rPr>
                <w:rFonts w:ascii="Arial" w:hAnsi="Arial" w:cs="Arial"/>
                <w:b/>
                <w:sz w:val="22"/>
                <w:szCs w:val="22"/>
                <w:lang w:val="en-CA"/>
              </w:rPr>
              <w:t xml:space="preserve">ntegrated in </w:t>
            </w:r>
            <w:r>
              <w:rPr>
                <w:rFonts w:ascii="Arial" w:hAnsi="Arial" w:cs="Arial"/>
                <w:b/>
                <w:sz w:val="22"/>
                <w:szCs w:val="22"/>
                <w:lang w:val="en-CA"/>
              </w:rPr>
              <w:t>P</w:t>
            </w:r>
            <w:r w:rsidRPr="009D4FBC">
              <w:rPr>
                <w:rFonts w:ascii="Arial" w:hAnsi="Arial" w:cs="Arial"/>
                <w:b/>
                <w:sz w:val="22"/>
                <w:szCs w:val="22"/>
                <w:lang w:val="en-CA"/>
              </w:rPr>
              <w:t xml:space="preserve">olicy </w:t>
            </w:r>
            <w:r>
              <w:rPr>
                <w:rFonts w:ascii="Arial" w:hAnsi="Arial" w:cs="Arial"/>
                <w:b/>
                <w:sz w:val="22"/>
                <w:szCs w:val="22"/>
                <w:lang w:val="en-CA"/>
              </w:rPr>
              <w:t>P</w:t>
            </w:r>
            <w:r w:rsidRPr="009D4FBC">
              <w:rPr>
                <w:rFonts w:ascii="Arial" w:hAnsi="Arial" w:cs="Arial"/>
                <w:b/>
                <w:sz w:val="22"/>
                <w:szCs w:val="22"/>
                <w:lang w:val="en-CA"/>
              </w:rPr>
              <w:t xml:space="preserve">rocesses related to </w:t>
            </w:r>
            <w:r>
              <w:rPr>
                <w:rFonts w:ascii="Arial" w:hAnsi="Arial" w:cs="Arial"/>
                <w:b/>
                <w:sz w:val="22"/>
                <w:szCs w:val="22"/>
                <w:lang w:val="en-CA"/>
              </w:rPr>
              <w:t>C</w:t>
            </w:r>
            <w:r w:rsidRPr="009D4FBC">
              <w:rPr>
                <w:rFonts w:ascii="Arial" w:hAnsi="Arial" w:cs="Arial"/>
                <w:b/>
                <w:sz w:val="22"/>
                <w:szCs w:val="22"/>
                <w:lang w:val="en-CA"/>
              </w:rPr>
              <w:t xml:space="preserve">limate </w:t>
            </w:r>
            <w:r>
              <w:rPr>
                <w:rFonts w:ascii="Arial" w:hAnsi="Arial" w:cs="Arial"/>
                <w:b/>
                <w:sz w:val="22"/>
                <w:szCs w:val="22"/>
                <w:lang w:val="en-CA"/>
              </w:rPr>
              <w:t>A</w:t>
            </w:r>
            <w:r w:rsidRPr="009D4FBC">
              <w:rPr>
                <w:rFonts w:ascii="Arial" w:hAnsi="Arial" w:cs="Arial"/>
                <w:b/>
                <w:sz w:val="22"/>
                <w:szCs w:val="22"/>
                <w:lang w:val="en-CA"/>
              </w:rPr>
              <w:t>daptation?</w:t>
            </w:r>
          </w:p>
          <w:p w14:paraId="3F7D1534" w14:textId="1619AA5A" w:rsidR="009D4FBC" w:rsidRPr="009C75AE" w:rsidRDefault="009D4FBC" w:rsidP="009D4FBC">
            <w:pPr>
              <w:jc w:val="both"/>
              <w:rPr>
                <w:rFonts w:ascii="Arial" w:hAnsi="Arial" w:cs="Arial"/>
                <w:b/>
                <w:bCs/>
                <w:sz w:val="22"/>
                <w:szCs w:val="22"/>
              </w:rPr>
            </w:pPr>
          </w:p>
        </w:tc>
      </w:tr>
      <w:tr w:rsidR="00C8423A" w:rsidRPr="0003525D" w14:paraId="1A1C8C63" w14:textId="77777777" w:rsidTr="007A4E5A">
        <w:trPr>
          <w:trHeight w:val="1266"/>
        </w:trPr>
        <w:tc>
          <w:tcPr>
            <w:tcW w:w="8640" w:type="dxa"/>
          </w:tcPr>
          <w:p w14:paraId="1A7F81B9" w14:textId="77777777" w:rsidR="00C0249E" w:rsidRDefault="00C0249E" w:rsidP="00AC7157">
            <w:pPr>
              <w:jc w:val="both"/>
              <w:rPr>
                <w:rFonts w:ascii="Arial" w:hAnsi="Arial" w:cs="Arial"/>
                <w:b/>
                <w:sz w:val="22"/>
                <w:szCs w:val="22"/>
                <w:lang w:val="en-CA"/>
              </w:rPr>
            </w:pPr>
          </w:p>
          <w:p w14:paraId="131A5F05" w14:textId="4B8A7A38" w:rsidR="0065012F" w:rsidRPr="002569EE" w:rsidRDefault="0065012F" w:rsidP="00AC7157">
            <w:pPr>
              <w:jc w:val="both"/>
              <w:rPr>
                <w:rFonts w:ascii="Arial" w:hAnsi="Arial" w:cs="Arial"/>
                <w:b/>
                <w:sz w:val="22"/>
                <w:szCs w:val="22"/>
                <w:lang w:val="en-CA"/>
              </w:rPr>
            </w:pPr>
            <w:r w:rsidRPr="002569EE">
              <w:rPr>
                <w:rFonts w:ascii="Arial" w:hAnsi="Arial" w:cs="Arial"/>
                <w:b/>
                <w:sz w:val="22"/>
                <w:szCs w:val="22"/>
                <w:lang w:val="en-CA"/>
              </w:rPr>
              <w:t>Introduction</w:t>
            </w:r>
          </w:p>
          <w:p w14:paraId="29958A9E" w14:textId="092DF850" w:rsidR="00C65591" w:rsidRDefault="00C65591" w:rsidP="00672F7A">
            <w:pPr>
              <w:rPr>
                <w:rFonts w:ascii="Arial" w:hAnsi="Arial" w:cs="Arial"/>
                <w:bCs/>
                <w:sz w:val="22"/>
                <w:szCs w:val="22"/>
                <w:lang w:val="en-CA"/>
              </w:rPr>
            </w:pPr>
            <w:r w:rsidRPr="002569EE">
              <w:rPr>
                <w:rFonts w:ascii="Arial" w:hAnsi="Arial" w:cs="Arial"/>
                <w:bCs/>
                <w:sz w:val="22"/>
                <w:szCs w:val="22"/>
                <w:lang w:val="en-CA"/>
              </w:rPr>
              <w:t>The effectiveness of climate change adaptation decision making largely depends on how well governments and other actors embed deliberate learning into policy processes, throughout planning, implementation, and monitoring and evaluation (M&amp;E). Indeed, research shows that learning does not</w:t>
            </w:r>
            <w:r w:rsidR="00553365">
              <w:rPr>
                <w:rFonts w:ascii="Arial" w:hAnsi="Arial" w:cs="Arial"/>
                <w:bCs/>
                <w:sz w:val="22"/>
                <w:szCs w:val="22"/>
                <w:lang w:val="en-CA"/>
              </w:rPr>
              <w:t xml:space="preserve"> necessarily</w:t>
            </w:r>
            <w:r w:rsidRPr="002569EE">
              <w:rPr>
                <w:rFonts w:ascii="Arial" w:hAnsi="Arial" w:cs="Arial"/>
                <w:bCs/>
                <w:sz w:val="22"/>
                <w:szCs w:val="22"/>
                <w:lang w:val="en-CA"/>
              </w:rPr>
              <w:t xml:space="preserve"> happen automatically </w:t>
            </w:r>
            <w:r w:rsidR="00553365">
              <w:rPr>
                <w:rFonts w:ascii="Arial" w:hAnsi="Arial" w:cs="Arial"/>
                <w:bCs/>
                <w:sz w:val="22"/>
                <w:szCs w:val="22"/>
                <w:lang w:val="en-CA"/>
              </w:rPr>
              <w:t xml:space="preserve">in policy spaces </w:t>
            </w:r>
            <w:r w:rsidRPr="002569EE">
              <w:rPr>
                <w:rFonts w:ascii="Arial" w:hAnsi="Arial" w:cs="Arial"/>
                <w:bCs/>
                <w:sz w:val="22"/>
                <w:szCs w:val="22"/>
                <w:lang w:val="en-CA"/>
              </w:rPr>
              <w:t>but rather, it needs to be created and nurture</w:t>
            </w:r>
            <w:r>
              <w:rPr>
                <w:rFonts w:ascii="Arial" w:hAnsi="Arial" w:cs="Arial"/>
                <w:bCs/>
                <w:sz w:val="22"/>
                <w:szCs w:val="22"/>
                <w:lang w:val="en-CA"/>
              </w:rPr>
              <w:t>d</w:t>
            </w:r>
            <w:r w:rsidR="00553365">
              <w:rPr>
                <w:rFonts w:ascii="Arial" w:hAnsi="Arial" w:cs="Arial"/>
                <w:bCs/>
                <w:sz w:val="22"/>
                <w:szCs w:val="22"/>
                <w:lang w:val="en-CA"/>
              </w:rPr>
              <w:t xml:space="preserve"> (Ensor &amp; Harvey, 2015)</w:t>
            </w:r>
            <w:r>
              <w:rPr>
                <w:rFonts w:ascii="Arial" w:hAnsi="Arial" w:cs="Arial"/>
                <w:bCs/>
                <w:sz w:val="22"/>
                <w:szCs w:val="22"/>
                <w:lang w:val="en-CA"/>
              </w:rPr>
              <w:t>.</w:t>
            </w:r>
          </w:p>
          <w:p w14:paraId="65126D74" w14:textId="77777777" w:rsidR="00C65591" w:rsidRDefault="00C65591" w:rsidP="00672F7A">
            <w:pPr>
              <w:rPr>
                <w:rFonts w:ascii="Arial" w:hAnsi="Arial" w:cs="Arial"/>
                <w:bCs/>
                <w:sz w:val="22"/>
                <w:szCs w:val="22"/>
                <w:lang w:val="en-CA"/>
              </w:rPr>
            </w:pPr>
          </w:p>
          <w:p w14:paraId="2B4A7E19" w14:textId="031D346E" w:rsidR="004B2917" w:rsidRDefault="006C5533" w:rsidP="00672F7A">
            <w:pPr>
              <w:rPr>
                <w:rFonts w:ascii="Arial" w:hAnsi="Arial" w:cs="Arial"/>
                <w:bCs/>
                <w:sz w:val="22"/>
                <w:szCs w:val="22"/>
                <w:lang w:val="en-CA"/>
              </w:rPr>
            </w:pPr>
            <w:r>
              <w:rPr>
                <w:rFonts w:ascii="Arial" w:hAnsi="Arial" w:cs="Arial"/>
                <w:bCs/>
                <w:sz w:val="22"/>
                <w:szCs w:val="22"/>
                <w:lang w:val="en-CA"/>
              </w:rPr>
              <w:t>While we</w:t>
            </w:r>
            <w:r w:rsidR="00E7446F">
              <w:rPr>
                <w:rFonts w:ascii="Arial" w:hAnsi="Arial" w:cs="Arial"/>
                <w:bCs/>
                <w:sz w:val="22"/>
                <w:szCs w:val="22"/>
                <w:lang w:val="en-CA"/>
              </w:rPr>
              <w:t xml:space="preserve"> broadly</w:t>
            </w:r>
            <w:r>
              <w:rPr>
                <w:rFonts w:ascii="Arial" w:hAnsi="Arial" w:cs="Arial"/>
                <w:bCs/>
                <w:sz w:val="22"/>
                <w:szCs w:val="22"/>
                <w:lang w:val="en-CA"/>
              </w:rPr>
              <w:t xml:space="preserve"> </w:t>
            </w:r>
            <w:r w:rsidR="00191944" w:rsidRPr="002569EE">
              <w:rPr>
                <w:rFonts w:ascii="Arial" w:hAnsi="Arial" w:cs="Arial"/>
                <w:bCs/>
                <w:sz w:val="22"/>
                <w:szCs w:val="22"/>
                <w:lang w:val="en-CA"/>
              </w:rPr>
              <w:t>understand</w:t>
            </w:r>
            <w:r w:rsidR="00A1480E" w:rsidRPr="002569EE">
              <w:rPr>
                <w:rFonts w:ascii="Arial" w:hAnsi="Arial" w:cs="Arial"/>
                <w:bCs/>
                <w:sz w:val="22"/>
                <w:szCs w:val="22"/>
                <w:lang w:val="en-CA"/>
              </w:rPr>
              <w:t xml:space="preserve"> </w:t>
            </w:r>
            <w:r w:rsidR="008E3B6C" w:rsidRPr="002569EE">
              <w:rPr>
                <w:rFonts w:ascii="Arial" w:hAnsi="Arial" w:cs="Arial"/>
                <w:bCs/>
                <w:sz w:val="22"/>
                <w:szCs w:val="22"/>
                <w:lang w:val="en-CA"/>
              </w:rPr>
              <w:t>that learning is crucial to improv</w:t>
            </w:r>
            <w:r w:rsidR="002A14CB">
              <w:rPr>
                <w:rFonts w:ascii="Arial" w:hAnsi="Arial" w:cs="Arial"/>
                <w:bCs/>
                <w:sz w:val="22"/>
                <w:szCs w:val="22"/>
                <w:lang w:val="en-CA"/>
              </w:rPr>
              <w:t>ing</w:t>
            </w:r>
            <w:r w:rsidR="008E3B6C" w:rsidRPr="002569EE">
              <w:rPr>
                <w:rFonts w:ascii="Arial" w:hAnsi="Arial" w:cs="Arial"/>
                <w:bCs/>
                <w:sz w:val="22"/>
                <w:szCs w:val="22"/>
                <w:lang w:val="en-CA"/>
              </w:rPr>
              <w:t xml:space="preserve"> </w:t>
            </w:r>
            <w:r w:rsidR="002A14CB">
              <w:rPr>
                <w:rFonts w:ascii="Arial" w:hAnsi="Arial" w:cs="Arial"/>
                <w:bCs/>
                <w:sz w:val="22"/>
                <w:szCs w:val="22"/>
                <w:lang w:val="en-CA"/>
              </w:rPr>
              <w:t>adaptation</w:t>
            </w:r>
            <w:r w:rsidR="002A14CB" w:rsidRPr="002569EE">
              <w:rPr>
                <w:rFonts w:ascii="Arial" w:hAnsi="Arial" w:cs="Arial"/>
                <w:bCs/>
                <w:sz w:val="22"/>
                <w:szCs w:val="22"/>
                <w:lang w:val="en-CA"/>
              </w:rPr>
              <w:t xml:space="preserve"> </w:t>
            </w:r>
            <w:r w:rsidR="008E3B6C" w:rsidRPr="002569EE">
              <w:rPr>
                <w:rFonts w:ascii="Arial" w:hAnsi="Arial" w:cs="Arial"/>
                <w:bCs/>
                <w:sz w:val="22"/>
                <w:szCs w:val="22"/>
                <w:lang w:val="en-CA"/>
              </w:rPr>
              <w:t>practices</w:t>
            </w:r>
            <w:r w:rsidR="00C85354" w:rsidRPr="002569EE">
              <w:rPr>
                <w:rFonts w:ascii="Arial" w:hAnsi="Arial" w:cs="Arial"/>
                <w:bCs/>
                <w:sz w:val="22"/>
                <w:szCs w:val="22"/>
                <w:lang w:val="en-CA"/>
              </w:rPr>
              <w:t xml:space="preserve">, </w:t>
            </w:r>
            <w:r w:rsidR="002A14CB">
              <w:rPr>
                <w:rFonts w:ascii="Arial" w:hAnsi="Arial" w:cs="Arial"/>
                <w:bCs/>
                <w:sz w:val="22"/>
                <w:szCs w:val="22"/>
                <w:lang w:val="en-CA"/>
              </w:rPr>
              <w:t xml:space="preserve">clear evidence on </w:t>
            </w:r>
            <w:r w:rsidR="008E3B6C" w:rsidRPr="002569EE">
              <w:rPr>
                <w:rFonts w:ascii="Arial" w:hAnsi="Arial" w:cs="Arial"/>
                <w:bCs/>
                <w:sz w:val="22"/>
                <w:szCs w:val="22"/>
                <w:lang w:val="en-CA"/>
              </w:rPr>
              <w:t xml:space="preserve">how to “do” learning—deliberately and practically— remains elusive. </w:t>
            </w:r>
            <w:r w:rsidR="002D774B" w:rsidRPr="002569EE">
              <w:rPr>
                <w:rFonts w:ascii="Arial" w:hAnsi="Arial" w:cs="Arial"/>
                <w:bCs/>
                <w:sz w:val="22"/>
                <w:szCs w:val="22"/>
                <w:lang w:val="en-CA"/>
              </w:rPr>
              <w:t>This is despite a vast and flourishing literature on learning which spans across different fields from collective learning to policy learning and learning in environmental governance among other relevant fields of study on learning (Collins and Ison, 2009; Goyal and Howlett, 2018).</w:t>
            </w:r>
          </w:p>
          <w:p w14:paraId="60EC27B6" w14:textId="77777777" w:rsidR="004B2917" w:rsidRDefault="004B2917" w:rsidP="00672F7A">
            <w:pPr>
              <w:rPr>
                <w:rFonts w:ascii="Arial" w:hAnsi="Arial" w:cs="Arial"/>
                <w:bCs/>
                <w:sz w:val="22"/>
                <w:szCs w:val="22"/>
                <w:lang w:val="en-CA"/>
              </w:rPr>
            </w:pPr>
          </w:p>
          <w:p w14:paraId="458EDB75" w14:textId="49A48699" w:rsidR="004C119D" w:rsidRDefault="000A05F4" w:rsidP="00672F7A">
            <w:pPr>
              <w:rPr>
                <w:rFonts w:ascii="Arial" w:hAnsi="Arial" w:cs="Arial"/>
                <w:bCs/>
                <w:sz w:val="22"/>
                <w:szCs w:val="22"/>
                <w:lang w:val="en-CA"/>
              </w:rPr>
            </w:pPr>
            <w:r>
              <w:rPr>
                <w:rFonts w:ascii="Arial" w:hAnsi="Arial" w:cs="Arial"/>
                <w:bCs/>
                <w:sz w:val="22"/>
                <w:szCs w:val="22"/>
                <w:lang w:val="en-CA"/>
              </w:rPr>
              <w:t xml:space="preserve">The limited consensus on </w:t>
            </w:r>
            <w:r w:rsidR="008E3B6C" w:rsidRPr="002569EE">
              <w:rPr>
                <w:rFonts w:ascii="Arial" w:hAnsi="Arial" w:cs="Arial"/>
                <w:bCs/>
                <w:sz w:val="22"/>
                <w:szCs w:val="22"/>
                <w:lang w:val="en-CA"/>
              </w:rPr>
              <w:t>how to promote sustained learning in policy processes, incl</w:t>
            </w:r>
            <w:r w:rsidR="00015144" w:rsidRPr="002569EE">
              <w:rPr>
                <w:rFonts w:ascii="Arial" w:hAnsi="Arial" w:cs="Arial"/>
                <w:bCs/>
                <w:sz w:val="22"/>
                <w:szCs w:val="22"/>
                <w:lang w:val="en-CA"/>
              </w:rPr>
              <w:t>uding</w:t>
            </w:r>
            <w:r w:rsidR="008E3B6C" w:rsidRPr="002569EE">
              <w:rPr>
                <w:rFonts w:ascii="Arial" w:hAnsi="Arial" w:cs="Arial"/>
                <w:bCs/>
                <w:sz w:val="22"/>
                <w:szCs w:val="22"/>
                <w:lang w:val="en-CA"/>
              </w:rPr>
              <w:t xml:space="preserve"> </w:t>
            </w:r>
            <w:r w:rsidR="004C119D">
              <w:rPr>
                <w:rFonts w:ascii="Arial" w:hAnsi="Arial" w:cs="Arial"/>
                <w:bCs/>
                <w:sz w:val="22"/>
                <w:szCs w:val="22"/>
                <w:lang w:val="en-CA"/>
              </w:rPr>
              <w:t>related to climate adaptation</w:t>
            </w:r>
            <w:r>
              <w:rPr>
                <w:rFonts w:ascii="Arial" w:hAnsi="Arial" w:cs="Arial"/>
                <w:bCs/>
                <w:sz w:val="22"/>
                <w:szCs w:val="22"/>
                <w:lang w:val="en-CA"/>
              </w:rPr>
              <w:t>, can be tied to a number of factors including</w:t>
            </w:r>
            <w:r w:rsidR="00A3557E">
              <w:rPr>
                <w:rFonts w:ascii="Arial" w:hAnsi="Arial" w:cs="Arial"/>
                <w:bCs/>
                <w:sz w:val="22"/>
                <w:szCs w:val="22"/>
                <w:lang w:val="en-CA"/>
              </w:rPr>
              <w:t>:</w:t>
            </w:r>
            <w:r>
              <w:rPr>
                <w:rFonts w:ascii="Arial" w:hAnsi="Arial" w:cs="Arial"/>
                <w:bCs/>
                <w:sz w:val="22"/>
                <w:szCs w:val="22"/>
                <w:lang w:val="en-CA"/>
              </w:rPr>
              <w:t xml:space="preserve"> </w:t>
            </w:r>
            <w:r w:rsidR="004C119D">
              <w:rPr>
                <w:rFonts w:ascii="Arial" w:hAnsi="Arial" w:cs="Arial"/>
                <w:bCs/>
                <w:sz w:val="22"/>
                <w:szCs w:val="22"/>
                <w:lang w:val="en-CA"/>
              </w:rPr>
              <w:t>a</w:t>
            </w:r>
            <w:r>
              <w:rPr>
                <w:rFonts w:ascii="Arial" w:hAnsi="Arial" w:cs="Arial"/>
                <w:bCs/>
                <w:sz w:val="22"/>
                <w:szCs w:val="22"/>
                <w:lang w:val="en-CA"/>
              </w:rPr>
              <w:t xml:space="preserve"> lack of shared</w:t>
            </w:r>
            <w:r w:rsidRPr="002569EE">
              <w:rPr>
                <w:rFonts w:ascii="Arial" w:hAnsi="Arial" w:cs="Arial"/>
                <w:bCs/>
                <w:sz w:val="22"/>
                <w:szCs w:val="22"/>
                <w:lang w:val="en-CA"/>
              </w:rPr>
              <w:t xml:space="preserve"> </w:t>
            </w:r>
            <w:r w:rsidR="008E3B6C" w:rsidRPr="002569EE">
              <w:rPr>
                <w:rFonts w:ascii="Arial" w:hAnsi="Arial" w:cs="Arial"/>
                <w:bCs/>
                <w:sz w:val="22"/>
                <w:szCs w:val="22"/>
                <w:lang w:val="en-CA"/>
              </w:rPr>
              <w:t>definition of what learning is</w:t>
            </w:r>
            <w:r w:rsidR="00A3557E">
              <w:rPr>
                <w:rFonts w:ascii="Arial" w:hAnsi="Arial" w:cs="Arial"/>
                <w:bCs/>
                <w:sz w:val="22"/>
                <w:szCs w:val="22"/>
                <w:lang w:val="en-CA"/>
              </w:rPr>
              <w:t>;</w:t>
            </w:r>
            <w:r w:rsidR="009D2328">
              <w:rPr>
                <w:rFonts w:ascii="Arial" w:hAnsi="Arial" w:cs="Arial"/>
                <w:bCs/>
                <w:sz w:val="22"/>
                <w:szCs w:val="22"/>
                <w:lang w:val="en-CA"/>
              </w:rPr>
              <w:t xml:space="preserve"> </w:t>
            </w:r>
            <w:r>
              <w:rPr>
                <w:rFonts w:ascii="Arial" w:hAnsi="Arial" w:cs="Arial"/>
                <w:bCs/>
                <w:sz w:val="22"/>
                <w:szCs w:val="22"/>
                <w:lang w:val="en-CA"/>
              </w:rPr>
              <w:t xml:space="preserve">an </w:t>
            </w:r>
            <w:r w:rsidR="008E3B6C" w:rsidRPr="002569EE">
              <w:rPr>
                <w:rFonts w:ascii="Arial" w:hAnsi="Arial" w:cs="Arial"/>
                <w:bCs/>
                <w:sz w:val="22"/>
                <w:szCs w:val="22"/>
                <w:lang w:val="en-CA"/>
              </w:rPr>
              <w:t>oversimpli</w:t>
            </w:r>
            <w:r>
              <w:rPr>
                <w:rFonts w:ascii="Arial" w:hAnsi="Arial" w:cs="Arial"/>
                <w:bCs/>
                <w:sz w:val="22"/>
                <w:szCs w:val="22"/>
                <w:lang w:val="en-CA"/>
              </w:rPr>
              <w:t>fication of</w:t>
            </w:r>
            <w:r w:rsidR="008E3B6C" w:rsidRPr="002569EE">
              <w:rPr>
                <w:rFonts w:ascii="Arial" w:hAnsi="Arial" w:cs="Arial"/>
                <w:bCs/>
                <w:sz w:val="22"/>
                <w:szCs w:val="22"/>
                <w:lang w:val="en-CA"/>
              </w:rPr>
              <w:t xml:space="preserve"> </w:t>
            </w:r>
            <w:r w:rsidR="00491591">
              <w:rPr>
                <w:rFonts w:ascii="Arial" w:hAnsi="Arial" w:cs="Arial"/>
                <w:bCs/>
                <w:sz w:val="22"/>
                <w:szCs w:val="22"/>
                <w:lang w:val="en-CA"/>
              </w:rPr>
              <w:t>the causal mechanisms that enable</w:t>
            </w:r>
            <w:r w:rsidR="00491591" w:rsidRPr="002569EE">
              <w:rPr>
                <w:rFonts w:ascii="Arial" w:hAnsi="Arial" w:cs="Arial"/>
                <w:bCs/>
                <w:sz w:val="22"/>
                <w:szCs w:val="22"/>
                <w:lang w:val="en-CA"/>
              </w:rPr>
              <w:t xml:space="preserve"> </w:t>
            </w:r>
            <w:r w:rsidR="008E3B6C" w:rsidRPr="002569EE">
              <w:rPr>
                <w:rFonts w:ascii="Arial" w:hAnsi="Arial" w:cs="Arial"/>
                <w:bCs/>
                <w:sz w:val="22"/>
                <w:szCs w:val="22"/>
                <w:lang w:val="en-CA"/>
              </w:rPr>
              <w:t>learning</w:t>
            </w:r>
            <w:r w:rsidR="009D2328">
              <w:rPr>
                <w:rFonts w:ascii="Arial" w:hAnsi="Arial" w:cs="Arial"/>
                <w:bCs/>
                <w:sz w:val="22"/>
                <w:szCs w:val="22"/>
                <w:lang w:val="en-CA"/>
              </w:rPr>
              <w:t xml:space="preserve"> to flow </w:t>
            </w:r>
            <w:r w:rsidR="004C119D">
              <w:rPr>
                <w:rFonts w:ascii="Arial" w:hAnsi="Arial" w:cs="Arial"/>
                <w:bCs/>
                <w:sz w:val="22"/>
                <w:szCs w:val="22"/>
                <w:lang w:val="en-CA"/>
              </w:rPr>
              <w:t xml:space="preserve">from </w:t>
            </w:r>
            <w:r w:rsidR="008E3B6C" w:rsidRPr="002569EE">
              <w:rPr>
                <w:rFonts w:ascii="Arial" w:hAnsi="Arial" w:cs="Arial"/>
                <w:bCs/>
                <w:sz w:val="22"/>
                <w:szCs w:val="22"/>
                <w:lang w:val="en-CA"/>
              </w:rPr>
              <w:t xml:space="preserve">activities such as M&amp;E, </w:t>
            </w:r>
            <w:r w:rsidR="009D2328">
              <w:rPr>
                <w:rFonts w:ascii="Arial" w:hAnsi="Arial" w:cs="Arial"/>
                <w:bCs/>
                <w:sz w:val="22"/>
                <w:szCs w:val="22"/>
                <w:lang w:val="en-CA"/>
              </w:rPr>
              <w:t xml:space="preserve">policy </w:t>
            </w:r>
            <w:r w:rsidR="008E3B6C" w:rsidRPr="002569EE">
              <w:rPr>
                <w:rFonts w:ascii="Arial" w:hAnsi="Arial" w:cs="Arial"/>
                <w:bCs/>
                <w:sz w:val="22"/>
                <w:szCs w:val="22"/>
                <w:lang w:val="en-CA"/>
              </w:rPr>
              <w:t>dialogues, research, and training</w:t>
            </w:r>
            <w:r w:rsidR="00A3557E">
              <w:rPr>
                <w:rFonts w:ascii="Arial" w:hAnsi="Arial" w:cs="Arial"/>
                <w:bCs/>
                <w:sz w:val="22"/>
                <w:szCs w:val="22"/>
                <w:lang w:val="en-CA"/>
              </w:rPr>
              <w:t xml:space="preserve">; and </w:t>
            </w:r>
            <w:r w:rsidR="00124417">
              <w:rPr>
                <w:rFonts w:ascii="Arial" w:hAnsi="Arial" w:cs="Arial"/>
                <w:bCs/>
                <w:sz w:val="22"/>
                <w:szCs w:val="22"/>
                <w:lang w:val="en-CA"/>
              </w:rPr>
              <w:t xml:space="preserve">the </w:t>
            </w:r>
            <w:r w:rsidR="00DA2F16">
              <w:rPr>
                <w:rFonts w:ascii="Arial" w:hAnsi="Arial" w:cs="Arial"/>
                <w:bCs/>
                <w:sz w:val="22"/>
                <w:szCs w:val="22"/>
                <w:lang w:val="en-CA"/>
              </w:rPr>
              <w:t xml:space="preserve">complex </w:t>
            </w:r>
            <w:r w:rsidR="00124417">
              <w:rPr>
                <w:rFonts w:ascii="Arial" w:hAnsi="Arial" w:cs="Arial"/>
                <w:bCs/>
                <w:sz w:val="22"/>
                <w:szCs w:val="22"/>
                <w:lang w:val="en-CA"/>
              </w:rPr>
              <w:t>network</w:t>
            </w:r>
            <w:r w:rsidR="00DA2F16">
              <w:rPr>
                <w:rFonts w:ascii="Arial" w:hAnsi="Arial" w:cs="Arial"/>
                <w:bCs/>
                <w:sz w:val="22"/>
                <w:szCs w:val="22"/>
                <w:lang w:val="en-CA"/>
              </w:rPr>
              <w:t>s</w:t>
            </w:r>
            <w:r w:rsidR="00124417">
              <w:rPr>
                <w:rFonts w:ascii="Arial" w:hAnsi="Arial" w:cs="Arial"/>
                <w:bCs/>
                <w:sz w:val="22"/>
                <w:szCs w:val="22"/>
                <w:lang w:val="en-CA"/>
              </w:rPr>
              <w:t xml:space="preserve"> of actors and institutions that must </w:t>
            </w:r>
            <w:r w:rsidR="00DA2F16">
              <w:rPr>
                <w:rFonts w:ascii="Arial" w:hAnsi="Arial" w:cs="Arial"/>
                <w:bCs/>
                <w:sz w:val="22"/>
                <w:szCs w:val="22"/>
                <w:lang w:val="en-CA"/>
              </w:rPr>
              <w:t xml:space="preserve">be engaged in </w:t>
            </w:r>
            <w:r w:rsidR="004C119D">
              <w:rPr>
                <w:rFonts w:ascii="Arial" w:hAnsi="Arial" w:cs="Arial"/>
                <w:bCs/>
                <w:sz w:val="22"/>
                <w:szCs w:val="22"/>
                <w:lang w:val="en-CA"/>
              </w:rPr>
              <w:t xml:space="preserve">climate </w:t>
            </w:r>
            <w:r w:rsidR="00DA2F16">
              <w:rPr>
                <w:rFonts w:ascii="Arial" w:hAnsi="Arial" w:cs="Arial"/>
                <w:bCs/>
                <w:sz w:val="22"/>
                <w:szCs w:val="22"/>
                <w:lang w:val="en-CA"/>
              </w:rPr>
              <w:t>adaptation policy processes.</w:t>
            </w:r>
            <w:r w:rsidR="009B2E32">
              <w:rPr>
                <w:rFonts w:ascii="Arial" w:hAnsi="Arial" w:cs="Arial"/>
                <w:bCs/>
                <w:sz w:val="22"/>
                <w:szCs w:val="22"/>
                <w:lang w:val="en-CA"/>
              </w:rPr>
              <w:t xml:space="preserve"> </w:t>
            </w:r>
          </w:p>
          <w:p w14:paraId="2471EAE9" w14:textId="77777777" w:rsidR="004C119D" w:rsidRDefault="004C119D" w:rsidP="00672F7A">
            <w:pPr>
              <w:rPr>
                <w:rFonts w:ascii="Arial" w:hAnsi="Arial" w:cs="Arial"/>
                <w:bCs/>
                <w:sz w:val="22"/>
                <w:szCs w:val="22"/>
                <w:lang w:val="en-CA"/>
              </w:rPr>
            </w:pPr>
          </w:p>
          <w:p w14:paraId="74D2D0D8" w14:textId="75FFE1B5" w:rsidR="00A010E4" w:rsidRPr="002569EE" w:rsidRDefault="009B2E32" w:rsidP="00A010E4">
            <w:pPr>
              <w:rPr>
                <w:rFonts w:ascii="Arial" w:hAnsi="Arial" w:cs="Arial"/>
                <w:bCs/>
                <w:sz w:val="22"/>
                <w:szCs w:val="22"/>
                <w:lang w:val="en-CA"/>
              </w:rPr>
            </w:pPr>
            <w:r>
              <w:rPr>
                <w:rFonts w:ascii="Arial" w:hAnsi="Arial" w:cs="Arial"/>
                <w:bCs/>
                <w:sz w:val="22"/>
                <w:szCs w:val="22"/>
                <w:lang w:val="en-CA"/>
              </w:rPr>
              <w:t xml:space="preserve">Our initial analysis of National Adaptation Plan (NAP) from </w:t>
            </w:r>
            <w:r w:rsidR="0053071E">
              <w:rPr>
                <w:rFonts w:ascii="Arial" w:hAnsi="Arial" w:cs="Arial"/>
                <w:bCs/>
                <w:sz w:val="22"/>
                <w:szCs w:val="22"/>
                <w:lang w:val="en-CA"/>
              </w:rPr>
              <w:t xml:space="preserve">53 countries (Dekens &amp; Harvey, 2024) revealed </w:t>
            </w:r>
            <w:r w:rsidR="00FA26BF">
              <w:rPr>
                <w:rFonts w:ascii="Arial" w:hAnsi="Arial" w:cs="Arial"/>
                <w:bCs/>
                <w:sz w:val="22"/>
                <w:szCs w:val="22"/>
                <w:lang w:val="en-CA"/>
              </w:rPr>
              <w:t xml:space="preserve">a set of enabling conditions that may be crucial in supporting the effective </w:t>
            </w:r>
            <w:r w:rsidR="00EF50DA">
              <w:rPr>
                <w:rFonts w:ascii="Arial" w:hAnsi="Arial" w:cs="Arial"/>
                <w:bCs/>
                <w:sz w:val="22"/>
                <w:szCs w:val="22"/>
                <w:lang w:val="en-CA"/>
              </w:rPr>
              <w:t xml:space="preserve">integration of deliberate learning into </w:t>
            </w:r>
            <w:r w:rsidR="00E13F36">
              <w:rPr>
                <w:rFonts w:ascii="Arial" w:hAnsi="Arial" w:cs="Arial"/>
                <w:bCs/>
                <w:sz w:val="22"/>
                <w:szCs w:val="22"/>
                <w:lang w:val="en-CA"/>
              </w:rPr>
              <w:t xml:space="preserve">climate adaptation </w:t>
            </w:r>
            <w:r w:rsidR="00EF50DA">
              <w:rPr>
                <w:rFonts w:ascii="Arial" w:hAnsi="Arial" w:cs="Arial"/>
                <w:bCs/>
                <w:sz w:val="22"/>
                <w:szCs w:val="22"/>
                <w:lang w:val="en-CA"/>
              </w:rPr>
              <w:t xml:space="preserve">policy processes, but </w:t>
            </w:r>
            <w:r w:rsidR="00F71CC3">
              <w:rPr>
                <w:rFonts w:ascii="Arial" w:hAnsi="Arial" w:cs="Arial"/>
                <w:bCs/>
                <w:sz w:val="22"/>
                <w:szCs w:val="22"/>
                <w:lang w:val="en-CA"/>
              </w:rPr>
              <w:t>the specifics of how these are mobilised in practice across different country contexts remained unclear.</w:t>
            </w:r>
            <w:r w:rsidR="004C119D">
              <w:rPr>
                <w:rFonts w:ascii="Arial" w:hAnsi="Arial" w:cs="Arial"/>
                <w:bCs/>
                <w:sz w:val="22"/>
                <w:szCs w:val="22"/>
                <w:lang w:val="en-CA"/>
              </w:rPr>
              <w:t xml:space="preserve"> </w:t>
            </w:r>
            <w:r w:rsidR="00AE79FF">
              <w:rPr>
                <w:rFonts w:ascii="Arial" w:hAnsi="Arial" w:cs="Arial"/>
                <w:bCs/>
                <w:sz w:val="22"/>
                <w:szCs w:val="22"/>
                <w:lang w:val="en-CA"/>
              </w:rPr>
              <w:t xml:space="preserve">To </w:t>
            </w:r>
            <w:r w:rsidR="00E501AB">
              <w:rPr>
                <w:rFonts w:ascii="Arial" w:hAnsi="Arial" w:cs="Arial"/>
                <w:bCs/>
                <w:sz w:val="22"/>
                <w:szCs w:val="22"/>
                <w:lang w:val="en-CA"/>
              </w:rPr>
              <w:t>shed light on these questions</w:t>
            </w:r>
            <w:r w:rsidR="00D24983">
              <w:rPr>
                <w:rFonts w:ascii="Arial" w:hAnsi="Arial" w:cs="Arial"/>
                <w:bCs/>
                <w:sz w:val="22"/>
                <w:szCs w:val="22"/>
                <w:lang w:val="en-CA"/>
              </w:rPr>
              <w:t xml:space="preserve">, </w:t>
            </w:r>
            <w:r>
              <w:rPr>
                <w:rFonts w:ascii="Arial" w:hAnsi="Arial" w:cs="Arial"/>
                <w:bCs/>
                <w:sz w:val="22"/>
                <w:szCs w:val="22"/>
                <w:lang w:val="en-CA"/>
              </w:rPr>
              <w:t>t</w:t>
            </w:r>
            <w:r w:rsidRPr="002569EE">
              <w:rPr>
                <w:rFonts w:ascii="Arial" w:hAnsi="Arial" w:cs="Arial"/>
                <w:bCs/>
                <w:sz w:val="22"/>
                <w:szCs w:val="22"/>
                <w:lang w:val="en-CA"/>
              </w:rPr>
              <w:t>his paper presentation will share results of country case studies conducted to understand, how, why, and with what results countries do succeed in enacting deliberate learning practices in their NAPs.</w:t>
            </w:r>
          </w:p>
          <w:p w14:paraId="7DF7D437" w14:textId="77777777" w:rsidR="0065012F" w:rsidRPr="002569EE" w:rsidRDefault="0065012F" w:rsidP="002569EE">
            <w:pPr>
              <w:rPr>
                <w:rFonts w:ascii="Arial" w:hAnsi="Arial" w:cs="Arial"/>
                <w:bCs/>
                <w:sz w:val="22"/>
                <w:szCs w:val="22"/>
                <w:lang w:val="en-CA"/>
              </w:rPr>
            </w:pPr>
          </w:p>
          <w:p w14:paraId="457D2D05" w14:textId="151F1D4F" w:rsidR="0065012F" w:rsidRPr="000234DA" w:rsidRDefault="3E82F336" w:rsidP="002569EE">
            <w:pPr>
              <w:rPr>
                <w:rFonts w:ascii="Arial" w:hAnsi="Arial" w:cs="Arial"/>
                <w:b/>
                <w:sz w:val="22"/>
                <w:szCs w:val="22"/>
                <w:lang w:val="en-CA"/>
              </w:rPr>
            </w:pPr>
            <w:r w:rsidRPr="000234DA">
              <w:rPr>
                <w:rFonts w:ascii="Arial" w:hAnsi="Arial" w:cs="Arial"/>
                <w:b/>
                <w:sz w:val="22"/>
                <w:szCs w:val="22"/>
                <w:lang w:val="en-CA"/>
              </w:rPr>
              <w:t>Methodology</w:t>
            </w:r>
          </w:p>
          <w:p w14:paraId="4B2E8CA4" w14:textId="61E8D7B8" w:rsidR="00797035" w:rsidRPr="002569EE" w:rsidRDefault="001F196C" w:rsidP="002569EE">
            <w:pPr>
              <w:rPr>
                <w:rFonts w:ascii="Arial" w:hAnsi="Arial" w:cs="Arial"/>
                <w:bCs/>
                <w:sz w:val="22"/>
                <w:szCs w:val="22"/>
                <w:lang w:val="en-CA"/>
              </w:rPr>
            </w:pPr>
            <w:r w:rsidRPr="002569EE">
              <w:rPr>
                <w:rFonts w:ascii="Arial" w:hAnsi="Arial" w:cs="Arial"/>
                <w:bCs/>
                <w:sz w:val="22"/>
                <w:szCs w:val="22"/>
                <w:lang w:val="en-CA"/>
              </w:rPr>
              <w:t xml:space="preserve">The analysis is drawing from </w:t>
            </w:r>
            <w:r w:rsidR="00E501AB">
              <w:rPr>
                <w:rFonts w:ascii="Arial" w:hAnsi="Arial" w:cs="Arial"/>
                <w:bCs/>
                <w:sz w:val="22"/>
                <w:szCs w:val="22"/>
                <w:lang w:val="en-CA"/>
              </w:rPr>
              <w:t xml:space="preserve">three </w:t>
            </w:r>
            <w:r w:rsidR="00C92E16" w:rsidRPr="002569EE">
              <w:rPr>
                <w:rFonts w:ascii="Arial" w:hAnsi="Arial" w:cs="Arial"/>
                <w:bCs/>
                <w:sz w:val="22"/>
                <w:szCs w:val="22"/>
                <w:lang w:val="en-CA"/>
              </w:rPr>
              <w:t xml:space="preserve">case studies </w:t>
            </w:r>
            <w:r w:rsidRPr="002569EE">
              <w:rPr>
                <w:rFonts w:ascii="Arial" w:hAnsi="Arial" w:cs="Arial"/>
                <w:bCs/>
                <w:sz w:val="22"/>
                <w:szCs w:val="22"/>
                <w:lang w:val="en-CA"/>
              </w:rPr>
              <w:t xml:space="preserve">of </w:t>
            </w:r>
            <w:r w:rsidR="008C6936" w:rsidRPr="002569EE">
              <w:rPr>
                <w:rFonts w:ascii="Arial" w:hAnsi="Arial" w:cs="Arial"/>
                <w:bCs/>
                <w:sz w:val="22"/>
                <w:szCs w:val="22"/>
                <w:lang w:val="en-CA"/>
              </w:rPr>
              <w:t xml:space="preserve">countries </w:t>
            </w:r>
            <w:r w:rsidR="009E2280" w:rsidRPr="002569EE">
              <w:rPr>
                <w:rFonts w:ascii="Arial" w:hAnsi="Arial" w:cs="Arial"/>
                <w:bCs/>
                <w:sz w:val="22"/>
                <w:szCs w:val="22"/>
                <w:lang w:val="en-CA"/>
              </w:rPr>
              <w:t>in the Global South</w:t>
            </w:r>
            <w:r w:rsidR="00CA4D73" w:rsidRPr="002569EE">
              <w:rPr>
                <w:rFonts w:ascii="Arial" w:hAnsi="Arial" w:cs="Arial"/>
                <w:bCs/>
                <w:sz w:val="22"/>
                <w:szCs w:val="22"/>
                <w:lang w:val="en-CA"/>
              </w:rPr>
              <w:t xml:space="preserve">. </w:t>
            </w:r>
            <w:r w:rsidR="000308AE" w:rsidRPr="002569EE">
              <w:rPr>
                <w:rFonts w:ascii="Arial" w:hAnsi="Arial" w:cs="Arial"/>
                <w:bCs/>
                <w:sz w:val="22"/>
                <w:szCs w:val="22"/>
                <w:lang w:val="en-CA"/>
              </w:rPr>
              <w:t>For each case study, o</w:t>
            </w:r>
            <w:r w:rsidR="006958E2" w:rsidRPr="002569EE">
              <w:rPr>
                <w:rFonts w:ascii="Arial" w:hAnsi="Arial" w:cs="Arial"/>
                <w:bCs/>
                <w:sz w:val="22"/>
                <w:szCs w:val="22"/>
                <w:lang w:val="en-CA"/>
              </w:rPr>
              <w:t>ur</w:t>
            </w:r>
            <w:r w:rsidR="00E20E74" w:rsidRPr="002569EE">
              <w:rPr>
                <w:rFonts w:ascii="Arial" w:hAnsi="Arial" w:cs="Arial"/>
                <w:bCs/>
                <w:sz w:val="22"/>
                <w:szCs w:val="22"/>
                <w:lang w:val="en-CA"/>
              </w:rPr>
              <w:t xml:space="preserve"> approach </w:t>
            </w:r>
            <w:r w:rsidR="000308AE" w:rsidRPr="002569EE">
              <w:rPr>
                <w:rFonts w:ascii="Arial" w:hAnsi="Arial" w:cs="Arial"/>
                <w:bCs/>
                <w:sz w:val="22"/>
                <w:szCs w:val="22"/>
                <w:lang w:val="en-CA"/>
              </w:rPr>
              <w:t xml:space="preserve">focuses on </w:t>
            </w:r>
            <w:r w:rsidR="004C6651" w:rsidRPr="002569EE">
              <w:rPr>
                <w:rFonts w:ascii="Arial" w:hAnsi="Arial" w:cs="Arial"/>
                <w:bCs/>
                <w:sz w:val="22"/>
                <w:szCs w:val="22"/>
                <w:lang w:val="en-CA"/>
              </w:rPr>
              <w:t>documenting</w:t>
            </w:r>
            <w:r w:rsidR="00715E3A">
              <w:rPr>
                <w:rFonts w:ascii="Arial" w:hAnsi="Arial" w:cs="Arial"/>
                <w:bCs/>
                <w:sz w:val="22"/>
                <w:szCs w:val="22"/>
                <w:lang w:val="en-CA"/>
              </w:rPr>
              <w:t xml:space="preserve"> through </w:t>
            </w:r>
            <w:r w:rsidR="00073459">
              <w:rPr>
                <w:rFonts w:ascii="Arial" w:hAnsi="Arial" w:cs="Arial"/>
                <w:bCs/>
                <w:sz w:val="22"/>
                <w:szCs w:val="22"/>
                <w:lang w:val="en-CA"/>
              </w:rPr>
              <w:t>expert interviews</w:t>
            </w:r>
            <w:r w:rsidR="004C6651" w:rsidRPr="002569EE">
              <w:rPr>
                <w:rFonts w:ascii="Arial" w:hAnsi="Arial" w:cs="Arial"/>
                <w:bCs/>
                <w:sz w:val="22"/>
                <w:szCs w:val="22"/>
                <w:lang w:val="en-CA"/>
              </w:rPr>
              <w:t xml:space="preserve"> three core elements</w:t>
            </w:r>
            <w:r w:rsidR="00FB190F" w:rsidRPr="002569EE">
              <w:rPr>
                <w:rFonts w:ascii="Arial" w:hAnsi="Arial" w:cs="Arial"/>
                <w:bCs/>
                <w:sz w:val="22"/>
                <w:szCs w:val="22"/>
                <w:lang w:val="en-CA"/>
              </w:rPr>
              <w:t xml:space="preserve">: (a) </w:t>
            </w:r>
            <w:r w:rsidR="000308AE" w:rsidRPr="002569EE">
              <w:rPr>
                <w:rFonts w:ascii="Arial" w:hAnsi="Arial" w:cs="Arial"/>
                <w:bCs/>
                <w:sz w:val="22"/>
                <w:szCs w:val="22"/>
                <w:lang w:val="en-CA"/>
              </w:rPr>
              <w:t xml:space="preserve">a deliberate learning process related to NAPs </w:t>
            </w:r>
            <w:r w:rsidR="00042A02" w:rsidRPr="002569EE">
              <w:rPr>
                <w:rFonts w:ascii="Arial" w:hAnsi="Arial" w:cs="Arial"/>
                <w:bCs/>
                <w:sz w:val="22"/>
                <w:szCs w:val="22"/>
                <w:lang w:val="en-CA"/>
              </w:rPr>
              <w:t>such as a monitoring and evaluation</w:t>
            </w:r>
            <w:r w:rsidR="000308AE" w:rsidRPr="002569EE">
              <w:rPr>
                <w:rFonts w:ascii="Arial" w:hAnsi="Arial" w:cs="Arial"/>
                <w:bCs/>
                <w:sz w:val="22"/>
                <w:szCs w:val="22"/>
                <w:lang w:val="en-CA"/>
              </w:rPr>
              <w:t xml:space="preserve"> system, </w:t>
            </w:r>
            <w:r w:rsidR="003100E0">
              <w:rPr>
                <w:rFonts w:ascii="Arial" w:hAnsi="Arial" w:cs="Arial"/>
                <w:bCs/>
                <w:sz w:val="22"/>
                <w:szCs w:val="22"/>
                <w:lang w:val="en-CA"/>
              </w:rPr>
              <w:t xml:space="preserve">a </w:t>
            </w:r>
            <w:r w:rsidR="000308AE" w:rsidRPr="002569EE">
              <w:rPr>
                <w:rFonts w:ascii="Arial" w:hAnsi="Arial" w:cs="Arial"/>
                <w:bCs/>
                <w:sz w:val="22"/>
                <w:szCs w:val="22"/>
                <w:lang w:val="en-CA"/>
              </w:rPr>
              <w:t xml:space="preserve">consultative mechanism, </w:t>
            </w:r>
            <w:r w:rsidR="00042A02" w:rsidRPr="002569EE">
              <w:rPr>
                <w:rFonts w:ascii="Arial" w:hAnsi="Arial" w:cs="Arial"/>
                <w:bCs/>
                <w:sz w:val="22"/>
                <w:szCs w:val="22"/>
                <w:lang w:val="en-CA"/>
              </w:rPr>
              <w:t xml:space="preserve">or a </w:t>
            </w:r>
            <w:r w:rsidR="000308AE" w:rsidRPr="002569EE">
              <w:rPr>
                <w:rFonts w:ascii="Arial" w:hAnsi="Arial" w:cs="Arial"/>
                <w:bCs/>
                <w:sz w:val="22"/>
                <w:szCs w:val="22"/>
                <w:lang w:val="en-CA"/>
              </w:rPr>
              <w:t>learning partnership</w:t>
            </w:r>
            <w:r w:rsidR="003100E0">
              <w:rPr>
                <w:rFonts w:ascii="Arial" w:hAnsi="Arial" w:cs="Arial"/>
                <w:bCs/>
                <w:sz w:val="22"/>
                <w:szCs w:val="22"/>
                <w:lang w:val="en-CA"/>
              </w:rPr>
              <w:t>,</w:t>
            </w:r>
            <w:r w:rsidR="00FB190F" w:rsidRPr="002569EE">
              <w:rPr>
                <w:rFonts w:ascii="Arial" w:hAnsi="Arial" w:cs="Arial"/>
                <w:bCs/>
                <w:sz w:val="22"/>
                <w:szCs w:val="22"/>
                <w:lang w:val="en-CA"/>
              </w:rPr>
              <w:t xml:space="preserve"> </w:t>
            </w:r>
            <w:r w:rsidR="00064B61" w:rsidRPr="002569EE">
              <w:rPr>
                <w:rFonts w:ascii="Arial" w:hAnsi="Arial" w:cs="Arial"/>
                <w:bCs/>
                <w:sz w:val="22"/>
                <w:szCs w:val="22"/>
                <w:lang w:val="en-CA"/>
              </w:rPr>
              <w:t>and how th</w:t>
            </w:r>
            <w:r w:rsidR="00A83E72" w:rsidRPr="002569EE">
              <w:rPr>
                <w:rFonts w:ascii="Arial" w:hAnsi="Arial" w:cs="Arial"/>
                <w:bCs/>
                <w:sz w:val="22"/>
                <w:szCs w:val="22"/>
                <w:lang w:val="en-CA"/>
              </w:rPr>
              <w:t>is</w:t>
            </w:r>
            <w:r w:rsidR="00064B61" w:rsidRPr="002569EE">
              <w:rPr>
                <w:rFonts w:ascii="Arial" w:hAnsi="Arial" w:cs="Arial"/>
                <w:bCs/>
                <w:sz w:val="22"/>
                <w:szCs w:val="22"/>
                <w:lang w:val="en-CA"/>
              </w:rPr>
              <w:t xml:space="preserve"> process was put into practice, </w:t>
            </w:r>
            <w:r w:rsidR="00FB190F" w:rsidRPr="002569EE">
              <w:rPr>
                <w:rFonts w:ascii="Arial" w:hAnsi="Arial" w:cs="Arial"/>
                <w:bCs/>
                <w:sz w:val="22"/>
                <w:szCs w:val="22"/>
                <w:lang w:val="en-CA"/>
              </w:rPr>
              <w:t xml:space="preserve">(b) </w:t>
            </w:r>
            <w:r w:rsidR="00021F12" w:rsidRPr="002569EE">
              <w:rPr>
                <w:rFonts w:ascii="Arial" w:hAnsi="Arial" w:cs="Arial"/>
                <w:bCs/>
                <w:sz w:val="22"/>
                <w:szCs w:val="22"/>
                <w:lang w:val="en-CA"/>
              </w:rPr>
              <w:t>the</w:t>
            </w:r>
            <w:r w:rsidR="00FB190F" w:rsidRPr="002569EE">
              <w:rPr>
                <w:rFonts w:ascii="Arial" w:hAnsi="Arial" w:cs="Arial"/>
                <w:bCs/>
                <w:sz w:val="22"/>
                <w:szCs w:val="22"/>
                <w:lang w:val="en-CA"/>
              </w:rPr>
              <w:t xml:space="preserve"> </w:t>
            </w:r>
            <w:r w:rsidR="000D0DCD" w:rsidRPr="002569EE">
              <w:rPr>
                <w:rFonts w:ascii="Arial" w:hAnsi="Arial" w:cs="Arial"/>
                <w:bCs/>
                <w:sz w:val="22"/>
                <w:szCs w:val="22"/>
                <w:lang w:val="en-CA"/>
              </w:rPr>
              <w:t xml:space="preserve">enabling </w:t>
            </w:r>
            <w:r w:rsidR="00FB190F" w:rsidRPr="002569EE">
              <w:rPr>
                <w:rFonts w:ascii="Arial" w:hAnsi="Arial" w:cs="Arial"/>
                <w:bCs/>
                <w:sz w:val="22"/>
                <w:szCs w:val="22"/>
                <w:lang w:val="en-CA"/>
              </w:rPr>
              <w:t xml:space="preserve">conditions </w:t>
            </w:r>
            <w:r w:rsidR="000D0DCD" w:rsidRPr="002569EE">
              <w:rPr>
                <w:rFonts w:ascii="Arial" w:hAnsi="Arial" w:cs="Arial"/>
                <w:bCs/>
                <w:sz w:val="22"/>
                <w:szCs w:val="22"/>
                <w:lang w:val="en-CA"/>
              </w:rPr>
              <w:t>for</w:t>
            </w:r>
            <w:r w:rsidR="003F18F8" w:rsidRPr="002569EE">
              <w:rPr>
                <w:rFonts w:ascii="Arial" w:hAnsi="Arial" w:cs="Arial"/>
                <w:bCs/>
                <w:sz w:val="22"/>
                <w:szCs w:val="22"/>
                <w:lang w:val="en-CA"/>
              </w:rPr>
              <w:t xml:space="preserve"> </w:t>
            </w:r>
            <w:r w:rsidR="006D1007" w:rsidRPr="002569EE">
              <w:rPr>
                <w:rFonts w:ascii="Arial" w:hAnsi="Arial" w:cs="Arial"/>
                <w:bCs/>
                <w:sz w:val="22"/>
                <w:szCs w:val="22"/>
                <w:lang w:val="en-CA"/>
              </w:rPr>
              <w:t xml:space="preserve">learning </w:t>
            </w:r>
            <w:r w:rsidR="00A83E72" w:rsidRPr="002569EE">
              <w:rPr>
                <w:rFonts w:ascii="Arial" w:hAnsi="Arial" w:cs="Arial"/>
                <w:bCs/>
                <w:sz w:val="22"/>
                <w:szCs w:val="22"/>
                <w:lang w:val="en-CA"/>
              </w:rPr>
              <w:t>to take place</w:t>
            </w:r>
            <w:r w:rsidR="00914D39" w:rsidRPr="002569EE">
              <w:rPr>
                <w:rFonts w:ascii="Arial" w:hAnsi="Arial" w:cs="Arial"/>
                <w:bCs/>
                <w:sz w:val="22"/>
                <w:szCs w:val="22"/>
                <w:lang w:val="en-CA"/>
              </w:rPr>
              <w:t>, and (c)</w:t>
            </w:r>
            <w:r w:rsidR="00042A02" w:rsidRPr="002569EE">
              <w:rPr>
                <w:rFonts w:ascii="Arial" w:hAnsi="Arial" w:cs="Arial"/>
                <w:bCs/>
                <w:sz w:val="22"/>
                <w:szCs w:val="22"/>
                <w:lang w:val="en-CA"/>
              </w:rPr>
              <w:t xml:space="preserve"> </w:t>
            </w:r>
            <w:r w:rsidR="0086491D" w:rsidRPr="002569EE">
              <w:rPr>
                <w:rFonts w:ascii="Arial" w:hAnsi="Arial" w:cs="Arial"/>
                <w:bCs/>
                <w:sz w:val="22"/>
                <w:szCs w:val="22"/>
                <w:lang w:val="en-CA"/>
              </w:rPr>
              <w:t>potential impact such as a change in policy position, norms, or attitudes related to climate adaptation</w:t>
            </w:r>
            <w:r w:rsidR="002B7BF0" w:rsidRPr="002569EE">
              <w:rPr>
                <w:rFonts w:ascii="Arial" w:hAnsi="Arial" w:cs="Arial"/>
                <w:bCs/>
                <w:sz w:val="22"/>
                <w:szCs w:val="22"/>
                <w:lang w:val="en-CA"/>
              </w:rPr>
              <w:t>.</w:t>
            </w:r>
            <w:r w:rsidR="00797035" w:rsidRPr="002569EE">
              <w:rPr>
                <w:rFonts w:ascii="Arial" w:hAnsi="Arial" w:cs="Arial"/>
                <w:bCs/>
                <w:sz w:val="22"/>
                <w:szCs w:val="22"/>
                <w:lang w:val="en-CA"/>
              </w:rPr>
              <w:t xml:space="preserve"> </w:t>
            </w:r>
          </w:p>
          <w:p w14:paraId="3E0A2748" w14:textId="53D645BF" w:rsidR="0054094C" w:rsidRPr="002569EE" w:rsidRDefault="0054094C" w:rsidP="002569EE">
            <w:pPr>
              <w:rPr>
                <w:rFonts w:ascii="Arial" w:hAnsi="Arial" w:cs="Arial"/>
                <w:bCs/>
                <w:sz w:val="22"/>
                <w:szCs w:val="22"/>
                <w:lang w:val="en-CA"/>
              </w:rPr>
            </w:pPr>
          </w:p>
          <w:p w14:paraId="62DAA8AE" w14:textId="06C23F22" w:rsidR="0065012F" w:rsidRPr="000234DA" w:rsidRDefault="0065012F" w:rsidP="002569EE">
            <w:pPr>
              <w:rPr>
                <w:rFonts w:ascii="Arial" w:hAnsi="Arial" w:cs="Arial"/>
                <w:b/>
                <w:sz w:val="22"/>
                <w:szCs w:val="22"/>
                <w:lang w:val="en-CA"/>
              </w:rPr>
            </w:pPr>
            <w:r w:rsidRPr="000234DA">
              <w:rPr>
                <w:rFonts w:ascii="Arial" w:hAnsi="Arial" w:cs="Arial"/>
                <w:b/>
                <w:sz w:val="22"/>
                <w:szCs w:val="22"/>
                <w:lang w:val="en-CA"/>
              </w:rPr>
              <w:t>Findings</w:t>
            </w:r>
          </w:p>
          <w:p w14:paraId="3E0E4F2E" w14:textId="00DE9F5F" w:rsidR="00397A8F" w:rsidRDefault="00E501AB" w:rsidP="002569EE">
            <w:pPr>
              <w:rPr>
                <w:rFonts w:ascii="Arial" w:hAnsi="Arial" w:cs="Arial"/>
                <w:bCs/>
                <w:sz w:val="22"/>
                <w:szCs w:val="22"/>
                <w:lang w:val="en-CA"/>
              </w:rPr>
            </w:pPr>
            <w:r>
              <w:rPr>
                <w:rFonts w:ascii="Arial" w:hAnsi="Arial" w:cs="Arial"/>
                <w:bCs/>
                <w:sz w:val="22"/>
                <w:szCs w:val="22"/>
                <w:lang w:val="en-CA"/>
              </w:rPr>
              <w:t>While</w:t>
            </w:r>
            <w:r w:rsidR="0013751B" w:rsidRPr="002569EE">
              <w:rPr>
                <w:rFonts w:ascii="Arial" w:hAnsi="Arial" w:cs="Arial"/>
                <w:bCs/>
                <w:sz w:val="22"/>
                <w:szCs w:val="22"/>
                <w:lang w:val="en-CA"/>
              </w:rPr>
              <w:t xml:space="preserve"> </w:t>
            </w:r>
            <w:r w:rsidR="3E82F336" w:rsidRPr="002569EE">
              <w:rPr>
                <w:rFonts w:ascii="Arial" w:hAnsi="Arial" w:cs="Arial"/>
                <w:bCs/>
                <w:sz w:val="22"/>
                <w:szCs w:val="22"/>
                <w:lang w:val="en-CA"/>
              </w:rPr>
              <w:t xml:space="preserve">analysis is </w:t>
            </w:r>
            <w:r>
              <w:rPr>
                <w:rFonts w:ascii="Arial" w:hAnsi="Arial" w:cs="Arial"/>
                <w:bCs/>
                <w:sz w:val="22"/>
                <w:szCs w:val="22"/>
                <w:lang w:val="en-CA"/>
              </w:rPr>
              <w:t xml:space="preserve">currently </w:t>
            </w:r>
            <w:r w:rsidR="3E82F336" w:rsidRPr="002569EE">
              <w:rPr>
                <w:rFonts w:ascii="Arial" w:hAnsi="Arial" w:cs="Arial"/>
                <w:bCs/>
                <w:sz w:val="22"/>
                <w:szCs w:val="22"/>
                <w:lang w:val="en-CA"/>
              </w:rPr>
              <w:t>underwa</w:t>
            </w:r>
            <w:r w:rsidR="004C119D">
              <w:rPr>
                <w:rFonts w:ascii="Arial" w:hAnsi="Arial" w:cs="Arial"/>
                <w:bCs/>
                <w:sz w:val="22"/>
                <w:szCs w:val="22"/>
                <w:lang w:val="en-CA"/>
              </w:rPr>
              <w:t xml:space="preserve">y, </w:t>
            </w:r>
            <w:r>
              <w:rPr>
                <w:rFonts w:ascii="Arial" w:hAnsi="Arial" w:cs="Arial"/>
                <w:bCs/>
                <w:sz w:val="22"/>
                <w:szCs w:val="22"/>
                <w:lang w:val="en-CA"/>
              </w:rPr>
              <w:t>w</w:t>
            </w:r>
            <w:r w:rsidR="3E82F336" w:rsidRPr="002569EE">
              <w:rPr>
                <w:rFonts w:ascii="Arial" w:hAnsi="Arial" w:cs="Arial"/>
                <w:bCs/>
                <w:sz w:val="22"/>
                <w:szCs w:val="22"/>
                <w:lang w:val="en-CA"/>
              </w:rPr>
              <w:t xml:space="preserve">e expect this presentation to be able to </w:t>
            </w:r>
            <w:r w:rsidR="00E259FA">
              <w:rPr>
                <w:rFonts w:ascii="Arial" w:hAnsi="Arial" w:cs="Arial"/>
                <w:bCs/>
                <w:sz w:val="22"/>
                <w:szCs w:val="22"/>
                <w:lang w:val="en-CA"/>
              </w:rPr>
              <w:t>show e</w:t>
            </w:r>
            <w:r w:rsidR="00E259FA" w:rsidRPr="002569EE">
              <w:rPr>
                <w:rFonts w:ascii="Arial" w:hAnsi="Arial" w:cs="Arial"/>
                <w:bCs/>
                <w:sz w:val="22"/>
                <w:szCs w:val="22"/>
                <w:lang w:val="en-CA"/>
              </w:rPr>
              <w:t xml:space="preserve">merging lessons across the case studies on how learning can be </w:t>
            </w:r>
            <w:r w:rsidR="00450E3D">
              <w:rPr>
                <w:rFonts w:ascii="Arial" w:hAnsi="Arial" w:cs="Arial"/>
                <w:bCs/>
                <w:sz w:val="22"/>
                <w:szCs w:val="22"/>
                <w:lang w:val="en-CA"/>
              </w:rPr>
              <w:t>better integrated in climate adaptation policy processes</w:t>
            </w:r>
            <w:r w:rsidR="00983E68" w:rsidRPr="002569EE">
              <w:rPr>
                <w:rFonts w:ascii="Arial" w:hAnsi="Arial" w:cs="Arial"/>
                <w:bCs/>
                <w:sz w:val="22"/>
                <w:szCs w:val="22"/>
                <w:lang w:val="en-CA"/>
              </w:rPr>
              <w:t>.</w:t>
            </w:r>
            <w:r>
              <w:rPr>
                <w:rFonts w:ascii="Arial" w:hAnsi="Arial" w:cs="Arial"/>
                <w:bCs/>
                <w:sz w:val="22"/>
                <w:szCs w:val="22"/>
                <w:lang w:val="en-CA"/>
              </w:rPr>
              <w:t xml:space="preserve"> These should help to validate and contextualize the enabling conditions for learning in adaptation policy that we have </w:t>
            </w:r>
            <w:proofErr w:type="gramStart"/>
            <w:r>
              <w:rPr>
                <w:rFonts w:ascii="Arial" w:hAnsi="Arial" w:cs="Arial"/>
                <w:bCs/>
                <w:sz w:val="22"/>
                <w:szCs w:val="22"/>
                <w:lang w:val="en-CA"/>
              </w:rPr>
              <w:t>identified, and</w:t>
            </w:r>
            <w:proofErr w:type="gramEnd"/>
            <w:r w:rsidR="009D4FBC">
              <w:rPr>
                <w:rFonts w:ascii="Arial" w:hAnsi="Arial" w:cs="Arial"/>
                <w:bCs/>
                <w:sz w:val="22"/>
                <w:szCs w:val="22"/>
                <w:lang w:val="en-CA"/>
              </w:rPr>
              <w:t xml:space="preserve"> </w:t>
            </w:r>
            <w:r>
              <w:rPr>
                <w:rFonts w:ascii="Arial" w:hAnsi="Arial" w:cs="Arial"/>
                <w:bCs/>
                <w:sz w:val="22"/>
                <w:szCs w:val="22"/>
                <w:lang w:val="en-CA"/>
              </w:rPr>
              <w:t>show how th</w:t>
            </w:r>
            <w:r w:rsidR="007C1DB4">
              <w:rPr>
                <w:rFonts w:ascii="Arial" w:hAnsi="Arial" w:cs="Arial"/>
                <w:bCs/>
                <w:sz w:val="22"/>
                <w:szCs w:val="22"/>
                <w:lang w:val="en-CA"/>
              </w:rPr>
              <w:t>ese conditions can be nurtured in different contexts.</w:t>
            </w:r>
          </w:p>
          <w:p w14:paraId="26DC99F1" w14:textId="77777777" w:rsidR="0065012F" w:rsidRPr="002569EE" w:rsidRDefault="0065012F" w:rsidP="002569EE">
            <w:pPr>
              <w:rPr>
                <w:rFonts w:ascii="Arial" w:hAnsi="Arial" w:cs="Arial"/>
                <w:bCs/>
                <w:sz w:val="22"/>
                <w:szCs w:val="22"/>
                <w:lang w:val="en-CA"/>
              </w:rPr>
            </w:pPr>
          </w:p>
          <w:p w14:paraId="261EC656" w14:textId="2669F05C" w:rsidR="00C8423A" w:rsidRPr="00603306" w:rsidRDefault="0065012F" w:rsidP="002569EE">
            <w:pPr>
              <w:rPr>
                <w:rFonts w:ascii="Arial" w:hAnsi="Arial" w:cs="Arial"/>
                <w:b/>
                <w:sz w:val="22"/>
                <w:szCs w:val="22"/>
                <w:lang w:val="en-CA"/>
              </w:rPr>
            </w:pPr>
            <w:r w:rsidRPr="00603306">
              <w:rPr>
                <w:rFonts w:ascii="Arial" w:hAnsi="Arial" w:cs="Arial"/>
                <w:b/>
                <w:sz w:val="22"/>
                <w:szCs w:val="22"/>
                <w:lang w:val="en-CA"/>
              </w:rPr>
              <w:t xml:space="preserve">Significance of the work for policy and practice </w:t>
            </w:r>
          </w:p>
          <w:p w14:paraId="0561A14C" w14:textId="3914B3FF" w:rsidR="004F6AB6" w:rsidRDefault="00F90467" w:rsidP="00AC7157">
            <w:pPr>
              <w:rPr>
                <w:rFonts w:ascii="Arial" w:hAnsi="Arial" w:cs="Arial"/>
                <w:bCs/>
                <w:sz w:val="22"/>
                <w:szCs w:val="22"/>
                <w:lang w:val="en-CA"/>
              </w:rPr>
            </w:pPr>
            <w:r w:rsidRPr="002569EE">
              <w:rPr>
                <w:rFonts w:ascii="Arial" w:hAnsi="Arial" w:cs="Arial"/>
                <w:bCs/>
                <w:sz w:val="22"/>
                <w:szCs w:val="22"/>
                <w:lang w:val="en-CA"/>
              </w:rPr>
              <w:t xml:space="preserve">This analysis will contribute to help </w:t>
            </w:r>
            <w:r w:rsidR="00F07CE4" w:rsidRPr="002569EE">
              <w:rPr>
                <w:rFonts w:ascii="Arial" w:hAnsi="Arial" w:cs="Arial"/>
                <w:bCs/>
                <w:sz w:val="22"/>
                <w:szCs w:val="22"/>
                <w:lang w:val="en-CA"/>
              </w:rPr>
              <w:t xml:space="preserve">government and other </w:t>
            </w:r>
            <w:r w:rsidR="00DA6061">
              <w:rPr>
                <w:rFonts w:ascii="Arial" w:hAnsi="Arial" w:cs="Arial"/>
                <w:bCs/>
                <w:sz w:val="22"/>
                <w:szCs w:val="22"/>
                <w:lang w:val="en-CA"/>
              </w:rPr>
              <w:t>actors</w:t>
            </w:r>
            <w:r w:rsidR="00F07CE4" w:rsidRPr="002569EE">
              <w:rPr>
                <w:rFonts w:ascii="Arial" w:hAnsi="Arial" w:cs="Arial"/>
                <w:bCs/>
                <w:sz w:val="22"/>
                <w:szCs w:val="22"/>
                <w:lang w:val="en-CA"/>
              </w:rPr>
              <w:t xml:space="preserve"> involved in </w:t>
            </w:r>
            <w:r w:rsidR="00634CF3">
              <w:rPr>
                <w:rFonts w:ascii="Arial" w:hAnsi="Arial" w:cs="Arial"/>
                <w:bCs/>
                <w:sz w:val="22"/>
                <w:szCs w:val="22"/>
                <w:lang w:val="en-CA"/>
              </w:rPr>
              <w:t>policy processes</w:t>
            </w:r>
            <w:r w:rsidR="00F07CE4" w:rsidRPr="002569EE">
              <w:rPr>
                <w:rFonts w:ascii="Arial" w:hAnsi="Arial" w:cs="Arial"/>
                <w:bCs/>
                <w:sz w:val="22"/>
                <w:szCs w:val="22"/>
                <w:lang w:val="en-CA"/>
              </w:rPr>
              <w:t xml:space="preserve"> to </w:t>
            </w:r>
            <w:r w:rsidR="004F6AB6" w:rsidRPr="002569EE">
              <w:rPr>
                <w:rFonts w:ascii="Arial" w:hAnsi="Arial" w:cs="Arial"/>
                <w:bCs/>
                <w:sz w:val="22"/>
                <w:szCs w:val="22"/>
                <w:lang w:val="en-CA"/>
              </w:rPr>
              <w:t xml:space="preserve">understand that learning is </w:t>
            </w:r>
            <w:r w:rsidR="00AD0A81" w:rsidRPr="002569EE">
              <w:rPr>
                <w:rFonts w:ascii="Arial" w:hAnsi="Arial" w:cs="Arial"/>
                <w:bCs/>
                <w:sz w:val="22"/>
                <w:szCs w:val="22"/>
                <w:lang w:val="en-CA"/>
              </w:rPr>
              <w:t>not a 'nice to do' but a</w:t>
            </w:r>
            <w:r w:rsidR="004F6AB6" w:rsidRPr="002569EE">
              <w:rPr>
                <w:rFonts w:ascii="Arial" w:hAnsi="Arial" w:cs="Arial"/>
                <w:bCs/>
                <w:sz w:val="22"/>
                <w:szCs w:val="22"/>
                <w:lang w:val="en-CA"/>
              </w:rPr>
              <w:t xml:space="preserve"> 'must do'</w:t>
            </w:r>
            <w:r w:rsidR="00450417" w:rsidRPr="002569EE">
              <w:rPr>
                <w:rFonts w:ascii="Arial" w:hAnsi="Arial" w:cs="Arial"/>
                <w:bCs/>
                <w:sz w:val="22"/>
                <w:szCs w:val="22"/>
                <w:lang w:val="en-CA"/>
              </w:rPr>
              <w:t xml:space="preserve"> </w:t>
            </w:r>
            <w:r w:rsidR="00AD0A81" w:rsidRPr="002569EE">
              <w:rPr>
                <w:rFonts w:ascii="Arial" w:hAnsi="Arial" w:cs="Arial"/>
                <w:bCs/>
                <w:sz w:val="22"/>
                <w:szCs w:val="22"/>
                <w:lang w:val="en-CA"/>
              </w:rPr>
              <w:t>f</w:t>
            </w:r>
            <w:r w:rsidR="00F07CE4" w:rsidRPr="002569EE">
              <w:rPr>
                <w:rFonts w:ascii="Arial" w:hAnsi="Arial" w:cs="Arial"/>
                <w:bCs/>
                <w:sz w:val="22"/>
                <w:szCs w:val="22"/>
                <w:lang w:val="en-CA"/>
              </w:rPr>
              <w:t xml:space="preserve">or effective </w:t>
            </w:r>
            <w:r w:rsidR="002A4738" w:rsidRPr="002569EE">
              <w:rPr>
                <w:rFonts w:ascii="Arial" w:hAnsi="Arial" w:cs="Arial"/>
                <w:bCs/>
                <w:sz w:val="22"/>
                <w:szCs w:val="22"/>
                <w:lang w:val="en-CA"/>
              </w:rPr>
              <w:t xml:space="preserve">and sustainable </w:t>
            </w:r>
            <w:r w:rsidR="00F07CE4" w:rsidRPr="002569EE">
              <w:rPr>
                <w:rFonts w:ascii="Arial" w:hAnsi="Arial" w:cs="Arial"/>
                <w:bCs/>
                <w:sz w:val="22"/>
                <w:szCs w:val="22"/>
                <w:lang w:val="en-CA"/>
              </w:rPr>
              <w:t>climate change adaptation</w:t>
            </w:r>
            <w:r w:rsidR="002A4738" w:rsidRPr="002569EE">
              <w:rPr>
                <w:rFonts w:ascii="Arial" w:hAnsi="Arial" w:cs="Arial"/>
                <w:bCs/>
                <w:sz w:val="22"/>
                <w:szCs w:val="22"/>
                <w:lang w:val="en-CA"/>
              </w:rPr>
              <w:t xml:space="preserve"> action</w:t>
            </w:r>
            <w:r w:rsidR="00544909" w:rsidRPr="002569EE">
              <w:rPr>
                <w:rFonts w:ascii="Arial" w:hAnsi="Arial" w:cs="Arial"/>
                <w:bCs/>
                <w:sz w:val="22"/>
                <w:szCs w:val="22"/>
                <w:lang w:val="en-CA"/>
              </w:rPr>
              <w:t xml:space="preserve">. </w:t>
            </w:r>
          </w:p>
          <w:p w14:paraId="5CCEDB67" w14:textId="71FA1549" w:rsidR="3E82F336" w:rsidRPr="002569EE" w:rsidRDefault="3E82F336" w:rsidP="002569EE">
            <w:pPr>
              <w:rPr>
                <w:rFonts w:ascii="Arial" w:hAnsi="Arial" w:cs="Arial"/>
                <w:bCs/>
                <w:sz w:val="22"/>
                <w:szCs w:val="22"/>
                <w:lang w:val="en-CA"/>
              </w:rPr>
            </w:pPr>
          </w:p>
          <w:p w14:paraId="003C1CAD" w14:textId="400F8C17" w:rsidR="3E82F336" w:rsidRPr="004F759B" w:rsidRDefault="3E82F336" w:rsidP="002569EE">
            <w:pPr>
              <w:rPr>
                <w:rFonts w:ascii="Arial" w:hAnsi="Arial" w:cs="Arial"/>
                <w:b/>
                <w:sz w:val="22"/>
                <w:szCs w:val="22"/>
                <w:lang w:val="en-CA"/>
              </w:rPr>
            </w:pPr>
            <w:r w:rsidRPr="004F759B">
              <w:rPr>
                <w:rFonts w:ascii="Arial" w:hAnsi="Arial" w:cs="Arial"/>
                <w:b/>
                <w:sz w:val="22"/>
                <w:szCs w:val="22"/>
                <w:lang w:val="en-CA"/>
              </w:rPr>
              <w:t>References:</w:t>
            </w:r>
          </w:p>
          <w:p w14:paraId="32F0E514" w14:textId="7610D083" w:rsidR="3E82F336" w:rsidRPr="002569EE" w:rsidRDefault="3E82F336" w:rsidP="002569EE">
            <w:pPr>
              <w:rPr>
                <w:rFonts w:ascii="Arial" w:hAnsi="Arial" w:cs="Arial"/>
                <w:bCs/>
                <w:sz w:val="22"/>
                <w:szCs w:val="22"/>
                <w:lang w:val="en-CA"/>
              </w:rPr>
            </w:pPr>
          </w:p>
          <w:p w14:paraId="744B5D6E" w14:textId="60022E96" w:rsidR="3E82F336" w:rsidRPr="002569EE" w:rsidRDefault="3E82F336" w:rsidP="002569EE">
            <w:pPr>
              <w:rPr>
                <w:rFonts w:ascii="Arial" w:hAnsi="Arial" w:cs="Arial"/>
                <w:bCs/>
                <w:sz w:val="22"/>
                <w:szCs w:val="22"/>
                <w:lang w:val="en-CA"/>
              </w:rPr>
            </w:pPr>
            <w:r w:rsidRPr="002569EE">
              <w:rPr>
                <w:rFonts w:ascii="Arial" w:hAnsi="Arial" w:cs="Arial"/>
                <w:bCs/>
                <w:sz w:val="22"/>
                <w:szCs w:val="22"/>
                <w:lang w:val="en-CA"/>
              </w:rPr>
              <w:t xml:space="preserve">Collins, K., &amp; Ison, R. (2009). </w:t>
            </w:r>
            <w:r w:rsidRPr="00427439">
              <w:rPr>
                <w:rFonts w:ascii="Arial" w:hAnsi="Arial" w:cs="Arial"/>
                <w:bCs/>
                <w:i/>
                <w:iCs/>
                <w:sz w:val="22"/>
                <w:szCs w:val="22"/>
                <w:lang w:val="en-CA"/>
              </w:rPr>
              <w:t>Jumping off Arnstein's ladder: social learning as a new policy paradigm for climate change adaptation</w:t>
            </w:r>
            <w:r w:rsidRPr="002569EE">
              <w:rPr>
                <w:rFonts w:ascii="Arial" w:hAnsi="Arial" w:cs="Arial"/>
                <w:bCs/>
                <w:sz w:val="22"/>
                <w:szCs w:val="22"/>
                <w:lang w:val="en-CA"/>
              </w:rPr>
              <w:t>. Environmental policy and governance, 19(6), 358-373.</w:t>
            </w:r>
          </w:p>
          <w:p w14:paraId="18878E94" w14:textId="1784E7F8" w:rsidR="3E82F336" w:rsidRPr="002569EE" w:rsidRDefault="3E82F336" w:rsidP="002569EE">
            <w:pPr>
              <w:rPr>
                <w:rFonts w:ascii="Arial" w:hAnsi="Arial" w:cs="Arial"/>
                <w:bCs/>
                <w:sz w:val="22"/>
                <w:szCs w:val="22"/>
                <w:lang w:val="en-CA"/>
              </w:rPr>
            </w:pPr>
          </w:p>
          <w:p w14:paraId="2C9ABB6F" w14:textId="0D795637" w:rsidR="00B50CC1" w:rsidRDefault="00B50CC1" w:rsidP="002569EE">
            <w:r>
              <w:rPr>
                <w:rFonts w:ascii="Arial" w:hAnsi="Arial" w:cs="Arial"/>
                <w:bCs/>
                <w:sz w:val="22"/>
                <w:szCs w:val="22"/>
                <w:lang w:val="en-CA"/>
              </w:rPr>
              <w:t xml:space="preserve">Dekens, J. and Harvey, B. (2024). </w:t>
            </w:r>
            <w:r w:rsidR="00B85043" w:rsidRPr="00B85043">
              <w:rPr>
                <w:rFonts w:ascii="Arial" w:hAnsi="Arial" w:cs="Arial"/>
                <w:bCs/>
                <w:sz w:val="22"/>
                <w:szCs w:val="22"/>
                <w:lang w:val="en-CA"/>
              </w:rPr>
              <w:t xml:space="preserve">Dekens, J., &amp; Harvey, B. (2024). </w:t>
            </w:r>
            <w:r w:rsidR="00B85043" w:rsidRPr="00427439">
              <w:rPr>
                <w:rFonts w:ascii="Arial" w:hAnsi="Arial" w:cs="Arial"/>
                <w:bCs/>
                <w:sz w:val="22"/>
                <w:szCs w:val="22"/>
                <w:lang w:val="en-CA"/>
              </w:rPr>
              <w:t>Integrating learning into the National Adaptation Plan process</w:t>
            </w:r>
            <w:r w:rsidR="00B85043" w:rsidRPr="00B85043">
              <w:rPr>
                <w:rFonts w:ascii="Arial" w:hAnsi="Arial" w:cs="Arial"/>
                <w:bCs/>
                <w:sz w:val="22"/>
                <w:szCs w:val="22"/>
                <w:lang w:val="en-CA"/>
              </w:rPr>
              <w:t xml:space="preserve"> (NAP Global Network technical report). International Institute for Sustainable Development. </w:t>
            </w:r>
            <w:hyperlink r:id="rId8" w:history="1">
              <w:r w:rsidR="00B85043" w:rsidRPr="00B62670">
                <w:rPr>
                  <w:rStyle w:val="Hyperlink"/>
                  <w:rFonts w:ascii="Arial" w:hAnsi="Arial" w:cs="Arial"/>
                  <w:bCs/>
                  <w:sz w:val="22"/>
                  <w:szCs w:val="22"/>
                  <w:lang w:val="en-CA"/>
                </w:rPr>
                <w:t>https://www.iisd.org/publications/report/integrating-learning-national-adaptation-plan-process</w:t>
              </w:r>
            </w:hyperlink>
          </w:p>
          <w:p w14:paraId="6BF4705B" w14:textId="77777777" w:rsidR="0078467E" w:rsidRDefault="0078467E" w:rsidP="002569EE">
            <w:pPr>
              <w:rPr>
                <w:rFonts w:ascii="Arial" w:hAnsi="Arial" w:cs="Arial"/>
                <w:bCs/>
                <w:sz w:val="22"/>
                <w:szCs w:val="22"/>
                <w:lang w:val="en-CA"/>
              </w:rPr>
            </w:pPr>
          </w:p>
          <w:p w14:paraId="57B9F928" w14:textId="61E6DB76" w:rsidR="00B85043" w:rsidRPr="00427439" w:rsidRDefault="0078467E" w:rsidP="002569EE">
            <w:pPr>
              <w:rPr>
                <w:rFonts w:ascii="Arial" w:hAnsi="Arial" w:cs="Arial"/>
                <w:bCs/>
                <w:sz w:val="22"/>
                <w:szCs w:val="22"/>
                <w:lang w:val="en-CA"/>
              </w:rPr>
            </w:pPr>
            <w:r w:rsidRPr="00427439">
              <w:rPr>
                <w:rFonts w:ascii="Arial" w:hAnsi="Arial" w:cs="Arial"/>
                <w:bCs/>
                <w:sz w:val="22"/>
                <w:szCs w:val="22"/>
                <w:lang w:val="en-CA"/>
              </w:rPr>
              <w:t>Ensor, J., &amp; Harvey, B. (2015). Social learning and climate change adaptation: evidence for international development practice. Wiley Interdisciplinary Reviews: Climate Change, 6(5), 509-522.</w:t>
            </w:r>
          </w:p>
          <w:p w14:paraId="4AFDBAE1" w14:textId="77777777" w:rsidR="0078467E" w:rsidRPr="002569EE" w:rsidRDefault="0078467E" w:rsidP="002569EE">
            <w:pPr>
              <w:rPr>
                <w:rFonts w:ascii="Arial" w:hAnsi="Arial" w:cs="Arial"/>
                <w:bCs/>
                <w:sz w:val="22"/>
                <w:szCs w:val="22"/>
                <w:lang w:val="en-CA"/>
              </w:rPr>
            </w:pPr>
          </w:p>
          <w:p w14:paraId="1F4CC78C" w14:textId="4765E97E" w:rsidR="3E82F336" w:rsidRPr="002569EE" w:rsidRDefault="3E82F336" w:rsidP="002569EE">
            <w:pPr>
              <w:rPr>
                <w:rFonts w:ascii="Arial" w:hAnsi="Arial" w:cs="Arial"/>
                <w:bCs/>
                <w:sz w:val="22"/>
                <w:szCs w:val="22"/>
                <w:lang w:val="en-CA"/>
              </w:rPr>
            </w:pPr>
            <w:r w:rsidRPr="002569EE">
              <w:rPr>
                <w:rFonts w:ascii="Arial" w:hAnsi="Arial" w:cs="Arial"/>
                <w:bCs/>
                <w:sz w:val="22"/>
                <w:szCs w:val="22"/>
                <w:lang w:val="en-CA"/>
              </w:rPr>
              <w:t xml:space="preserve">Goyal, N., &amp; Howlett, M. (2018). </w:t>
            </w:r>
            <w:r w:rsidRPr="00427439">
              <w:rPr>
                <w:rFonts w:ascii="Arial" w:hAnsi="Arial" w:cs="Arial"/>
                <w:bCs/>
                <w:i/>
                <w:iCs/>
                <w:sz w:val="22"/>
                <w:szCs w:val="22"/>
                <w:lang w:val="en-CA"/>
              </w:rPr>
              <w:t>Lessons learned and not learned: Bibliometric analysis of policy learning</w:t>
            </w:r>
            <w:r w:rsidRPr="002569EE">
              <w:rPr>
                <w:rFonts w:ascii="Arial" w:hAnsi="Arial" w:cs="Arial"/>
                <w:bCs/>
                <w:sz w:val="22"/>
                <w:szCs w:val="22"/>
                <w:lang w:val="en-CA"/>
              </w:rPr>
              <w:t>. Learning in public policy: Analysis, modes and outcomes, 27-49.</w:t>
            </w:r>
          </w:p>
          <w:p w14:paraId="31A84ABD" w14:textId="77777777" w:rsidR="004F759B" w:rsidRPr="004F759B" w:rsidRDefault="004F759B" w:rsidP="009D4FBC"/>
          <w:p w14:paraId="2CBAECD6" w14:textId="5BE899D0" w:rsidR="00E35123" w:rsidRPr="00450417" w:rsidRDefault="00E35123" w:rsidP="00706DED">
            <w:pPr>
              <w:jc w:val="both"/>
              <w:rPr>
                <w:rFonts w:ascii="Calibri" w:hAnsi="Calibri" w:cs="Calibri"/>
                <w:color w:val="000000"/>
                <w:shd w:val="clear" w:color="auto" w:fill="FFFFFF"/>
              </w:rPr>
            </w:pPr>
          </w:p>
        </w:tc>
      </w:tr>
    </w:tbl>
    <w:p w14:paraId="14FC3BE1" w14:textId="1ED2D544" w:rsidR="00C8423A" w:rsidRDefault="00C8423A" w:rsidP="00375B20">
      <w:pPr>
        <w:tabs>
          <w:tab w:val="left" w:pos="8931"/>
        </w:tabs>
      </w:pPr>
    </w:p>
    <w:p w14:paraId="3783EC40" w14:textId="77777777" w:rsidR="00441542" w:rsidRPr="00C26081" w:rsidRDefault="00441542" w:rsidP="00247C60"/>
    <w:sectPr w:rsidR="00441542"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7E1"/>
    <w:multiLevelType w:val="hybridMultilevel"/>
    <w:tmpl w:val="9ACCEA24"/>
    <w:lvl w:ilvl="0" w:tplc="255CA5E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86157B0"/>
    <w:multiLevelType w:val="hybridMultilevel"/>
    <w:tmpl w:val="AAF60B0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75A3F29"/>
    <w:multiLevelType w:val="hybridMultilevel"/>
    <w:tmpl w:val="F5D0EA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530996"/>
    <w:multiLevelType w:val="hybridMultilevel"/>
    <w:tmpl w:val="DBAE2F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E643D6"/>
    <w:multiLevelType w:val="hybridMultilevel"/>
    <w:tmpl w:val="44A2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392D0B"/>
    <w:multiLevelType w:val="hybridMultilevel"/>
    <w:tmpl w:val="2F16D7BE"/>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10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2117BD"/>
    <w:multiLevelType w:val="hybridMultilevel"/>
    <w:tmpl w:val="EB20C2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9"/>
  </w:num>
  <w:num w:numId="3" w16cid:durableId="1610238738">
    <w:abstractNumId w:val="4"/>
  </w:num>
  <w:num w:numId="4" w16cid:durableId="648945146">
    <w:abstractNumId w:val="7"/>
  </w:num>
  <w:num w:numId="5" w16cid:durableId="1590236280">
    <w:abstractNumId w:val="5"/>
  </w:num>
  <w:num w:numId="6" w16cid:durableId="1052997696">
    <w:abstractNumId w:val="0"/>
  </w:num>
  <w:num w:numId="7" w16cid:durableId="913778533">
    <w:abstractNumId w:val="3"/>
  </w:num>
  <w:num w:numId="8" w16cid:durableId="1096445134">
    <w:abstractNumId w:val="6"/>
  </w:num>
  <w:num w:numId="9" w16cid:durableId="321079903">
    <w:abstractNumId w:val="8"/>
  </w:num>
  <w:num w:numId="10" w16cid:durableId="131637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3A7F"/>
    <w:rsid w:val="000063CC"/>
    <w:rsid w:val="0001145D"/>
    <w:rsid w:val="00015144"/>
    <w:rsid w:val="00021F12"/>
    <w:rsid w:val="000234DA"/>
    <w:rsid w:val="00027C20"/>
    <w:rsid w:val="000308AE"/>
    <w:rsid w:val="000317F2"/>
    <w:rsid w:val="00033764"/>
    <w:rsid w:val="00042A02"/>
    <w:rsid w:val="000454E9"/>
    <w:rsid w:val="00047793"/>
    <w:rsid w:val="0005380A"/>
    <w:rsid w:val="00054069"/>
    <w:rsid w:val="00056428"/>
    <w:rsid w:val="0005778D"/>
    <w:rsid w:val="00061D0E"/>
    <w:rsid w:val="00064B61"/>
    <w:rsid w:val="00066C38"/>
    <w:rsid w:val="00073459"/>
    <w:rsid w:val="00073A1D"/>
    <w:rsid w:val="00092FBE"/>
    <w:rsid w:val="000A05F4"/>
    <w:rsid w:val="000B1A0F"/>
    <w:rsid w:val="000B4510"/>
    <w:rsid w:val="000B7E17"/>
    <w:rsid w:val="000C1A8C"/>
    <w:rsid w:val="000D0DCD"/>
    <w:rsid w:val="000D0F41"/>
    <w:rsid w:val="000D12ED"/>
    <w:rsid w:val="000D33A1"/>
    <w:rsid w:val="000D443B"/>
    <w:rsid w:val="000D491F"/>
    <w:rsid w:val="000D4D03"/>
    <w:rsid w:val="000D760F"/>
    <w:rsid w:val="000F2808"/>
    <w:rsid w:val="000F60FB"/>
    <w:rsid w:val="000F6ED0"/>
    <w:rsid w:val="000F78A9"/>
    <w:rsid w:val="00105E39"/>
    <w:rsid w:val="0011309B"/>
    <w:rsid w:val="00115FA8"/>
    <w:rsid w:val="00121773"/>
    <w:rsid w:val="0012277F"/>
    <w:rsid w:val="00124417"/>
    <w:rsid w:val="00130A33"/>
    <w:rsid w:val="001316BF"/>
    <w:rsid w:val="0013408C"/>
    <w:rsid w:val="0013751B"/>
    <w:rsid w:val="001379F6"/>
    <w:rsid w:val="001475DB"/>
    <w:rsid w:val="00155315"/>
    <w:rsid w:val="00182671"/>
    <w:rsid w:val="00191944"/>
    <w:rsid w:val="00196BCC"/>
    <w:rsid w:val="001A217F"/>
    <w:rsid w:val="001C20DA"/>
    <w:rsid w:val="001C2162"/>
    <w:rsid w:val="001C297C"/>
    <w:rsid w:val="001C30EA"/>
    <w:rsid w:val="001E4AB6"/>
    <w:rsid w:val="001E7BD1"/>
    <w:rsid w:val="001F129C"/>
    <w:rsid w:val="001F196C"/>
    <w:rsid w:val="0021369F"/>
    <w:rsid w:val="00214FC8"/>
    <w:rsid w:val="002160DC"/>
    <w:rsid w:val="00216C3A"/>
    <w:rsid w:val="002213D6"/>
    <w:rsid w:val="00227454"/>
    <w:rsid w:val="00231E7C"/>
    <w:rsid w:val="00232D3E"/>
    <w:rsid w:val="00233674"/>
    <w:rsid w:val="002343CE"/>
    <w:rsid w:val="002416F0"/>
    <w:rsid w:val="00247C60"/>
    <w:rsid w:val="0025070C"/>
    <w:rsid w:val="00256963"/>
    <w:rsid w:val="002569EE"/>
    <w:rsid w:val="002610C2"/>
    <w:rsid w:val="00267A5A"/>
    <w:rsid w:val="00270D66"/>
    <w:rsid w:val="002830E6"/>
    <w:rsid w:val="002862B6"/>
    <w:rsid w:val="00297517"/>
    <w:rsid w:val="002A14CB"/>
    <w:rsid w:val="002A4738"/>
    <w:rsid w:val="002B7BF0"/>
    <w:rsid w:val="002C7C01"/>
    <w:rsid w:val="002D645D"/>
    <w:rsid w:val="002D774B"/>
    <w:rsid w:val="002E01F1"/>
    <w:rsid w:val="002E29DB"/>
    <w:rsid w:val="002E3AA3"/>
    <w:rsid w:val="002F79F5"/>
    <w:rsid w:val="00301988"/>
    <w:rsid w:val="003100E0"/>
    <w:rsid w:val="00315155"/>
    <w:rsid w:val="00317356"/>
    <w:rsid w:val="00322F25"/>
    <w:rsid w:val="00324EC4"/>
    <w:rsid w:val="00335D27"/>
    <w:rsid w:val="003368BD"/>
    <w:rsid w:val="00337C99"/>
    <w:rsid w:val="00340F6A"/>
    <w:rsid w:val="00346A4C"/>
    <w:rsid w:val="0035252E"/>
    <w:rsid w:val="0035335D"/>
    <w:rsid w:val="003548B5"/>
    <w:rsid w:val="00354C31"/>
    <w:rsid w:val="003550F3"/>
    <w:rsid w:val="003716C8"/>
    <w:rsid w:val="00375B20"/>
    <w:rsid w:val="00377395"/>
    <w:rsid w:val="00380FF0"/>
    <w:rsid w:val="0038373D"/>
    <w:rsid w:val="0038547E"/>
    <w:rsid w:val="00386D01"/>
    <w:rsid w:val="00391C0B"/>
    <w:rsid w:val="0039728C"/>
    <w:rsid w:val="00397A8F"/>
    <w:rsid w:val="00397B5B"/>
    <w:rsid w:val="003A2491"/>
    <w:rsid w:val="003A3FAB"/>
    <w:rsid w:val="003A4F8D"/>
    <w:rsid w:val="003C1C0E"/>
    <w:rsid w:val="003C1FDE"/>
    <w:rsid w:val="003C23D1"/>
    <w:rsid w:val="003C4F86"/>
    <w:rsid w:val="003E380A"/>
    <w:rsid w:val="003E5F25"/>
    <w:rsid w:val="003E7084"/>
    <w:rsid w:val="003E70D7"/>
    <w:rsid w:val="003F18F8"/>
    <w:rsid w:val="004049E7"/>
    <w:rsid w:val="0041287C"/>
    <w:rsid w:val="00416686"/>
    <w:rsid w:val="00417E1E"/>
    <w:rsid w:val="004208C2"/>
    <w:rsid w:val="00420DBE"/>
    <w:rsid w:val="00423E12"/>
    <w:rsid w:val="00427439"/>
    <w:rsid w:val="004356A7"/>
    <w:rsid w:val="00435C54"/>
    <w:rsid w:val="00436C3E"/>
    <w:rsid w:val="00441542"/>
    <w:rsid w:val="00445AA6"/>
    <w:rsid w:val="00450417"/>
    <w:rsid w:val="004507AF"/>
    <w:rsid w:val="00450E3D"/>
    <w:rsid w:val="00454C6D"/>
    <w:rsid w:val="00462B90"/>
    <w:rsid w:val="00462F60"/>
    <w:rsid w:val="00464868"/>
    <w:rsid w:val="00477D9A"/>
    <w:rsid w:val="00480631"/>
    <w:rsid w:val="004806A0"/>
    <w:rsid w:val="00481275"/>
    <w:rsid w:val="004828A0"/>
    <w:rsid w:val="00482FCB"/>
    <w:rsid w:val="00486456"/>
    <w:rsid w:val="00491591"/>
    <w:rsid w:val="004A2298"/>
    <w:rsid w:val="004A6B74"/>
    <w:rsid w:val="004B2714"/>
    <w:rsid w:val="004B2917"/>
    <w:rsid w:val="004B69C7"/>
    <w:rsid w:val="004B7289"/>
    <w:rsid w:val="004C119D"/>
    <w:rsid w:val="004C28EF"/>
    <w:rsid w:val="004C503E"/>
    <w:rsid w:val="004C6651"/>
    <w:rsid w:val="004E0EF8"/>
    <w:rsid w:val="004E4A4B"/>
    <w:rsid w:val="004F1091"/>
    <w:rsid w:val="004F4CE8"/>
    <w:rsid w:val="004F5C81"/>
    <w:rsid w:val="004F6AB6"/>
    <w:rsid w:val="004F759B"/>
    <w:rsid w:val="0050181C"/>
    <w:rsid w:val="00503470"/>
    <w:rsid w:val="00506AAA"/>
    <w:rsid w:val="005231CF"/>
    <w:rsid w:val="0052735C"/>
    <w:rsid w:val="0053071E"/>
    <w:rsid w:val="0053222C"/>
    <w:rsid w:val="00535231"/>
    <w:rsid w:val="005374BE"/>
    <w:rsid w:val="00537F53"/>
    <w:rsid w:val="0054094C"/>
    <w:rsid w:val="00541B01"/>
    <w:rsid w:val="00544909"/>
    <w:rsid w:val="00545633"/>
    <w:rsid w:val="005469BD"/>
    <w:rsid w:val="00550B17"/>
    <w:rsid w:val="00553365"/>
    <w:rsid w:val="00555ED2"/>
    <w:rsid w:val="00561162"/>
    <w:rsid w:val="00561D2B"/>
    <w:rsid w:val="00562388"/>
    <w:rsid w:val="00566D02"/>
    <w:rsid w:val="0057789A"/>
    <w:rsid w:val="005854B8"/>
    <w:rsid w:val="0058780A"/>
    <w:rsid w:val="0059462F"/>
    <w:rsid w:val="00596B9F"/>
    <w:rsid w:val="005A0C2C"/>
    <w:rsid w:val="005A6B37"/>
    <w:rsid w:val="005B0100"/>
    <w:rsid w:val="005B5F22"/>
    <w:rsid w:val="005E0F64"/>
    <w:rsid w:val="006010DC"/>
    <w:rsid w:val="00601A4C"/>
    <w:rsid w:val="0060302D"/>
    <w:rsid w:val="00603306"/>
    <w:rsid w:val="00603DB4"/>
    <w:rsid w:val="006164D1"/>
    <w:rsid w:val="00616B5B"/>
    <w:rsid w:val="0062734D"/>
    <w:rsid w:val="0063178E"/>
    <w:rsid w:val="006332FA"/>
    <w:rsid w:val="00634CF3"/>
    <w:rsid w:val="00637CF6"/>
    <w:rsid w:val="0064343D"/>
    <w:rsid w:val="0065012F"/>
    <w:rsid w:val="00651572"/>
    <w:rsid w:val="006622D1"/>
    <w:rsid w:val="00672F7A"/>
    <w:rsid w:val="0067695F"/>
    <w:rsid w:val="00676EA8"/>
    <w:rsid w:val="0068043B"/>
    <w:rsid w:val="00681CA7"/>
    <w:rsid w:val="0068358E"/>
    <w:rsid w:val="006851FE"/>
    <w:rsid w:val="0069013C"/>
    <w:rsid w:val="00690F4F"/>
    <w:rsid w:val="006958E2"/>
    <w:rsid w:val="00696B62"/>
    <w:rsid w:val="00696E30"/>
    <w:rsid w:val="006A1DDA"/>
    <w:rsid w:val="006B18DF"/>
    <w:rsid w:val="006B39BF"/>
    <w:rsid w:val="006B3EBD"/>
    <w:rsid w:val="006B66C5"/>
    <w:rsid w:val="006B6958"/>
    <w:rsid w:val="006B6FDB"/>
    <w:rsid w:val="006C5533"/>
    <w:rsid w:val="006C5F82"/>
    <w:rsid w:val="006D0931"/>
    <w:rsid w:val="006D1007"/>
    <w:rsid w:val="006D21A9"/>
    <w:rsid w:val="006D3C4D"/>
    <w:rsid w:val="006D3D16"/>
    <w:rsid w:val="006E2287"/>
    <w:rsid w:val="00704CBC"/>
    <w:rsid w:val="00715E3A"/>
    <w:rsid w:val="0072168B"/>
    <w:rsid w:val="007269D6"/>
    <w:rsid w:val="0076121A"/>
    <w:rsid w:val="007664EA"/>
    <w:rsid w:val="00766DAF"/>
    <w:rsid w:val="007738E9"/>
    <w:rsid w:val="0078467E"/>
    <w:rsid w:val="00797035"/>
    <w:rsid w:val="007A4E5A"/>
    <w:rsid w:val="007A6086"/>
    <w:rsid w:val="007C1DB4"/>
    <w:rsid w:val="007C4AAB"/>
    <w:rsid w:val="007C629C"/>
    <w:rsid w:val="007C6A17"/>
    <w:rsid w:val="007C7A84"/>
    <w:rsid w:val="007D4F7D"/>
    <w:rsid w:val="007D6140"/>
    <w:rsid w:val="007F01C1"/>
    <w:rsid w:val="007F123B"/>
    <w:rsid w:val="007F64F4"/>
    <w:rsid w:val="007F7031"/>
    <w:rsid w:val="00801DA1"/>
    <w:rsid w:val="00803292"/>
    <w:rsid w:val="00817B64"/>
    <w:rsid w:val="008235E8"/>
    <w:rsid w:val="00830CE0"/>
    <w:rsid w:val="008349AE"/>
    <w:rsid w:val="00837E0C"/>
    <w:rsid w:val="00846B42"/>
    <w:rsid w:val="008472F6"/>
    <w:rsid w:val="00855CE7"/>
    <w:rsid w:val="00861454"/>
    <w:rsid w:val="0086491D"/>
    <w:rsid w:val="008664EE"/>
    <w:rsid w:val="00871D05"/>
    <w:rsid w:val="00873831"/>
    <w:rsid w:val="00873F87"/>
    <w:rsid w:val="0087497C"/>
    <w:rsid w:val="00875AA7"/>
    <w:rsid w:val="00876D48"/>
    <w:rsid w:val="008773DF"/>
    <w:rsid w:val="00883FAA"/>
    <w:rsid w:val="0089124A"/>
    <w:rsid w:val="00891734"/>
    <w:rsid w:val="008B01BA"/>
    <w:rsid w:val="008B50A0"/>
    <w:rsid w:val="008C0987"/>
    <w:rsid w:val="008C0C35"/>
    <w:rsid w:val="008C22F1"/>
    <w:rsid w:val="008C2633"/>
    <w:rsid w:val="008C2A72"/>
    <w:rsid w:val="008C30F8"/>
    <w:rsid w:val="008C468C"/>
    <w:rsid w:val="008C5177"/>
    <w:rsid w:val="008C6936"/>
    <w:rsid w:val="008C6BCB"/>
    <w:rsid w:val="008C7703"/>
    <w:rsid w:val="008D41A4"/>
    <w:rsid w:val="008D58D0"/>
    <w:rsid w:val="008E399F"/>
    <w:rsid w:val="008E3B6C"/>
    <w:rsid w:val="008E3D8D"/>
    <w:rsid w:val="008F2F93"/>
    <w:rsid w:val="009010B0"/>
    <w:rsid w:val="00906B39"/>
    <w:rsid w:val="009115D3"/>
    <w:rsid w:val="00914D39"/>
    <w:rsid w:val="00920DDA"/>
    <w:rsid w:val="00925C7A"/>
    <w:rsid w:val="00926495"/>
    <w:rsid w:val="009402A8"/>
    <w:rsid w:val="00940352"/>
    <w:rsid w:val="009530AB"/>
    <w:rsid w:val="00963443"/>
    <w:rsid w:val="00973206"/>
    <w:rsid w:val="00973C50"/>
    <w:rsid w:val="00983E68"/>
    <w:rsid w:val="009841A9"/>
    <w:rsid w:val="0098755C"/>
    <w:rsid w:val="00997F2A"/>
    <w:rsid w:val="009B2E32"/>
    <w:rsid w:val="009B48EA"/>
    <w:rsid w:val="009B6808"/>
    <w:rsid w:val="009C374A"/>
    <w:rsid w:val="009C4628"/>
    <w:rsid w:val="009D04BA"/>
    <w:rsid w:val="009D1B66"/>
    <w:rsid w:val="009D1F68"/>
    <w:rsid w:val="009D2328"/>
    <w:rsid w:val="009D4FBC"/>
    <w:rsid w:val="009D50AF"/>
    <w:rsid w:val="009E2280"/>
    <w:rsid w:val="009E78CE"/>
    <w:rsid w:val="009F2300"/>
    <w:rsid w:val="009F4EA0"/>
    <w:rsid w:val="00A010E4"/>
    <w:rsid w:val="00A047B7"/>
    <w:rsid w:val="00A127FD"/>
    <w:rsid w:val="00A12CAD"/>
    <w:rsid w:val="00A1480E"/>
    <w:rsid w:val="00A20CD2"/>
    <w:rsid w:val="00A3557E"/>
    <w:rsid w:val="00A35D1A"/>
    <w:rsid w:val="00A4739A"/>
    <w:rsid w:val="00A57FD1"/>
    <w:rsid w:val="00A60A44"/>
    <w:rsid w:val="00A678BD"/>
    <w:rsid w:val="00A71117"/>
    <w:rsid w:val="00A73A65"/>
    <w:rsid w:val="00A76B2F"/>
    <w:rsid w:val="00A82020"/>
    <w:rsid w:val="00A82ABC"/>
    <w:rsid w:val="00A82C38"/>
    <w:rsid w:val="00A83E72"/>
    <w:rsid w:val="00A92E81"/>
    <w:rsid w:val="00A95093"/>
    <w:rsid w:val="00A975AF"/>
    <w:rsid w:val="00AB6AAC"/>
    <w:rsid w:val="00AC0471"/>
    <w:rsid w:val="00AC626A"/>
    <w:rsid w:val="00AC7157"/>
    <w:rsid w:val="00AD0A81"/>
    <w:rsid w:val="00AE6103"/>
    <w:rsid w:val="00AE79FF"/>
    <w:rsid w:val="00AE7EE6"/>
    <w:rsid w:val="00B026E8"/>
    <w:rsid w:val="00B0534A"/>
    <w:rsid w:val="00B05906"/>
    <w:rsid w:val="00B05BA5"/>
    <w:rsid w:val="00B22355"/>
    <w:rsid w:val="00B2378A"/>
    <w:rsid w:val="00B24AF9"/>
    <w:rsid w:val="00B25A54"/>
    <w:rsid w:val="00B305A1"/>
    <w:rsid w:val="00B329E2"/>
    <w:rsid w:val="00B3536E"/>
    <w:rsid w:val="00B43859"/>
    <w:rsid w:val="00B47C01"/>
    <w:rsid w:val="00B504F7"/>
    <w:rsid w:val="00B50CC1"/>
    <w:rsid w:val="00B519F0"/>
    <w:rsid w:val="00B51B97"/>
    <w:rsid w:val="00B60EB3"/>
    <w:rsid w:val="00B63FAD"/>
    <w:rsid w:val="00B83454"/>
    <w:rsid w:val="00B85043"/>
    <w:rsid w:val="00B87EC5"/>
    <w:rsid w:val="00B90511"/>
    <w:rsid w:val="00B933E5"/>
    <w:rsid w:val="00BA0872"/>
    <w:rsid w:val="00BA26BB"/>
    <w:rsid w:val="00BA336F"/>
    <w:rsid w:val="00BA44EE"/>
    <w:rsid w:val="00BC6810"/>
    <w:rsid w:val="00BD24B1"/>
    <w:rsid w:val="00BD57AD"/>
    <w:rsid w:val="00BD5997"/>
    <w:rsid w:val="00BE0B4D"/>
    <w:rsid w:val="00BE3AB8"/>
    <w:rsid w:val="00BE6FEC"/>
    <w:rsid w:val="00C0249E"/>
    <w:rsid w:val="00C07C2E"/>
    <w:rsid w:val="00C26081"/>
    <w:rsid w:val="00C37C81"/>
    <w:rsid w:val="00C4126D"/>
    <w:rsid w:val="00C44C92"/>
    <w:rsid w:val="00C462A4"/>
    <w:rsid w:val="00C47244"/>
    <w:rsid w:val="00C65591"/>
    <w:rsid w:val="00C71B6A"/>
    <w:rsid w:val="00C73D2C"/>
    <w:rsid w:val="00C744F1"/>
    <w:rsid w:val="00C76C99"/>
    <w:rsid w:val="00C77BAD"/>
    <w:rsid w:val="00C8423A"/>
    <w:rsid w:val="00C85354"/>
    <w:rsid w:val="00C92E16"/>
    <w:rsid w:val="00C93D4A"/>
    <w:rsid w:val="00CA2567"/>
    <w:rsid w:val="00CA4D73"/>
    <w:rsid w:val="00CA54C0"/>
    <w:rsid w:val="00CA712E"/>
    <w:rsid w:val="00CB0E70"/>
    <w:rsid w:val="00CB58EC"/>
    <w:rsid w:val="00CC0A74"/>
    <w:rsid w:val="00CC28A2"/>
    <w:rsid w:val="00CC7542"/>
    <w:rsid w:val="00CD01FF"/>
    <w:rsid w:val="00CD428E"/>
    <w:rsid w:val="00CD535C"/>
    <w:rsid w:val="00CE1185"/>
    <w:rsid w:val="00CE53FE"/>
    <w:rsid w:val="00CE7D35"/>
    <w:rsid w:val="00CF17DB"/>
    <w:rsid w:val="00CF2793"/>
    <w:rsid w:val="00CF6AFE"/>
    <w:rsid w:val="00D0460E"/>
    <w:rsid w:val="00D13ECB"/>
    <w:rsid w:val="00D16874"/>
    <w:rsid w:val="00D24983"/>
    <w:rsid w:val="00D26242"/>
    <w:rsid w:val="00D26642"/>
    <w:rsid w:val="00D449C3"/>
    <w:rsid w:val="00D46A73"/>
    <w:rsid w:val="00D544E3"/>
    <w:rsid w:val="00D70611"/>
    <w:rsid w:val="00D716AD"/>
    <w:rsid w:val="00D75B6E"/>
    <w:rsid w:val="00D8055F"/>
    <w:rsid w:val="00D818FA"/>
    <w:rsid w:val="00D83260"/>
    <w:rsid w:val="00D86AA1"/>
    <w:rsid w:val="00D9623E"/>
    <w:rsid w:val="00D96DD8"/>
    <w:rsid w:val="00D971C2"/>
    <w:rsid w:val="00D977EF"/>
    <w:rsid w:val="00DA1B68"/>
    <w:rsid w:val="00DA2F16"/>
    <w:rsid w:val="00DA6061"/>
    <w:rsid w:val="00DB1868"/>
    <w:rsid w:val="00DB7929"/>
    <w:rsid w:val="00DC1E6C"/>
    <w:rsid w:val="00DD1BB3"/>
    <w:rsid w:val="00DD3937"/>
    <w:rsid w:val="00DD7BA8"/>
    <w:rsid w:val="00DD7DE0"/>
    <w:rsid w:val="00DE48BB"/>
    <w:rsid w:val="00DE4BFD"/>
    <w:rsid w:val="00E00333"/>
    <w:rsid w:val="00E13F36"/>
    <w:rsid w:val="00E20E74"/>
    <w:rsid w:val="00E259FA"/>
    <w:rsid w:val="00E2602C"/>
    <w:rsid w:val="00E3248B"/>
    <w:rsid w:val="00E35123"/>
    <w:rsid w:val="00E3529E"/>
    <w:rsid w:val="00E501AB"/>
    <w:rsid w:val="00E544B2"/>
    <w:rsid w:val="00E57969"/>
    <w:rsid w:val="00E6074D"/>
    <w:rsid w:val="00E612FF"/>
    <w:rsid w:val="00E714B0"/>
    <w:rsid w:val="00E7446F"/>
    <w:rsid w:val="00E74687"/>
    <w:rsid w:val="00E8524E"/>
    <w:rsid w:val="00E85483"/>
    <w:rsid w:val="00E86541"/>
    <w:rsid w:val="00EB1B31"/>
    <w:rsid w:val="00EB2880"/>
    <w:rsid w:val="00EB6254"/>
    <w:rsid w:val="00EC48D9"/>
    <w:rsid w:val="00EC55EE"/>
    <w:rsid w:val="00EC55F4"/>
    <w:rsid w:val="00EC68B6"/>
    <w:rsid w:val="00ED3858"/>
    <w:rsid w:val="00ED6C72"/>
    <w:rsid w:val="00ED71B2"/>
    <w:rsid w:val="00EE11F1"/>
    <w:rsid w:val="00EE37B7"/>
    <w:rsid w:val="00EE795C"/>
    <w:rsid w:val="00EE7EB2"/>
    <w:rsid w:val="00EF26C1"/>
    <w:rsid w:val="00EF50DA"/>
    <w:rsid w:val="00F06997"/>
    <w:rsid w:val="00F07CE4"/>
    <w:rsid w:val="00F20A01"/>
    <w:rsid w:val="00F3140E"/>
    <w:rsid w:val="00F34F6E"/>
    <w:rsid w:val="00F42C32"/>
    <w:rsid w:val="00F44780"/>
    <w:rsid w:val="00F47473"/>
    <w:rsid w:val="00F5562A"/>
    <w:rsid w:val="00F633E0"/>
    <w:rsid w:val="00F71A82"/>
    <w:rsid w:val="00F71CC3"/>
    <w:rsid w:val="00F74843"/>
    <w:rsid w:val="00F90467"/>
    <w:rsid w:val="00F9745A"/>
    <w:rsid w:val="00FA26BF"/>
    <w:rsid w:val="00FA32AC"/>
    <w:rsid w:val="00FA372B"/>
    <w:rsid w:val="00FA45F0"/>
    <w:rsid w:val="00FA4911"/>
    <w:rsid w:val="00FA7FF5"/>
    <w:rsid w:val="00FB168D"/>
    <w:rsid w:val="00FB190F"/>
    <w:rsid w:val="00FC2DDF"/>
    <w:rsid w:val="00FC36C8"/>
    <w:rsid w:val="00FC6AE1"/>
    <w:rsid w:val="00FD29A6"/>
    <w:rsid w:val="00FD66E7"/>
    <w:rsid w:val="00FE2E85"/>
    <w:rsid w:val="00FE60D7"/>
    <w:rsid w:val="1060C22E"/>
    <w:rsid w:val="19B7A980"/>
    <w:rsid w:val="1B262F42"/>
    <w:rsid w:val="1D261CD9"/>
    <w:rsid w:val="24142CEF"/>
    <w:rsid w:val="2C673A8A"/>
    <w:rsid w:val="39CC055F"/>
    <w:rsid w:val="3A0988D4"/>
    <w:rsid w:val="3D91658C"/>
    <w:rsid w:val="3DAFB970"/>
    <w:rsid w:val="3E82F336"/>
    <w:rsid w:val="4B0EC14D"/>
    <w:rsid w:val="5029A1FC"/>
    <w:rsid w:val="51056B82"/>
    <w:rsid w:val="539B89A0"/>
    <w:rsid w:val="60E93F8D"/>
    <w:rsid w:val="6D7A47A3"/>
    <w:rsid w:val="714C4F58"/>
    <w:rsid w:val="7481BC8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aliases w:val="List Paragraph1,Recommendation,List Paragraph11,L,Bullet point,Bullet Point,Bullet points,Content descriptions,Body Bullets 1,Main,CV text,Table text,F5 List Paragraph,Dot pt,List Paragraph111,Medium Grid 1 - Accent 21,Numbered Paragraph"/>
    <w:basedOn w:val="Normal"/>
    <w:link w:val="ListParagraphChar"/>
    <w:uiPriority w:val="34"/>
    <w:qFormat/>
    <w:rsid w:val="00105E39"/>
    <w:pPr>
      <w:ind w:left="720"/>
      <w:contextualSpacing/>
    </w:pPr>
  </w:style>
  <w:style w:type="character" w:customStyle="1" w:styleId="ListParagraphChar">
    <w:name w:val="List Paragraph Char"/>
    <w:aliases w:val="List Paragraph1 Char,Recommendation Char,List Paragraph11 Char,L Char,Bullet point Char,Bullet Point Char,Bullet points Char,Content descriptions Char,Body Bullets 1 Char,Main Char,CV text Char,Table text Char,F5 List Paragraph Char"/>
    <w:link w:val="ListParagraph"/>
    <w:uiPriority w:val="34"/>
    <w:qFormat/>
    <w:rsid w:val="00E544B2"/>
  </w:style>
  <w:style w:type="character" w:styleId="Hyperlink">
    <w:name w:val="Hyperlink"/>
    <w:basedOn w:val="DefaultParagraphFont"/>
    <w:uiPriority w:val="99"/>
    <w:unhideWhenUsed/>
    <w:rsid w:val="00423E12"/>
    <w:rPr>
      <w:color w:val="0000FF"/>
      <w:u w:val="single"/>
    </w:rPr>
  </w:style>
  <w:style w:type="character" w:styleId="FollowedHyperlink">
    <w:name w:val="FollowedHyperlink"/>
    <w:basedOn w:val="DefaultParagraphFont"/>
    <w:uiPriority w:val="99"/>
    <w:semiHidden/>
    <w:unhideWhenUsed/>
    <w:rsid w:val="00DD7BA8"/>
    <w:rPr>
      <w:color w:val="954F72" w:themeColor="followedHyperlink"/>
      <w:u w:val="single"/>
    </w:rPr>
  </w:style>
  <w:style w:type="paragraph" w:customStyle="1" w:styleId="pf0">
    <w:name w:val="pf0"/>
    <w:basedOn w:val="Normal"/>
    <w:rsid w:val="001316BF"/>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1316BF"/>
    <w:rPr>
      <w:rFonts w:ascii="Segoe UI" w:hAnsi="Segoe UI" w:cs="Segoe UI" w:hint="default"/>
      <w:sz w:val="18"/>
      <w:szCs w:val="18"/>
    </w:rPr>
  </w:style>
  <w:style w:type="paragraph" w:styleId="NormalWeb">
    <w:name w:val="Normal (Web)"/>
    <w:basedOn w:val="Normal"/>
    <w:uiPriority w:val="99"/>
    <w:unhideWhenUsed/>
    <w:rsid w:val="00503470"/>
    <w:pPr>
      <w:spacing w:before="100" w:beforeAutospacing="1" w:after="100" w:afterAutospacing="1"/>
    </w:pPr>
    <w:rPr>
      <w:rFonts w:ascii="Times New Roman" w:eastAsia="Times New Roman" w:hAnsi="Times New Roman" w:cs="Times New Roman"/>
      <w:lang w:eastAsia="en-CA"/>
    </w:rPr>
  </w:style>
  <w:style w:type="paragraph" w:customStyle="1" w:styleId="xmsolistparagraph">
    <w:name w:val="xmsolistparagraph"/>
    <w:basedOn w:val="Normal"/>
    <w:rsid w:val="00FD66E7"/>
    <w:pPr>
      <w:ind w:left="720"/>
    </w:pPr>
    <w:rPr>
      <w:rFonts w:ascii="Calibri" w:eastAsiaTheme="minorHAnsi" w:hAnsi="Calibri" w:cs="Calibri"/>
      <w:sz w:val="22"/>
      <w:szCs w:val="22"/>
      <w:lang w:eastAsia="en-CA"/>
    </w:rPr>
  </w:style>
  <w:style w:type="character" w:styleId="UnresolvedMention">
    <w:name w:val="Unresolved Mention"/>
    <w:basedOn w:val="DefaultParagraphFont"/>
    <w:uiPriority w:val="99"/>
    <w:semiHidden/>
    <w:unhideWhenUsed/>
    <w:rsid w:val="00B8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8017">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sd.org/publications/report/integrating-learning-national-adaptation-plan-proces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http://schemas.microsoft.com/sharepoint/v3"/>
    <ds:schemaRef ds:uri="b4920950-9328-46ed-acd8-990f06f7ee91"/>
    <ds:schemaRef ds:uri="2c4a265e-b22b-4d8e-abb6-0273fc49b81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91D71CBB-F8C2-49DC-B2B9-A7A384BF1B0E}"/>
</file>

<file path=docProps/app.xml><?xml version="1.0" encoding="utf-8"?>
<Properties xmlns="http://schemas.openxmlformats.org/officeDocument/2006/extended-properties" xmlns:vt="http://schemas.openxmlformats.org/officeDocument/2006/docPropsVTypes">
  <Template>Normal.dotm</Template>
  <TotalTime>12</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2025-02-28T16:42:00Z</dcterms:created>
  <dcterms:modified xsi:type="dcterms:W3CDTF">2025-08-09T19:21:00Z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