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EFC7" w14:textId="77777777" w:rsidR="002D1AC0" w:rsidRPr="000F4569" w:rsidRDefault="002D1AC0" w:rsidP="002D1AC0">
      <w:pPr>
        <w:rPr>
          <w:rFonts w:ascii="Arial" w:hAnsi="Arial" w:cs="Arial"/>
          <w:bCs/>
          <w:lang w:val="en-GB"/>
        </w:rPr>
      </w:pPr>
    </w:p>
    <w:p w14:paraId="52F1DAD6" w14:textId="77777777" w:rsidR="002D1AC0" w:rsidRDefault="002D1AC0" w:rsidP="002D1AC0">
      <w:pPr>
        <w:rPr>
          <w:rFonts w:ascii="Arial" w:hAnsi="Arial" w:cs="Arial"/>
          <w:lang w:val="en-GB"/>
        </w:rPr>
      </w:pPr>
    </w:p>
    <w:p w14:paraId="7D77D263" w14:textId="076977B2" w:rsidR="002D1AC0" w:rsidRPr="00A053BB" w:rsidRDefault="002D1AC0" w:rsidP="00A053BB">
      <w:pPr>
        <w:rPr>
          <w:rFonts w:ascii="Arial" w:hAnsi="Arial" w:cs="Arial"/>
          <w:b/>
          <w:bCs/>
          <w:lang w:val="en-GB"/>
        </w:rPr>
      </w:pPr>
      <w:r w:rsidRPr="00A053BB">
        <w:rPr>
          <w:rFonts w:ascii="Arial" w:hAnsi="Arial" w:cs="Arial"/>
          <w:b/>
          <w:bCs/>
          <w:lang w:val="en-GB"/>
        </w:rPr>
        <w:t xml:space="preserve">Title: </w:t>
      </w:r>
      <w:r w:rsidR="007339EB" w:rsidRPr="00A053BB">
        <w:rPr>
          <w:rStyle w:val="normaltextrun"/>
          <w:rFonts w:ascii="Arial" w:hAnsi="Arial" w:cs="Arial"/>
          <w:b/>
          <w:bCs/>
          <w:color w:val="201F1E"/>
          <w:shd w:val="clear" w:color="auto" w:fill="FFFFFF"/>
        </w:rPr>
        <w:t xml:space="preserve">Incidence and impact of fasting during Ramadan in </w:t>
      </w:r>
      <w:r w:rsidR="001B6770" w:rsidRPr="00A053BB">
        <w:rPr>
          <w:rStyle w:val="normaltextrun"/>
          <w:rFonts w:ascii="Arial" w:hAnsi="Arial" w:cs="Arial"/>
          <w:b/>
          <w:bCs/>
          <w:color w:val="201F1E"/>
          <w:shd w:val="clear" w:color="auto" w:fill="FFFFFF"/>
        </w:rPr>
        <w:t xml:space="preserve">patients </w:t>
      </w:r>
      <w:r w:rsidR="007339EB" w:rsidRPr="00A053BB">
        <w:rPr>
          <w:rStyle w:val="normaltextrun"/>
          <w:rFonts w:ascii="Arial" w:hAnsi="Arial" w:cs="Arial"/>
          <w:b/>
          <w:bCs/>
          <w:color w:val="201F1E"/>
          <w:shd w:val="clear" w:color="auto" w:fill="FFFFFF"/>
        </w:rPr>
        <w:t>attending the Diabetes in Pregnancy Clinics</w:t>
      </w:r>
      <w:r w:rsidR="00227382" w:rsidRPr="00A053BB">
        <w:rPr>
          <w:rStyle w:val="normaltextrun"/>
          <w:rFonts w:ascii="Arial" w:hAnsi="Arial" w:cs="Arial"/>
          <w:b/>
          <w:bCs/>
          <w:color w:val="201F1E"/>
          <w:shd w:val="clear" w:color="auto" w:fill="FFFFFF"/>
        </w:rPr>
        <w:t xml:space="preserve"> (DIP)</w:t>
      </w:r>
      <w:r w:rsidR="007339EB" w:rsidRPr="00A053BB">
        <w:rPr>
          <w:rStyle w:val="normaltextrun"/>
          <w:rFonts w:ascii="Arial" w:hAnsi="Arial" w:cs="Arial"/>
          <w:b/>
          <w:bCs/>
          <w:color w:val="201F1E"/>
          <w:shd w:val="clear" w:color="auto" w:fill="FFFFFF"/>
        </w:rPr>
        <w:t xml:space="preserve"> at a metropolitan Melbourne hospital </w:t>
      </w:r>
      <w:r w:rsidR="007339EB" w:rsidRPr="00A053BB">
        <w:rPr>
          <w:rStyle w:val="eop"/>
          <w:rFonts w:ascii="Arial" w:hAnsi="Arial" w:cs="Arial"/>
          <w:b/>
          <w:bCs/>
          <w:color w:val="201F1E"/>
          <w:shd w:val="clear" w:color="auto" w:fill="FFFFFF"/>
        </w:rPr>
        <w:t> </w:t>
      </w:r>
    </w:p>
    <w:p w14:paraId="79776B6F" w14:textId="77777777" w:rsidR="002D1AC0" w:rsidRPr="00A053BB" w:rsidRDefault="002D1AC0" w:rsidP="00A053BB">
      <w:pPr>
        <w:rPr>
          <w:rFonts w:ascii="Arial" w:hAnsi="Arial" w:cs="Arial"/>
          <w:b/>
          <w:bCs/>
          <w:lang w:val="en-GB"/>
        </w:rPr>
      </w:pPr>
    </w:p>
    <w:p w14:paraId="7252733D" w14:textId="2A5A0AE7" w:rsidR="007339EB" w:rsidRPr="00A053BB" w:rsidRDefault="002D1AC0" w:rsidP="00A053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053BB">
        <w:rPr>
          <w:rFonts w:ascii="Arial" w:hAnsi="Arial" w:cs="Arial"/>
          <w:b/>
          <w:bCs/>
          <w:sz w:val="22"/>
          <w:szCs w:val="22"/>
          <w:lang w:val="en-GB"/>
        </w:rPr>
        <w:t>Background &amp; Aim:</w:t>
      </w:r>
      <w:r w:rsidRPr="00A053BB">
        <w:rPr>
          <w:rFonts w:ascii="Arial" w:hAnsi="Arial" w:cs="Arial"/>
          <w:sz w:val="22"/>
          <w:szCs w:val="22"/>
          <w:lang w:val="en-GB"/>
        </w:rPr>
        <w:t xml:space="preserve"> </w:t>
      </w:r>
      <w:r w:rsidR="007339EB" w:rsidRPr="00A053BB">
        <w:rPr>
          <w:rFonts w:ascii="Arial" w:hAnsi="Arial" w:cs="Arial"/>
          <w:sz w:val="22"/>
          <w:szCs w:val="22"/>
          <w:lang w:val="en-GB"/>
        </w:rPr>
        <w:t xml:space="preserve">Northern Health </w:t>
      </w:r>
      <w:r w:rsidR="007339EB" w:rsidRPr="00A053BB">
        <w:rPr>
          <w:rStyle w:val="normaltextrun"/>
          <w:rFonts w:ascii="Arial" w:eastAsiaTheme="majorEastAsia" w:hAnsi="Arial" w:cs="Arial"/>
          <w:sz w:val="22"/>
          <w:szCs w:val="22"/>
        </w:rPr>
        <w:t>is a major provider of antenatal care for the outer North</w:t>
      </w:r>
      <w:r w:rsidR="001B6770" w:rsidRPr="00A053BB">
        <w:rPr>
          <w:rStyle w:val="normaltextrun"/>
          <w:rFonts w:ascii="Arial" w:eastAsiaTheme="majorEastAsia" w:hAnsi="Arial" w:cs="Arial"/>
          <w:sz w:val="22"/>
          <w:szCs w:val="22"/>
        </w:rPr>
        <w:t>ern</w:t>
      </w:r>
      <w:r w:rsidR="007339EB"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 suburbs of Melbourne where there is a culturally diverse population. </w:t>
      </w:r>
      <w:r w:rsidR="00132A5F" w:rsidRPr="00A053BB">
        <w:rPr>
          <w:rStyle w:val="normaltextrun"/>
          <w:rFonts w:ascii="Arial" w:eastAsiaTheme="majorEastAsia" w:hAnsi="Arial" w:cs="Arial"/>
          <w:sz w:val="22"/>
          <w:szCs w:val="22"/>
        </w:rPr>
        <w:t>Patients</w:t>
      </w:r>
      <w:r w:rsidR="007339EB"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 who identify as Muslim are a significant portion of the patient group that Northern Health </w:t>
      </w:r>
      <w:r w:rsidR="00227382"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(NH) </w:t>
      </w:r>
      <w:r w:rsidR="007339EB" w:rsidRPr="00A053BB">
        <w:rPr>
          <w:rStyle w:val="normaltextrun"/>
          <w:rFonts w:ascii="Arial" w:eastAsiaTheme="majorEastAsia" w:hAnsi="Arial" w:cs="Arial"/>
          <w:sz w:val="22"/>
          <w:szCs w:val="22"/>
        </w:rPr>
        <w:t>services</w:t>
      </w:r>
      <w:r w:rsidR="001B6770" w:rsidRPr="00A053BB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601BCCCA" w14:textId="450CDB50" w:rsidR="007339EB" w:rsidRPr="00A053BB" w:rsidRDefault="007339EB" w:rsidP="00A053B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Pregnant </w:t>
      </w:r>
      <w:r w:rsidR="00132A5F" w:rsidRPr="00A053BB">
        <w:rPr>
          <w:rStyle w:val="normaltextrun"/>
          <w:rFonts w:ascii="Arial" w:eastAsiaTheme="majorEastAsia" w:hAnsi="Arial" w:cs="Arial"/>
          <w:sz w:val="22"/>
          <w:szCs w:val="22"/>
        </w:rPr>
        <w:t>patients</w:t>
      </w:r>
      <w:r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 with diabetes are known to be at higher risk of maternal and foetal adverse outcomes</w:t>
      </w:r>
      <w:r w:rsidR="00AB7F82"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 and those </w:t>
      </w:r>
      <w:r w:rsidRPr="00A053BB">
        <w:rPr>
          <w:rStyle w:val="normaltextrun"/>
          <w:rFonts w:ascii="Arial" w:eastAsiaTheme="majorEastAsia" w:hAnsi="Arial" w:cs="Arial"/>
          <w:sz w:val="22"/>
          <w:szCs w:val="22"/>
        </w:rPr>
        <w:t>who fast for Ramadan, may be at an increased risk. Although </w:t>
      </w:r>
      <w:r w:rsidR="00132A5F" w:rsidRPr="00A053BB">
        <w:rPr>
          <w:rStyle w:val="normaltextrun"/>
          <w:rFonts w:ascii="Arial" w:eastAsiaTheme="majorEastAsia" w:hAnsi="Arial" w:cs="Arial"/>
          <w:sz w:val="22"/>
          <w:szCs w:val="22"/>
        </w:rPr>
        <w:t>during pregnancy, people are</w:t>
      </w:r>
      <w:r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 exempt from fasting for the month of Ramadan, some </w:t>
      </w:r>
      <w:r w:rsidR="00132A5F" w:rsidRPr="00A053BB">
        <w:rPr>
          <w:rStyle w:val="normaltextrun"/>
          <w:rFonts w:ascii="Arial" w:eastAsiaTheme="majorEastAsia" w:hAnsi="Arial" w:cs="Arial"/>
          <w:sz w:val="22"/>
          <w:szCs w:val="22"/>
        </w:rPr>
        <w:t>may</w:t>
      </w:r>
      <w:r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 choose to fast for either part or all of Ramadan.  </w:t>
      </w:r>
      <w:r w:rsidRPr="00A053BB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B88C5C1" w14:textId="77777777" w:rsidR="0077522F" w:rsidRPr="00A053BB" w:rsidRDefault="0077522F" w:rsidP="00A053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58C554C" w14:textId="5128B0F8" w:rsidR="007339EB" w:rsidRPr="00A053BB" w:rsidRDefault="007339EB" w:rsidP="00A053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This project aims to identify the prevalence of </w:t>
      </w:r>
      <w:r w:rsidR="00132A5F" w:rsidRPr="00A053BB">
        <w:rPr>
          <w:rStyle w:val="normaltextrun"/>
          <w:rFonts w:ascii="Arial" w:eastAsiaTheme="majorEastAsia" w:hAnsi="Arial" w:cs="Arial"/>
          <w:sz w:val="22"/>
          <w:szCs w:val="22"/>
        </w:rPr>
        <w:t>patients</w:t>
      </w:r>
      <w:r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 with </w:t>
      </w:r>
      <w:r w:rsidR="00227382" w:rsidRPr="00A053BB">
        <w:rPr>
          <w:rStyle w:val="normaltextrun"/>
          <w:rFonts w:ascii="Arial" w:eastAsiaTheme="majorEastAsia" w:hAnsi="Arial" w:cs="Arial"/>
          <w:sz w:val="22"/>
          <w:szCs w:val="22"/>
        </w:rPr>
        <w:t>DIP</w:t>
      </w:r>
      <w:r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 who identify as Muslim, and in particular, which portion of these </w:t>
      </w:r>
      <w:r w:rsidR="00132A5F" w:rsidRPr="00A053BB">
        <w:rPr>
          <w:rStyle w:val="normaltextrun"/>
          <w:rFonts w:ascii="Arial" w:eastAsiaTheme="majorEastAsia" w:hAnsi="Arial" w:cs="Arial"/>
          <w:sz w:val="22"/>
          <w:szCs w:val="22"/>
        </w:rPr>
        <w:t>patients</w:t>
      </w:r>
      <w:r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 fast for a period during </w:t>
      </w:r>
      <w:r w:rsidR="00CB157B" w:rsidRPr="00A053BB">
        <w:rPr>
          <w:rStyle w:val="normaltextrun"/>
          <w:rFonts w:ascii="Arial" w:eastAsiaTheme="majorEastAsia" w:hAnsi="Arial" w:cs="Arial"/>
          <w:sz w:val="22"/>
          <w:szCs w:val="22"/>
        </w:rPr>
        <w:t>R</w:t>
      </w:r>
      <w:r w:rsidRPr="00A053BB">
        <w:rPr>
          <w:rStyle w:val="normaltextrun"/>
          <w:rFonts w:ascii="Arial" w:eastAsiaTheme="majorEastAsia" w:hAnsi="Arial" w:cs="Arial"/>
          <w:sz w:val="22"/>
          <w:szCs w:val="22"/>
        </w:rPr>
        <w:t>amadan. </w:t>
      </w:r>
      <w:r w:rsidRPr="00A053BB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7045825" w14:textId="77777777" w:rsidR="002D1AC0" w:rsidRPr="00A053BB" w:rsidRDefault="002D1AC0" w:rsidP="00A053BB">
      <w:pPr>
        <w:rPr>
          <w:rFonts w:ascii="Arial" w:hAnsi="Arial" w:cs="Arial"/>
          <w:b/>
          <w:bCs/>
          <w:lang w:val="en-GB"/>
        </w:rPr>
      </w:pPr>
    </w:p>
    <w:p w14:paraId="72F94291" w14:textId="5F7BBC98" w:rsidR="00CB157B" w:rsidRPr="00A053BB" w:rsidRDefault="002D1AC0" w:rsidP="00A053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A053BB">
        <w:rPr>
          <w:rFonts w:ascii="Arial" w:hAnsi="Arial" w:cs="Arial"/>
          <w:b/>
          <w:bCs/>
          <w:sz w:val="22"/>
          <w:szCs w:val="22"/>
          <w:lang w:val="en-GB"/>
        </w:rPr>
        <w:t>Methods:</w:t>
      </w:r>
      <w:r w:rsidRPr="00A053BB">
        <w:rPr>
          <w:rFonts w:ascii="Arial" w:hAnsi="Arial" w:cs="Arial"/>
          <w:sz w:val="22"/>
          <w:szCs w:val="22"/>
          <w:lang w:val="en-GB"/>
        </w:rPr>
        <w:t xml:space="preserve"> </w:t>
      </w:r>
      <w:r w:rsidR="007339EB" w:rsidRPr="00A053BB">
        <w:rPr>
          <w:rFonts w:ascii="Arial" w:hAnsi="Arial" w:cs="Arial"/>
          <w:sz w:val="22"/>
          <w:szCs w:val="22"/>
        </w:rPr>
        <w:t>​​​</w:t>
      </w:r>
      <w:r w:rsidR="00CB157B"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 This prevalence survey was completed over a </w:t>
      </w:r>
      <w:proofErr w:type="gramStart"/>
      <w:r w:rsidR="00CB157B" w:rsidRPr="00A053BB">
        <w:rPr>
          <w:rStyle w:val="normaltextrun"/>
          <w:rFonts w:ascii="Arial" w:eastAsiaTheme="majorEastAsia" w:hAnsi="Arial" w:cs="Arial"/>
          <w:sz w:val="22"/>
          <w:szCs w:val="22"/>
        </w:rPr>
        <w:t>five year</w:t>
      </w:r>
      <w:proofErr w:type="gramEnd"/>
      <w:r w:rsidR="00CB157B" w:rsidRPr="00A053BB">
        <w:rPr>
          <w:rStyle w:val="normaltextrun"/>
          <w:rFonts w:ascii="Arial" w:eastAsiaTheme="majorEastAsia" w:hAnsi="Arial" w:cs="Arial"/>
          <w:sz w:val="22"/>
          <w:szCs w:val="22"/>
        </w:rPr>
        <w:t xml:space="preserve"> period from 2018-2022. </w:t>
      </w:r>
    </w:p>
    <w:p w14:paraId="061ABEE6" w14:textId="59E0A579" w:rsidR="002D1AC0" w:rsidRPr="00A053BB" w:rsidRDefault="00CB157B" w:rsidP="00A053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053BB">
        <w:rPr>
          <w:rFonts w:ascii="Arial" w:hAnsi="Arial" w:cs="Arial"/>
          <w:sz w:val="22"/>
          <w:szCs w:val="22"/>
        </w:rPr>
        <w:t xml:space="preserve">Medical </w:t>
      </w:r>
      <w:r w:rsidR="007339EB" w:rsidRPr="00A053BB">
        <w:rPr>
          <w:rFonts w:ascii="Arial" w:hAnsi="Arial" w:cs="Arial"/>
          <w:sz w:val="22"/>
          <w:szCs w:val="22"/>
        </w:rPr>
        <w:t xml:space="preserve">files of </w:t>
      </w:r>
      <w:r w:rsidR="00132A5F" w:rsidRPr="00A053BB">
        <w:rPr>
          <w:rFonts w:ascii="Arial" w:hAnsi="Arial" w:cs="Arial"/>
          <w:sz w:val="22"/>
          <w:szCs w:val="22"/>
        </w:rPr>
        <w:t>patients</w:t>
      </w:r>
      <w:r w:rsidR="007339EB" w:rsidRPr="00A053BB">
        <w:rPr>
          <w:rFonts w:ascii="Arial" w:hAnsi="Arial" w:cs="Arial"/>
          <w:sz w:val="22"/>
          <w:szCs w:val="22"/>
        </w:rPr>
        <w:t xml:space="preserve"> attending the antenatal clinics who have </w:t>
      </w:r>
      <w:r w:rsidR="00227382" w:rsidRPr="00A053BB">
        <w:rPr>
          <w:rFonts w:ascii="Arial" w:hAnsi="Arial" w:cs="Arial"/>
          <w:sz w:val="22"/>
          <w:szCs w:val="22"/>
        </w:rPr>
        <w:t>DIP</w:t>
      </w:r>
      <w:r w:rsidR="007339EB" w:rsidRPr="00A053BB">
        <w:rPr>
          <w:rFonts w:ascii="Arial" w:hAnsi="Arial" w:cs="Arial"/>
          <w:sz w:val="22"/>
          <w:szCs w:val="22"/>
        </w:rPr>
        <w:t> and who identify as Muslim </w:t>
      </w:r>
      <w:r w:rsidRPr="00A053BB">
        <w:rPr>
          <w:rFonts w:ascii="Arial" w:hAnsi="Arial" w:cs="Arial"/>
          <w:sz w:val="22"/>
          <w:szCs w:val="22"/>
        </w:rPr>
        <w:t xml:space="preserve">were </w:t>
      </w:r>
      <w:r w:rsidR="007339EB" w:rsidRPr="00A053BB">
        <w:rPr>
          <w:rFonts w:ascii="Arial" w:hAnsi="Arial" w:cs="Arial"/>
          <w:sz w:val="22"/>
          <w:szCs w:val="22"/>
        </w:rPr>
        <w:t xml:space="preserve">reviewed retrospectively following the period of Ramadan to collect </w:t>
      </w:r>
      <w:r w:rsidR="00AB7F82" w:rsidRPr="00A053BB">
        <w:rPr>
          <w:rFonts w:ascii="Arial" w:hAnsi="Arial" w:cs="Arial"/>
          <w:sz w:val="22"/>
          <w:szCs w:val="22"/>
        </w:rPr>
        <w:t>g</w:t>
      </w:r>
      <w:r w:rsidR="007339EB" w:rsidRPr="00A053BB">
        <w:rPr>
          <w:rFonts w:ascii="Arial" w:hAnsi="Arial" w:cs="Arial"/>
          <w:sz w:val="22"/>
          <w:szCs w:val="22"/>
        </w:rPr>
        <w:t>eneral demographics</w:t>
      </w:r>
      <w:r w:rsidR="00AB7F82" w:rsidRPr="00A053BB">
        <w:rPr>
          <w:rFonts w:ascii="Arial" w:hAnsi="Arial" w:cs="Arial"/>
          <w:sz w:val="22"/>
          <w:szCs w:val="22"/>
        </w:rPr>
        <w:t>,</w:t>
      </w:r>
      <w:r w:rsidR="007339EB" w:rsidRPr="00A053BB">
        <w:rPr>
          <w:rFonts w:ascii="Arial" w:hAnsi="Arial" w:cs="Arial"/>
          <w:sz w:val="22"/>
          <w:szCs w:val="22"/>
        </w:rPr>
        <w:t> </w:t>
      </w:r>
      <w:r w:rsidR="00AB7F82" w:rsidRPr="00A053BB">
        <w:rPr>
          <w:rFonts w:ascii="Arial" w:hAnsi="Arial" w:cs="Arial"/>
          <w:sz w:val="22"/>
          <w:szCs w:val="22"/>
        </w:rPr>
        <w:t>f</w:t>
      </w:r>
      <w:r w:rsidR="00132A5F" w:rsidRPr="00A053BB">
        <w:rPr>
          <w:rFonts w:ascii="Arial" w:hAnsi="Arial" w:cs="Arial"/>
          <w:sz w:val="22"/>
          <w:szCs w:val="22"/>
        </w:rPr>
        <w:t>asting days</w:t>
      </w:r>
      <w:r w:rsidR="007339EB" w:rsidRPr="00A053BB">
        <w:rPr>
          <w:rFonts w:ascii="Arial" w:hAnsi="Arial" w:cs="Arial"/>
          <w:sz w:val="22"/>
          <w:szCs w:val="22"/>
        </w:rPr>
        <w:t> during Ramadan</w:t>
      </w:r>
      <w:r w:rsidR="00AB7F82" w:rsidRPr="00A053BB">
        <w:rPr>
          <w:rFonts w:ascii="Arial" w:hAnsi="Arial" w:cs="Arial"/>
          <w:sz w:val="22"/>
          <w:szCs w:val="22"/>
        </w:rPr>
        <w:t xml:space="preserve">, BGL checks, medication changes and maternal hypoglycaemia. </w:t>
      </w:r>
      <w:r w:rsidR="007339EB" w:rsidRPr="00A053BB">
        <w:rPr>
          <w:rFonts w:ascii="Arial" w:hAnsi="Arial" w:cs="Arial"/>
          <w:sz w:val="22"/>
          <w:szCs w:val="22"/>
        </w:rPr>
        <w:t>  </w:t>
      </w:r>
      <w:r w:rsidR="00AB7F82" w:rsidRPr="00A053B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61FA5FD" w14:textId="77777777" w:rsidR="002D1AC0" w:rsidRPr="00A053BB" w:rsidRDefault="002D1AC0" w:rsidP="00A053BB">
      <w:pPr>
        <w:rPr>
          <w:rFonts w:ascii="Arial" w:hAnsi="Arial" w:cs="Arial"/>
          <w:b/>
          <w:bCs/>
          <w:lang w:val="en-GB"/>
        </w:rPr>
      </w:pPr>
    </w:p>
    <w:p w14:paraId="2048691B" w14:textId="1104B399" w:rsidR="00227382" w:rsidRPr="00A053BB" w:rsidRDefault="002D1AC0" w:rsidP="00A053BB">
      <w:pPr>
        <w:rPr>
          <w:rStyle w:val="normaltextrun"/>
          <w:rFonts w:ascii="Arial" w:eastAsiaTheme="majorEastAsia" w:hAnsi="Arial" w:cs="Arial"/>
        </w:rPr>
      </w:pPr>
      <w:r w:rsidRPr="00A053BB">
        <w:rPr>
          <w:rFonts w:ascii="Arial" w:hAnsi="Arial" w:cs="Arial"/>
          <w:b/>
          <w:bCs/>
          <w:lang w:val="en-GB"/>
        </w:rPr>
        <w:t>Results:</w:t>
      </w:r>
      <w:r w:rsidRPr="00A053BB">
        <w:rPr>
          <w:rFonts w:ascii="Arial" w:hAnsi="Arial" w:cs="Arial"/>
          <w:lang w:val="en-GB"/>
        </w:rPr>
        <w:t xml:space="preserve"> </w:t>
      </w:r>
      <w:r w:rsidR="000F4569" w:rsidRPr="00A053BB">
        <w:rPr>
          <w:rFonts w:ascii="Arial" w:hAnsi="Arial" w:cs="Arial"/>
          <w:lang w:val="en-GB"/>
        </w:rPr>
        <w:t>1</w:t>
      </w:r>
      <w:r w:rsidR="006A1914" w:rsidRPr="00A053BB">
        <w:rPr>
          <w:rStyle w:val="normaltextrun"/>
          <w:rFonts w:ascii="Arial" w:eastAsiaTheme="majorEastAsia" w:hAnsi="Arial" w:cs="Arial"/>
        </w:rPr>
        <w:t xml:space="preserve"> in 5 women who access</w:t>
      </w:r>
      <w:r w:rsidR="00AB7F82" w:rsidRPr="00A053BB">
        <w:rPr>
          <w:rStyle w:val="normaltextrun"/>
          <w:rFonts w:ascii="Arial" w:eastAsiaTheme="majorEastAsia" w:hAnsi="Arial" w:cs="Arial"/>
        </w:rPr>
        <w:t>ed</w:t>
      </w:r>
      <w:r w:rsidR="006A1914" w:rsidRPr="00A053BB">
        <w:rPr>
          <w:rStyle w:val="normaltextrun"/>
          <w:rFonts w:ascii="Arial" w:eastAsiaTheme="majorEastAsia" w:hAnsi="Arial" w:cs="Arial"/>
        </w:rPr>
        <w:t xml:space="preserve"> the service at NH identif</w:t>
      </w:r>
      <w:r w:rsidR="00AB7F82" w:rsidRPr="00A053BB">
        <w:rPr>
          <w:rStyle w:val="normaltextrun"/>
          <w:rFonts w:ascii="Arial" w:eastAsiaTheme="majorEastAsia" w:hAnsi="Arial" w:cs="Arial"/>
        </w:rPr>
        <w:t>ied</w:t>
      </w:r>
      <w:r w:rsidR="006A1914" w:rsidRPr="00A053BB">
        <w:rPr>
          <w:rStyle w:val="normaltextrun"/>
          <w:rFonts w:ascii="Arial" w:eastAsiaTheme="majorEastAsia" w:hAnsi="Arial" w:cs="Arial"/>
        </w:rPr>
        <w:t xml:space="preserve"> as Muslim</w:t>
      </w:r>
      <w:r w:rsidR="00227382" w:rsidRPr="00A053BB">
        <w:rPr>
          <w:rStyle w:val="normaltextrun"/>
          <w:rFonts w:ascii="Arial" w:eastAsiaTheme="majorEastAsia" w:hAnsi="Arial" w:cs="Arial"/>
        </w:rPr>
        <w:t xml:space="preserve">. Most had GDM, although a small number had T2DM. </w:t>
      </w:r>
      <w:r w:rsidR="00AB7F82" w:rsidRPr="00A053BB">
        <w:rPr>
          <w:rStyle w:val="normaltextrun"/>
          <w:rFonts w:ascii="Arial" w:eastAsiaTheme="majorEastAsia" w:hAnsi="Arial" w:cs="Arial"/>
        </w:rPr>
        <w:t>Main c</w:t>
      </w:r>
      <w:r w:rsidR="00227382" w:rsidRPr="00A053BB">
        <w:rPr>
          <w:rStyle w:val="normaltextrun"/>
          <w:rFonts w:ascii="Arial" w:eastAsiaTheme="majorEastAsia" w:hAnsi="Arial" w:cs="Arial"/>
        </w:rPr>
        <w:t xml:space="preserve">ountry of birth was Australia, with Lebanon being the </w:t>
      </w:r>
      <w:r w:rsidR="00AB7F82" w:rsidRPr="00A053BB">
        <w:rPr>
          <w:rStyle w:val="normaltextrun"/>
          <w:rFonts w:ascii="Arial" w:eastAsiaTheme="majorEastAsia" w:hAnsi="Arial" w:cs="Arial"/>
        </w:rPr>
        <w:t>second</w:t>
      </w:r>
      <w:r w:rsidR="00227382" w:rsidRPr="00A053BB">
        <w:rPr>
          <w:rStyle w:val="normaltextrun"/>
          <w:rFonts w:ascii="Arial" w:eastAsiaTheme="majorEastAsia" w:hAnsi="Arial" w:cs="Arial"/>
        </w:rPr>
        <w:t xml:space="preserve">. Most spoke English (68-79% range), the </w:t>
      </w:r>
      <w:r w:rsidR="00AB7F82" w:rsidRPr="00A053BB">
        <w:rPr>
          <w:rStyle w:val="normaltextrun"/>
          <w:rFonts w:ascii="Arial" w:eastAsiaTheme="majorEastAsia" w:hAnsi="Arial" w:cs="Arial"/>
        </w:rPr>
        <w:t xml:space="preserve">second </w:t>
      </w:r>
      <w:r w:rsidR="00227382" w:rsidRPr="00A053BB">
        <w:rPr>
          <w:rStyle w:val="normaltextrun"/>
          <w:rFonts w:ascii="Arial" w:eastAsiaTheme="majorEastAsia" w:hAnsi="Arial" w:cs="Arial"/>
        </w:rPr>
        <w:t>most common language was Arabic.</w:t>
      </w:r>
      <w:r w:rsidR="002423A6" w:rsidRPr="00A053BB">
        <w:rPr>
          <w:rStyle w:val="normaltextrun"/>
          <w:rFonts w:ascii="Arial" w:eastAsiaTheme="majorEastAsia" w:hAnsi="Arial" w:cs="Arial"/>
        </w:rPr>
        <w:t xml:space="preserve"> </w:t>
      </w:r>
      <w:r w:rsidR="00227382" w:rsidRPr="00A053BB">
        <w:rPr>
          <w:rStyle w:val="normaltextrun"/>
          <w:rFonts w:ascii="Arial" w:eastAsiaTheme="majorEastAsia" w:hAnsi="Arial" w:cs="Arial"/>
        </w:rPr>
        <w:t>47% of patients fasted for all or part of Ramadan. Fasting length ranged from 1-30 days</w:t>
      </w:r>
      <w:r w:rsidR="00AB7F82" w:rsidRPr="00A053BB">
        <w:rPr>
          <w:rStyle w:val="normaltextrun"/>
          <w:rFonts w:ascii="Arial" w:eastAsiaTheme="majorEastAsia" w:hAnsi="Arial" w:cs="Arial"/>
        </w:rPr>
        <w:t xml:space="preserve">. </w:t>
      </w:r>
      <w:r w:rsidR="00D44CB8" w:rsidRPr="00A053BB">
        <w:rPr>
          <w:rStyle w:val="normaltextrun"/>
          <w:rFonts w:ascii="Arial" w:eastAsiaTheme="majorEastAsia" w:hAnsi="Arial" w:cs="Arial"/>
        </w:rPr>
        <w:t xml:space="preserve">64% did not complete all required </w:t>
      </w:r>
      <w:r w:rsidR="00AB7F82" w:rsidRPr="00A053BB">
        <w:rPr>
          <w:rStyle w:val="normaltextrun"/>
          <w:rFonts w:ascii="Arial" w:eastAsiaTheme="majorEastAsia" w:hAnsi="Arial" w:cs="Arial"/>
        </w:rPr>
        <w:t>BGL checks</w:t>
      </w:r>
      <w:r w:rsidR="00D44CB8" w:rsidRPr="00A053BB">
        <w:rPr>
          <w:rStyle w:val="normaltextrun"/>
          <w:rFonts w:ascii="Arial" w:eastAsiaTheme="majorEastAsia" w:hAnsi="Arial" w:cs="Arial"/>
        </w:rPr>
        <w:t>.</w:t>
      </w:r>
      <w:r w:rsidR="00AB7F82" w:rsidRPr="00A053BB">
        <w:rPr>
          <w:rStyle w:val="normaltextrun"/>
          <w:rFonts w:ascii="Arial" w:eastAsiaTheme="majorEastAsia" w:hAnsi="Arial" w:cs="Arial"/>
        </w:rPr>
        <w:t xml:space="preserve"> Maternal hypoglycaemia occurred more frequently in those that fasted. Medication changes were required for 51% of those that fasted. </w:t>
      </w:r>
    </w:p>
    <w:p w14:paraId="010EB388" w14:textId="77777777" w:rsidR="002D1AC0" w:rsidRPr="00A053BB" w:rsidRDefault="002D1AC0" w:rsidP="00A053BB">
      <w:pPr>
        <w:rPr>
          <w:rFonts w:ascii="Arial" w:hAnsi="Arial" w:cs="Arial"/>
          <w:b/>
          <w:bCs/>
          <w:lang w:val="en-GB"/>
        </w:rPr>
      </w:pPr>
    </w:p>
    <w:p w14:paraId="3D9BDD29" w14:textId="55464B0A" w:rsidR="002D1AC0" w:rsidRPr="00A053BB" w:rsidRDefault="002D1AC0" w:rsidP="00A053BB">
      <w:pPr>
        <w:rPr>
          <w:rFonts w:ascii="Arial" w:hAnsi="Arial" w:cs="Arial"/>
        </w:rPr>
      </w:pPr>
      <w:r w:rsidRPr="00A053BB">
        <w:rPr>
          <w:rFonts w:ascii="Arial" w:hAnsi="Arial" w:cs="Arial"/>
          <w:b/>
          <w:bCs/>
          <w:lang w:val="en-GB"/>
        </w:rPr>
        <w:t>Discussion / Conclusion:</w:t>
      </w:r>
      <w:r w:rsidRPr="00A053BB">
        <w:rPr>
          <w:rFonts w:ascii="Arial" w:hAnsi="Arial" w:cs="Arial"/>
          <w:lang w:val="en-GB"/>
        </w:rPr>
        <w:t xml:space="preserve"> </w:t>
      </w:r>
      <w:r w:rsidR="007015B9" w:rsidRPr="00A053BB">
        <w:rPr>
          <w:rFonts w:ascii="Arial" w:hAnsi="Arial" w:cs="Arial"/>
        </w:rPr>
        <w:t xml:space="preserve">Overall, these findings suggest that fasting during Ramadan is common among </w:t>
      </w:r>
      <w:r w:rsidR="007117E3" w:rsidRPr="00A053BB">
        <w:rPr>
          <w:rFonts w:ascii="Arial" w:hAnsi="Arial" w:cs="Arial"/>
        </w:rPr>
        <w:t xml:space="preserve">DIP </w:t>
      </w:r>
      <w:r w:rsidR="007015B9" w:rsidRPr="00A053BB">
        <w:rPr>
          <w:rFonts w:ascii="Arial" w:hAnsi="Arial" w:cs="Arial"/>
        </w:rPr>
        <w:t>and should be routinely discussed in antenatal diabetes care. Incorporating</w:t>
      </w:r>
      <w:r w:rsidR="007117E3" w:rsidRPr="00A053BB">
        <w:rPr>
          <w:rFonts w:ascii="Arial" w:hAnsi="Arial" w:cs="Arial"/>
        </w:rPr>
        <w:t xml:space="preserve"> culturally sensitive</w:t>
      </w:r>
      <w:r w:rsidR="007015B9" w:rsidRPr="00A053BB">
        <w:rPr>
          <w:rFonts w:ascii="Arial" w:hAnsi="Arial" w:cs="Arial"/>
        </w:rPr>
        <w:t xml:space="preserve"> </w:t>
      </w:r>
      <w:r w:rsidR="007117E3" w:rsidRPr="00A053BB">
        <w:rPr>
          <w:rFonts w:ascii="Arial" w:hAnsi="Arial" w:cs="Arial"/>
        </w:rPr>
        <w:t xml:space="preserve">education </w:t>
      </w:r>
      <w:r w:rsidR="007015B9" w:rsidRPr="00A053BB">
        <w:rPr>
          <w:rFonts w:ascii="Arial" w:hAnsi="Arial" w:cs="Arial"/>
        </w:rPr>
        <w:t>and multidisciplinary support may help optimise maternal glycaemic control and reduce potential risks during Ramadan for this population.</w:t>
      </w:r>
    </w:p>
    <w:p w14:paraId="1249795F" w14:textId="27C1DF38" w:rsidR="007015B9" w:rsidRPr="000F4569" w:rsidRDefault="007015B9" w:rsidP="002D1AC0">
      <w:pPr>
        <w:rPr>
          <w:rFonts w:ascii="Calibri" w:hAnsi="Calibri" w:cs="Calibri"/>
          <w:lang w:val="en-GB"/>
        </w:rPr>
      </w:pPr>
    </w:p>
    <w:p w14:paraId="326F3CEE" w14:textId="77777777" w:rsidR="007015B9" w:rsidRPr="000F4569" w:rsidRDefault="007015B9" w:rsidP="002D1AC0">
      <w:pPr>
        <w:rPr>
          <w:rFonts w:ascii="Calibri" w:hAnsi="Calibri" w:cs="Calibri"/>
          <w:lang w:val="en-GB"/>
        </w:rPr>
      </w:pPr>
    </w:p>
    <w:p w14:paraId="66FB9D22" w14:textId="77777777" w:rsidR="00210143" w:rsidRPr="000F4569" w:rsidRDefault="00210143">
      <w:pPr>
        <w:rPr>
          <w:rFonts w:ascii="Calibri" w:hAnsi="Calibri" w:cs="Calibri"/>
        </w:rPr>
      </w:pPr>
    </w:p>
    <w:sectPr w:rsidR="00210143" w:rsidRPr="000F4569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982"/>
    <w:multiLevelType w:val="multilevel"/>
    <w:tmpl w:val="FBBC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17DD"/>
    <w:multiLevelType w:val="hybridMultilevel"/>
    <w:tmpl w:val="723CC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D7E19"/>
    <w:multiLevelType w:val="multilevel"/>
    <w:tmpl w:val="C540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F80D12"/>
    <w:multiLevelType w:val="multilevel"/>
    <w:tmpl w:val="1A48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243332"/>
    <w:multiLevelType w:val="multilevel"/>
    <w:tmpl w:val="9152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4C1D15"/>
    <w:multiLevelType w:val="multilevel"/>
    <w:tmpl w:val="ED34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5E078D"/>
    <w:multiLevelType w:val="multilevel"/>
    <w:tmpl w:val="BD98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B36F04"/>
    <w:multiLevelType w:val="multilevel"/>
    <w:tmpl w:val="5DD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A71EC9"/>
    <w:multiLevelType w:val="multilevel"/>
    <w:tmpl w:val="5AE4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4357134">
    <w:abstractNumId w:val="2"/>
  </w:num>
  <w:num w:numId="2" w16cid:durableId="527766835">
    <w:abstractNumId w:val="7"/>
  </w:num>
  <w:num w:numId="3" w16cid:durableId="307173923">
    <w:abstractNumId w:val="4"/>
  </w:num>
  <w:num w:numId="4" w16cid:durableId="112019434">
    <w:abstractNumId w:val="3"/>
  </w:num>
  <w:num w:numId="5" w16cid:durableId="1609242197">
    <w:abstractNumId w:val="6"/>
  </w:num>
  <w:num w:numId="6" w16cid:durableId="641429564">
    <w:abstractNumId w:val="5"/>
  </w:num>
  <w:num w:numId="7" w16cid:durableId="1781411371">
    <w:abstractNumId w:val="8"/>
  </w:num>
  <w:num w:numId="8" w16cid:durableId="524833166">
    <w:abstractNumId w:val="0"/>
  </w:num>
  <w:num w:numId="9" w16cid:durableId="84236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F4569"/>
    <w:rsid w:val="00132A5F"/>
    <w:rsid w:val="001B6770"/>
    <w:rsid w:val="0020438F"/>
    <w:rsid w:val="0020475E"/>
    <w:rsid w:val="00210143"/>
    <w:rsid w:val="00227382"/>
    <w:rsid w:val="002423A6"/>
    <w:rsid w:val="002D1AC0"/>
    <w:rsid w:val="003F5231"/>
    <w:rsid w:val="004B1792"/>
    <w:rsid w:val="006A1914"/>
    <w:rsid w:val="007015B9"/>
    <w:rsid w:val="007117E3"/>
    <w:rsid w:val="007339EB"/>
    <w:rsid w:val="0077522F"/>
    <w:rsid w:val="008649CA"/>
    <w:rsid w:val="008A3947"/>
    <w:rsid w:val="00972A08"/>
    <w:rsid w:val="0097590C"/>
    <w:rsid w:val="00A053BB"/>
    <w:rsid w:val="00A414FE"/>
    <w:rsid w:val="00AB7F82"/>
    <w:rsid w:val="00B9423F"/>
    <w:rsid w:val="00CB157B"/>
    <w:rsid w:val="00D44CB8"/>
    <w:rsid w:val="00DD1472"/>
    <w:rsid w:val="00FD10FC"/>
    <w:rsid w:val="219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339EB"/>
  </w:style>
  <w:style w:type="character" w:customStyle="1" w:styleId="eop">
    <w:name w:val="eop"/>
    <w:basedOn w:val="DefaultParagraphFont"/>
    <w:rsid w:val="007339EB"/>
  </w:style>
  <w:style w:type="paragraph" w:customStyle="1" w:styleId="paragraph">
    <w:name w:val="paragraph"/>
    <w:basedOn w:val="Normal"/>
    <w:rsid w:val="007339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  <w14:ligatures w14:val="none"/>
    </w:rPr>
  </w:style>
  <w:style w:type="character" w:customStyle="1" w:styleId="contentcontrolboundarysink">
    <w:name w:val="contentcontrolboundarysink"/>
    <w:basedOn w:val="DefaultParagraphFont"/>
    <w:rsid w:val="007339EB"/>
  </w:style>
  <w:style w:type="paragraph" w:styleId="NormalWeb">
    <w:name w:val="Normal (Web)"/>
    <w:basedOn w:val="Normal"/>
    <w:uiPriority w:val="99"/>
    <w:semiHidden/>
    <w:unhideWhenUsed/>
    <w:rsid w:val="007015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0A775B9-0C82-429C-AE71-233860305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1910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Tanya Yandall</cp:lastModifiedBy>
  <cp:revision>2</cp:revision>
  <dcterms:created xsi:type="dcterms:W3CDTF">2026-02-10T23:24:00Z</dcterms:created>
  <dcterms:modified xsi:type="dcterms:W3CDTF">2026-02-10T23:24:00Z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