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434E01" w:rsidRPr="00F10DEB" w14:paraId="70991E0D" w14:textId="77777777" w:rsidTr="002A0146">
        <w:tc>
          <w:tcPr>
            <w:tcW w:w="8640" w:type="dxa"/>
          </w:tcPr>
          <w:p w14:paraId="50308632" w14:textId="77777777" w:rsidR="00434E01" w:rsidRPr="00CE08BF" w:rsidRDefault="00434E01" w:rsidP="00C3069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08BF">
              <w:rPr>
                <w:rFonts w:ascii="Arial" w:hAnsi="Arial" w:cs="Arial"/>
                <w:b/>
                <w:sz w:val="22"/>
                <w:szCs w:val="22"/>
              </w:rPr>
              <w:t xml:space="preserve">Promoting </w:t>
            </w:r>
            <w:proofErr w:type="gramStart"/>
            <w:r w:rsidRPr="00CE08BF">
              <w:rPr>
                <w:rFonts w:ascii="Arial" w:hAnsi="Arial" w:cs="Arial"/>
                <w:b/>
                <w:sz w:val="22"/>
                <w:szCs w:val="22"/>
              </w:rPr>
              <w:t>health  through</w:t>
            </w:r>
            <w:proofErr w:type="gramEnd"/>
            <w:r w:rsidRPr="00CE08BF">
              <w:rPr>
                <w:rFonts w:ascii="Arial" w:hAnsi="Arial" w:cs="Arial"/>
                <w:b/>
                <w:sz w:val="22"/>
                <w:szCs w:val="22"/>
              </w:rPr>
              <w:t xml:space="preserve"> Health Promoting Schools Project in Fiji </w:t>
            </w:r>
          </w:p>
        </w:tc>
      </w:tr>
      <w:tr w:rsidR="00434E01" w:rsidRPr="00F10DEB" w14:paraId="6678ECD3" w14:textId="77777777" w:rsidTr="002A0146">
        <w:trPr>
          <w:trHeight w:val="7663"/>
        </w:trPr>
        <w:tc>
          <w:tcPr>
            <w:tcW w:w="8640" w:type="dxa"/>
          </w:tcPr>
          <w:p w14:paraId="3D22DC86" w14:textId="77777777" w:rsidR="00434E01" w:rsidRPr="00F10DEB" w:rsidRDefault="00434E01" w:rsidP="002A01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72C7A2" w14:textId="77777777" w:rsidR="00434E01" w:rsidRPr="00F10DEB" w:rsidRDefault="00434E01" w:rsidP="002A01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0DEB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37619294" w14:textId="77777777" w:rsidR="00434E01" w:rsidRPr="00C15916" w:rsidRDefault="00F10DEB" w:rsidP="00C15916">
            <w:pPr>
              <w:spacing w:after="200" w:line="276" w:lineRule="auto"/>
              <w:jc w:val="both"/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While Health</w:t>
            </w:r>
            <w:r w:rsidR="003679F0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Promoting Schools (HPS) </w:t>
            </w:r>
            <w:r w:rsidR="00C30699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is a globally recommended settings-based approach to promot</w:t>
            </w:r>
            <w:r w:rsidR="00010F7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ing child health</w:t>
            </w:r>
            <w:r w:rsidR="00C30699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, evidence of impact, especially in low and middle income settings is lacking. HPS</w:t>
            </w:r>
            <w:r w:rsidR="003679F0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takes a whole school approach to improving </w:t>
            </w:r>
            <w:r w:rsidR="00C15916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child </w:t>
            </w:r>
            <w:r w:rsidR="003679F0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health. Critical components include policy, services, curriculum and involvement of parents and students. </w:t>
            </w:r>
            <w:r w:rsidR="00C30699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Building on an existing HPS </w:t>
            </w:r>
            <w:proofErr w:type="spellStart"/>
            <w:r w:rsidR="00C30699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programme</w:t>
            </w:r>
            <w:proofErr w:type="spellEnd"/>
            <w:r w:rsidR="00C30699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in Fiji, a standardized model of HPS delivery</w:t>
            </w:r>
            <w:r w:rsidR="00C15916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,</w:t>
            </w:r>
            <w:r w:rsidR="00010F7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and a strong monitoring system</w:t>
            </w:r>
            <w:r w:rsidR="0093037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was developed</w:t>
            </w:r>
            <w:r w:rsidR="00C30699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. The project </w:t>
            </w:r>
            <w:r w:rsidR="002D552E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is</w:t>
            </w:r>
            <w:r w:rsidR="00C30699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a partnership between Ministries of Health and Education, supported by the WHO and KOICA. </w:t>
            </w:r>
            <w:r w:rsidR="00A8578B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35411401" w14:textId="77777777" w:rsidR="00434E01" w:rsidRPr="00F10DEB" w:rsidRDefault="00434E01" w:rsidP="002A01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0DEB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1CA934D8" w14:textId="77777777" w:rsidR="00CF05E8" w:rsidRPr="00F10DEB" w:rsidRDefault="00A84179" w:rsidP="002A01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10DEB">
              <w:rPr>
                <w:rFonts w:ascii="Arial" w:hAnsi="Arial" w:cs="Arial"/>
                <w:sz w:val="22"/>
                <w:szCs w:val="22"/>
              </w:rPr>
              <w:t>sample</w:t>
            </w:r>
            <w:r w:rsidR="00CF05E8" w:rsidRPr="00F10D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75B5">
              <w:rPr>
                <w:rFonts w:ascii="Arial" w:hAnsi="Arial" w:cs="Arial"/>
                <w:sz w:val="22"/>
                <w:szCs w:val="22"/>
              </w:rPr>
              <w:t xml:space="preserve">consisted of </w:t>
            </w:r>
            <w:r w:rsidR="00CF05E8" w:rsidRPr="00F10DEB">
              <w:rPr>
                <w:rFonts w:ascii="Arial" w:hAnsi="Arial" w:cs="Arial"/>
                <w:sz w:val="22"/>
                <w:szCs w:val="22"/>
              </w:rPr>
              <w:t>204 schools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 xml:space="preserve"> (161 primary</w:t>
            </w:r>
            <w:r w:rsidR="0093037B">
              <w:rPr>
                <w:rFonts w:ascii="Arial" w:hAnsi="Arial" w:cs="Arial"/>
                <w:sz w:val="22"/>
                <w:szCs w:val="22"/>
              </w:rPr>
              <w:t>,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 xml:space="preserve"> 43 secondary)</w:t>
            </w:r>
            <w:r w:rsidR="00CF05E8" w:rsidRPr="00F10D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037B">
              <w:rPr>
                <w:rFonts w:ascii="Arial" w:hAnsi="Arial" w:cs="Arial"/>
                <w:sz w:val="22"/>
                <w:szCs w:val="22"/>
              </w:rPr>
              <w:t>in</w:t>
            </w:r>
            <w:r w:rsidR="0093037B" w:rsidRPr="00F10D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0699" w:rsidRPr="00F10DEB">
              <w:rPr>
                <w:rFonts w:ascii="Arial" w:hAnsi="Arial" w:cs="Arial"/>
                <w:sz w:val="22"/>
                <w:szCs w:val="22"/>
              </w:rPr>
              <w:t>Fiji, a low-middle-income country</w:t>
            </w:r>
            <w:r w:rsidR="00CF05E8" w:rsidRPr="00F10DEB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C30699" w:rsidRPr="00F10DE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CF05E8" w:rsidRPr="00F10DEB">
              <w:rPr>
                <w:rFonts w:ascii="Arial" w:hAnsi="Arial" w:cs="Arial"/>
                <w:sz w:val="22"/>
                <w:szCs w:val="22"/>
              </w:rPr>
              <w:t xml:space="preserve">diverse </w:t>
            </w:r>
            <w:r w:rsidR="00AD75B5">
              <w:rPr>
                <w:rFonts w:ascii="Arial" w:hAnsi="Arial" w:cs="Arial"/>
                <w:sz w:val="22"/>
                <w:szCs w:val="22"/>
              </w:rPr>
              <w:t xml:space="preserve">and geographically spread </w:t>
            </w:r>
            <w:r w:rsidR="00CF05E8" w:rsidRPr="00F10DEB">
              <w:rPr>
                <w:rFonts w:ascii="Arial" w:hAnsi="Arial" w:cs="Arial"/>
                <w:sz w:val="22"/>
                <w:szCs w:val="22"/>
              </w:rPr>
              <w:t>population</w:t>
            </w:r>
            <w:r w:rsidR="00AD75B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30699" w:rsidRPr="00F10D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0699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The study began on September, 2016 and will conclude </w:t>
            </w:r>
            <w:r w:rsidR="00A8578B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in October</w:t>
            </w:r>
            <w:r w:rsidR="00C30699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2019. </w:t>
            </w:r>
            <w:r w:rsidR="00AD75B5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A</w:t>
            </w:r>
            <w:r w:rsidR="00A8578B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ssessments completed</w:t>
            </w:r>
            <w:r w:rsidR="00AD75B5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C15916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were </w:t>
            </w:r>
            <w:r w:rsidR="00C15916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of</w:t>
            </w:r>
            <w:r w:rsidR="00A8578B" w:rsidRPr="00F10DEB">
              <w:rPr>
                <w:rFonts w:ascii="Arial" w:eastAsiaTheme="minorHAnsi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the school and children. </w:t>
            </w:r>
            <w:r w:rsidR="00010F7B">
              <w:rPr>
                <w:rFonts w:ascii="Arial" w:hAnsi="Arial" w:cs="Arial"/>
                <w:sz w:val="22"/>
                <w:szCs w:val="22"/>
              </w:rPr>
              <w:t>A</w:t>
            </w:r>
            <w:r w:rsidR="00CF05E8" w:rsidRPr="00F10DEB">
              <w:rPr>
                <w:rFonts w:ascii="Arial" w:hAnsi="Arial" w:cs="Arial"/>
                <w:sz w:val="22"/>
                <w:szCs w:val="22"/>
              </w:rPr>
              <w:t xml:space="preserve"> school-based assessment tool</w:t>
            </w:r>
            <w:r w:rsidR="00010F7B">
              <w:rPr>
                <w:rFonts w:ascii="Arial" w:hAnsi="Arial" w:cs="Arial"/>
                <w:sz w:val="22"/>
                <w:szCs w:val="22"/>
              </w:rPr>
              <w:t xml:space="preserve"> was used</w:t>
            </w:r>
            <w:r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>evidence</w:t>
            </w:r>
            <w:r w:rsidR="001B0663">
              <w:rPr>
                <w:rFonts w:ascii="Arial" w:hAnsi="Arial" w:cs="Arial"/>
                <w:sz w:val="22"/>
                <w:szCs w:val="22"/>
              </w:rPr>
              <w:t>,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was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 xml:space="preserve"> verified by an external assessor</w:t>
            </w:r>
            <w:r w:rsidR="00CF05E8" w:rsidRPr="00F10DEB">
              <w:rPr>
                <w:rFonts w:ascii="Arial" w:hAnsi="Arial" w:cs="Arial"/>
                <w:sz w:val="22"/>
                <w:szCs w:val="22"/>
              </w:rPr>
              <w:t xml:space="preserve">.  Quantitative data </w:t>
            </w:r>
            <w:r w:rsidR="007A4549" w:rsidRPr="00F10DEB">
              <w:rPr>
                <w:rFonts w:ascii="Arial" w:hAnsi="Arial" w:cs="Arial"/>
                <w:sz w:val="22"/>
                <w:szCs w:val="22"/>
              </w:rPr>
              <w:t xml:space="preserve">on student 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 xml:space="preserve">knowledge, attitude and behaviour </w:t>
            </w:r>
            <w:r w:rsidR="00CF05E8" w:rsidRPr="00F10DEB">
              <w:rPr>
                <w:rFonts w:ascii="Arial" w:hAnsi="Arial" w:cs="Arial"/>
                <w:sz w:val="22"/>
                <w:szCs w:val="22"/>
              </w:rPr>
              <w:t xml:space="preserve">was collected using 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>a self-completed</w:t>
            </w:r>
            <w:r w:rsidR="007A4549" w:rsidRPr="00F10DEB">
              <w:rPr>
                <w:rFonts w:ascii="Arial" w:hAnsi="Arial" w:cs="Arial"/>
                <w:sz w:val="22"/>
                <w:szCs w:val="22"/>
              </w:rPr>
              <w:t>-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>e-</w:t>
            </w:r>
            <w:r w:rsidR="00CF05E8" w:rsidRPr="00F10DEB">
              <w:rPr>
                <w:rFonts w:ascii="Arial" w:hAnsi="Arial" w:cs="Arial"/>
                <w:sz w:val="22"/>
                <w:szCs w:val="22"/>
              </w:rPr>
              <w:t>questionnaire</w:t>
            </w:r>
            <w:r w:rsidR="007A4549" w:rsidRPr="00F10DEB">
              <w:rPr>
                <w:rFonts w:ascii="Arial" w:hAnsi="Arial" w:cs="Arial"/>
                <w:sz w:val="22"/>
                <w:szCs w:val="22"/>
              </w:rPr>
              <w:t xml:space="preserve">, while 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>weight</w:t>
            </w:r>
            <w:r w:rsidR="00AD75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B0663">
              <w:rPr>
                <w:rFonts w:ascii="Arial" w:hAnsi="Arial" w:cs="Arial"/>
                <w:sz w:val="22"/>
                <w:szCs w:val="22"/>
              </w:rPr>
              <w:t>height</w:t>
            </w:r>
            <w:r w:rsidR="007A4549" w:rsidRPr="00F10DEB">
              <w:rPr>
                <w:rFonts w:ascii="Arial" w:hAnsi="Arial" w:cs="Arial"/>
                <w:sz w:val="22"/>
                <w:szCs w:val="22"/>
              </w:rPr>
              <w:t xml:space="preserve">, haemoglobin and 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 xml:space="preserve">prevalence of </w:t>
            </w:r>
            <w:r w:rsidR="00AD75B5">
              <w:rPr>
                <w:rFonts w:ascii="Arial" w:hAnsi="Arial" w:cs="Arial"/>
                <w:sz w:val="22"/>
                <w:szCs w:val="22"/>
              </w:rPr>
              <w:t>S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 xml:space="preserve">oil </w:t>
            </w:r>
            <w:r w:rsidR="00AD75B5">
              <w:rPr>
                <w:rFonts w:ascii="Arial" w:hAnsi="Arial" w:cs="Arial"/>
                <w:sz w:val="22"/>
                <w:szCs w:val="22"/>
              </w:rPr>
              <w:t>T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 xml:space="preserve">ransmitted </w:t>
            </w:r>
            <w:r w:rsidR="00AD75B5">
              <w:rPr>
                <w:rFonts w:ascii="Arial" w:hAnsi="Arial" w:cs="Arial"/>
                <w:sz w:val="22"/>
                <w:szCs w:val="22"/>
              </w:rPr>
              <w:t>H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>elminth were also assessed in a sample of students</w:t>
            </w:r>
            <w:r w:rsidR="00C1591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5916">
              <w:rPr>
                <w:rFonts w:ascii="Arial" w:hAnsi="Arial" w:cs="Arial"/>
                <w:sz w:val="22"/>
                <w:szCs w:val="22"/>
              </w:rPr>
              <w:t xml:space="preserve">Both </w:t>
            </w:r>
            <w:r w:rsidR="00C15916" w:rsidRPr="00F10DEB">
              <w:rPr>
                <w:rFonts w:ascii="Arial" w:hAnsi="Arial" w:cs="Arial"/>
                <w:sz w:val="22"/>
                <w:szCs w:val="22"/>
              </w:rPr>
              <w:t>school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>- and child-based assessments were analysed to identify</w:t>
            </w:r>
            <w:r w:rsidR="006B7502" w:rsidRPr="00F10DEB">
              <w:rPr>
                <w:rFonts w:ascii="Arial" w:hAnsi="Arial" w:cs="Arial"/>
                <w:sz w:val="22"/>
                <w:szCs w:val="22"/>
              </w:rPr>
              <w:t xml:space="preserve"> dominant themes</w:t>
            </w:r>
            <w:r w:rsidR="009303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8D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8D78D8" w:rsidRPr="00F10DEB">
              <w:rPr>
                <w:rFonts w:ascii="Arial" w:hAnsi="Arial" w:cs="Arial"/>
                <w:sz w:val="22"/>
                <w:szCs w:val="22"/>
              </w:rPr>
              <w:t>needs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AD75B5" w:rsidRPr="00F10DEB">
              <w:rPr>
                <w:rFonts w:ascii="Arial" w:hAnsi="Arial" w:cs="Arial"/>
                <w:sz w:val="22"/>
                <w:szCs w:val="22"/>
              </w:rPr>
              <w:t>action</w:t>
            </w:r>
            <w:r w:rsidR="00C1591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>Each school then developed targeted intervention plan</w:t>
            </w:r>
            <w:r w:rsidR="008D78D8">
              <w:rPr>
                <w:rFonts w:ascii="Arial" w:hAnsi="Arial" w:cs="Arial"/>
                <w:sz w:val="22"/>
                <w:szCs w:val="22"/>
              </w:rPr>
              <w:t>s</w:t>
            </w:r>
            <w:r w:rsidR="00A8578B" w:rsidRPr="00F10DEB">
              <w:rPr>
                <w:rFonts w:ascii="Arial" w:hAnsi="Arial" w:cs="Arial"/>
                <w:sz w:val="22"/>
                <w:szCs w:val="22"/>
              </w:rPr>
              <w:t xml:space="preserve"> which will be monitored. Follow-up </w:t>
            </w:r>
            <w:r w:rsidR="007F6DD7">
              <w:rPr>
                <w:rFonts w:ascii="Arial" w:hAnsi="Arial" w:cs="Arial"/>
                <w:sz w:val="22"/>
                <w:szCs w:val="22"/>
              </w:rPr>
              <w:t xml:space="preserve">measures will be used to assess impact. </w:t>
            </w:r>
            <w:r w:rsidR="00B302B8" w:rsidRPr="00F10D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5D0B14" w14:textId="77777777" w:rsidR="00F10DEB" w:rsidRPr="00F10DEB" w:rsidRDefault="00F10DEB" w:rsidP="002A01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7EB21D" w14:textId="77777777" w:rsidR="00434E01" w:rsidRPr="00F10DEB" w:rsidRDefault="00434E01" w:rsidP="002A01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3F70D" w14:textId="77777777" w:rsidR="00434E01" w:rsidRPr="00F10DEB" w:rsidRDefault="00434E01" w:rsidP="002A01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0DEB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2A97282" w14:textId="77777777" w:rsidR="00434E01" w:rsidRPr="00F10DEB" w:rsidRDefault="00A8578B" w:rsidP="002A01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DEB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AD75B5">
              <w:rPr>
                <w:rFonts w:ascii="Arial" w:hAnsi="Arial" w:cs="Arial"/>
                <w:sz w:val="22"/>
                <w:szCs w:val="22"/>
              </w:rPr>
              <w:t>schools</w:t>
            </w:r>
            <w:r w:rsidR="00AD75B5" w:rsidRPr="00F10D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0DEB">
              <w:rPr>
                <w:rFonts w:ascii="Arial" w:hAnsi="Arial" w:cs="Arial"/>
                <w:sz w:val="22"/>
                <w:szCs w:val="22"/>
              </w:rPr>
              <w:t xml:space="preserve">have completed school-based assessments. Response rates for e-survey were between 60-100%, while </w:t>
            </w:r>
            <w:r w:rsidR="008D78D8">
              <w:rPr>
                <w:rFonts w:ascii="Arial" w:hAnsi="Arial" w:cs="Arial"/>
                <w:sz w:val="22"/>
                <w:szCs w:val="22"/>
              </w:rPr>
              <w:t xml:space="preserve">those </w:t>
            </w:r>
            <w:r w:rsidR="008D78D8" w:rsidRPr="00F10DEB">
              <w:rPr>
                <w:rFonts w:ascii="Arial" w:hAnsi="Arial" w:cs="Arial"/>
                <w:sz w:val="22"/>
                <w:szCs w:val="22"/>
              </w:rPr>
              <w:t>f</w:t>
            </w:r>
            <w:bookmarkStart w:id="0" w:name="_GoBack"/>
            <w:bookmarkEnd w:id="0"/>
            <w:r w:rsidR="008D78D8" w:rsidRPr="00F10DEB">
              <w:rPr>
                <w:rFonts w:ascii="Arial" w:hAnsi="Arial" w:cs="Arial"/>
                <w:sz w:val="22"/>
                <w:szCs w:val="22"/>
              </w:rPr>
              <w:t>or</w:t>
            </w:r>
            <w:r w:rsidRPr="00F10DEB">
              <w:rPr>
                <w:rFonts w:ascii="Arial" w:hAnsi="Arial" w:cs="Arial"/>
                <w:sz w:val="22"/>
                <w:szCs w:val="22"/>
              </w:rPr>
              <w:t xml:space="preserve"> the STH assessment were around 50%. </w:t>
            </w:r>
            <w:r w:rsidR="002D3515" w:rsidRPr="00F10DEB">
              <w:rPr>
                <w:rFonts w:ascii="Arial" w:hAnsi="Arial" w:cs="Arial"/>
                <w:sz w:val="22"/>
                <w:szCs w:val="22"/>
              </w:rPr>
              <w:t>Theme</w:t>
            </w:r>
            <w:r w:rsidR="00E139D8" w:rsidRPr="00F10DEB">
              <w:rPr>
                <w:rFonts w:ascii="Arial" w:hAnsi="Arial" w:cs="Arial"/>
                <w:sz w:val="22"/>
                <w:szCs w:val="22"/>
              </w:rPr>
              <w:t>s</w:t>
            </w:r>
            <w:r w:rsidR="002D3515" w:rsidRPr="00F10DEB">
              <w:rPr>
                <w:rFonts w:ascii="Arial" w:hAnsi="Arial" w:cs="Arial"/>
                <w:sz w:val="22"/>
                <w:szCs w:val="22"/>
              </w:rPr>
              <w:t xml:space="preserve"> extracted from school data were: (a) not using school health policy for selling foods in school canteens, (b) </w:t>
            </w:r>
            <w:r w:rsidR="007F6DD7">
              <w:rPr>
                <w:rFonts w:ascii="Arial" w:hAnsi="Arial" w:cs="Arial"/>
                <w:sz w:val="22"/>
                <w:szCs w:val="22"/>
              </w:rPr>
              <w:t xml:space="preserve">Government </w:t>
            </w:r>
            <w:r w:rsidR="002D3515" w:rsidRPr="00F10DEB">
              <w:rPr>
                <w:rFonts w:ascii="Arial" w:hAnsi="Arial" w:cs="Arial"/>
                <w:sz w:val="22"/>
                <w:szCs w:val="22"/>
              </w:rPr>
              <w:t>funding was not used for improving student toilet and ha</w:t>
            </w:r>
            <w:r w:rsidR="00D73B9E" w:rsidRPr="00F10DEB">
              <w:rPr>
                <w:rFonts w:ascii="Arial" w:hAnsi="Arial" w:cs="Arial"/>
                <w:sz w:val="22"/>
                <w:szCs w:val="22"/>
              </w:rPr>
              <w:t>n</w:t>
            </w:r>
            <w:r w:rsidR="002D3515" w:rsidRPr="00F10DEB">
              <w:rPr>
                <w:rFonts w:ascii="Arial" w:hAnsi="Arial" w:cs="Arial"/>
                <w:sz w:val="22"/>
                <w:szCs w:val="22"/>
              </w:rPr>
              <w:t xml:space="preserve">d washing points, (c) lesson plans lacked diversity, and (d) lack of equipment for </w:t>
            </w:r>
            <w:r w:rsidR="0093037B">
              <w:rPr>
                <w:rFonts w:ascii="Arial" w:hAnsi="Arial" w:cs="Arial"/>
                <w:sz w:val="22"/>
                <w:szCs w:val="22"/>
              </w:rPr>
              <w:t xml:space="preserve">reduced </w:t>
            </w:r>
            <w:r w:rsidR="0093037B" w:rsidRPr="00F10DEB">
              <w:rPr>
                <w:rFonts w:ascii="Arial" w:hAnsi="Arial" w:cs="Arial"/>
                <w:sz w:val="22"/>
                <w:szCs w:val="22"/>
              </w:rPr>
              <w:t xml:space="preserve">student participation </w:t>
            </w:r>
            <w:r w:rsidR="0093037B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2D3515" w:rsidRPr="00F10DEB">
              <w:rPr>
                <w:rFonts w:ascii="Arial" w:hAnsi="Arial" w:cs="Arial"/>
                <w:sz w:val="22"/>
                <w:szCs w:val="22"/>
              </w:rPr>
              <w:t>Physical Education and gardening</w:t>
            </w:r>
            <w:r w:rsidR="00D73B9E" w:rsidRPr="00F10DEB">
              <w:rPr>
                <w:rFonts w:ascii="Arial" w:hAnsi="Arial" w:cs="Arial"/>
                <w:sz w:val="22"/>
                <w:szCs w:val="22"/>
              </w:rPr>
              <w:t xml:space="preserve"> contributed</w:t>
            </w:r>
            <w:r w:rsidR="002D3515" w:rsidRPr="00F10DE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3037B">
              <w:rPr>
                <w:rFonts w:ascii="Arial" w:hAnsi="Arial" w:cs="Arial"/>
                <w:sz w:val="22"/>
                <w:szCs w:val="22"/>
              </w:rPr>
              <w:t>S</w:t>
            </w:r>
            <w:r w:rsidR="006B4E75">
              <w:rPr>
                <w:rFonts w:ascii="Arial" w:hAnsi="Arial" w:cs="Arial"/>
                <w:sz w:val="22"/>
                <w:szCs w:val="22"/>
              </w:rPr>
              <w:t xml:space="preserve">tudent data </w:t>
            </w:r>
            <w:r w:rsidR="00964765">
              <w:rPr>
                <w:rFonts w:ascii="Arial" w:hAnsi="Arial" w:cs="Arial"/>
                <w:sz w:val="22"/>
                <w:szCs w:val="22"/>
              </w:rPr>
              <w:t>showed large</w:t>
            </w:r>
            <w:r w:rsidR="006B4E75" w:rsidRPr="006B4E75">
              <w:rPr>
                <w:rFonts w:ascii="Arial" w:hAnsi="Arial" w:cs="Arial"/>
                <w:sz w:val="22"/>
                <w:szCs w:val="22"/>
              </w:rPr>
              <w:t xml:space="preserve"> variation</w:t>
            </w:r>
            <w:r w:rsidR="00010F7B">
              <w:rPr>
                <w:rFonts w:ascii="Arial" w:hAnsi="Arial" w:cs="Arial"/>
                <w:sz w:val="22"/>
                <w:szCs w:val="22"/>
              </w:rPr>
              <w:t>s between</w:t>
            </w:r>
            <w:r w:rsidR="00C159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4E75" w:rsidRPr="006B4E75">
              <w:rPr>
                <w:rFonts w:ascii="Arial" w:hAnsi="Arial" w:cs="Arial"/>
                <w:sz w:val="22"/>
                <w:szCs w:val="22"/>
              </w:rPr>
              <w:t>schools</w:t>
            </w:r>
            <w:r w:rsidR="00010F7B">
              <w:rPr>
                <w:rFonts w:ascii="Arial" w:hAnsi="Arial" w:cs="Arial"/>
                <w:sz w:val="22"/>
                <w:szCs w:val="22"/>
              </w:rPr>
              <w:t>, for</w:t>
            </w:r>
            <w:r w:rsidR="006B4E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F7B">
              <w:rPr>
                <w:rFonts w:ascii="Arial" w:hAnsi="Arial" w:cs="Arial"/>
                <w:sz w:val="22"/>
                <w:szCs w:val="22"/>
              </w:rPr>
              <w:t>weight status, anaemia and STH prevalence</w:t>
            </w:r>
            <w:r w:rsidR="006B4E75">
              <w:rPr>
                <w:rFonts w:ascii="Arial" w:hAnsi="Arial" w:cs="Arial"/>
                <w:sz w:val="22"/>
                <w:szCs w:val="22"/>
              </w:rPr>
              <w:t xml:space="preserve">.   </w:t>
            </w:r>
          </w:p>
          <w:p w14:paraId="499AB553" w14:textId="77777777" w:rsidR="00434E01" w:rsidRPr="00F10DEB" w:rsidRDefault="00434E01" w:rsidP="002A01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2B11A9" w14:textId="77777777" w:rsidR="00434E01" w:rsidRPr="00F10DEB" w:rsidRDefault="00434E01" w:rsidP="002A01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0DEB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251586F" w14:textId="77777777" w:rsidR="00434E01" w:rsidRPr="00F10DEB" w:rsidRDefault="007623B6" w:rsidP="002A01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0DEB">
              <w:rPr>
                <w:rFonts w:ascii="Arial" w:hAnsi="Arial" w:cs="Arial"/>
                <w:sz w:val="22"/>
                <w:szCs w:val="22"/>
              </w:rPr>
              <w:t>While this study is only part</w:t>
            </w:r>
            <w:r w:rsidR="003013EE">
              <w:rPr>
                <w:rFonts w:ascii="Arial" w:hAnsi="Arial" w:cs="Arial"/>
                <w:sz w:val="22"/>
                <w:szCs w:val="22"/>
              </w:rPr>
              <w:t>ly</w:t>
            </w:r>
            <w:r w:rsidRPr="00F10DEB">
              <w:rPr>
                <w:rFonts w:ascii="Arial" w:hAnsi="Arial" w:cs="Arial"/>
                <w:sz w:val="22"/>
                <w:szCs w:val="22"/>
              </w:rPr>
              <w:t xml:space="preserve"> completed, it has identified extensive areas of need to improve </w:t>
            </w:r>
            <w:r w:rsidR="0093037B">
              <w:rPr>
                <w:rFonts w:ascii="Arial" w:hAnsi="Arial" w:cs="Arial"/>
                <w:sz w:val="22"/>
                <w:szCs w:val="22"/>
              </w:rPr>
              <w:t>child</w:t>
            </w:r>
            <w:r w:rsidR="0093037B" w:rsidRPr="00F10D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0DEB">
              <w:rPr>
                <w:rFonts w:ascii="Arial" w:hAnsi="Arial" w:cs="Arial"/>
                <w:sz w:val="22"/>
                <w:szCs w:val="22"/>
              </w:rPr>
              <w:t>health</w:t>
            </w:r>
            <w:r w:rsidR="00C1591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15916" w:rsidRPr="00F10DEB">
              <w:rPr>
                <w:rFonts w:ascii="Arial" w:hAnsi="Arial" w:cs="Arial"/>
                <w:sz w:val="22"/>
                <w:szCs w:val="22"/>
              </w:rPr>
              <w:t>across</w:t>
            </w:r>
            <w:r w:rsidRPr="00F10DEB">
              <w:rPr>
                <w:rFonts w:ascii="Arial" w:hAnsi="Arial" w:cs="Arial"/>
                <w:sz w:val="22"/>
                <w:szCs w:val="22"/>
              </w:rPr>
              <w:t xml:space="preserve"> infrastructure, teacher skills and awareness</w:t>
            </w:r>
            <w:r w:rsidR="008D7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037B">
              <w:rPr>
                <w:rFonts w:ascii="Arial" w:hAnsi="Arial" w:cs="Arial"/>
                <w:sz w:val="22"/>
                <w:szCs w:val="22"/>
              </w:rPr>
              <w:t>raising</w:t>
            </w:r>
            <w:r w:rsidRPr="00F10DEB">
              <w:rPr>
                <w:rFonts w:ascii="Arial" w:hAnsi="Arial" w:cs="Arial"/>
                <w:sz w:val="22"/>
                <w:szCs w:val="22"/>
              </w:rPr>
              <w:t>.</w:t>
            </w:r>
            <w:r w:rsidR="00434E01" w:rsidRPr="00F10D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BA8493" w14:textId="77777777" w:rsidR="00434E01" w:rsidRPr="00F10DEB" w:rsidRDefault="00434E01" w:rsidP="002A01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7CC49C" w14:textId="77777777" w:rsidR="00434E01" w:rsidRDefault="00434E01" w:rsidP="002A01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DEB">
              <w:rPr>
                <w:rFonts w:ascii="Arial" w:hAnsi="Arial" w:cs="Arial"/>
                <w:b/>
                <w:sz w:val="22"/>
                <w:szCs w:val="22"/>
              </w:rPr>
              <w:t xml:space="preserve">Keywords- </w:t>
            </w:r>
            <w:r w:rsidRPr="00F10DEB">
              <w:rPr>
                <w:rFonts w:ascii="Arial" w:hAnsi="Arial" w:cs="Arial"/>
                <w:sz w:val="22"/>
                <w:szCs w:val="22"/>
              </w:rPr>
              <w:t xml:space="preserve">Non-Communicable Diseases, Health Promoting Schools, </w:t>
            </w:r>
            <w:r w:rsidR="006B7502" w:rsidRPr="00F10DEB">
              <w:rPr>
                <w:rFonts w:ascii="Arial" w:hAnsi="Arial" w:cs="Arial"/>
                <w:sz w:val="22"/>
                <w:szCs w:val="22"/>
              </w:rPr>
              <w:t xml:space="preserve">Low and </w:t>
            </w:r>
            <w:proofErr w:type="gramStart"/>
            <w:r w:rsidR="006B7502" w:rsidRPr="00F10DEB">
              <w:rPr>
                <w:rFonts w:ascii="Arial" w:hAnsi="Arial" w:cs="Arial"/>
                <w:sz w:val="22"/>
                <w:szCs w:val="22"/>
              </w:rPr>
              <w:t>Middle Income</w:t>
            </w:r>
            <w:proofErr w:type="gramEnd"/>
            <w:r w:rsidR="006B7502" w:rsidRPr="00F10DEB">
              <w:rPr>
                <w:rFonts w:ascii="Arial" w:hAnsi="Arial" w:cs="Arial"/>
                <w:sz w:val="22"/>
                <w:szCs w:val="22"/>
              </w:rPr>
              <w:t xml:space="preserve"> Countries (LMIC), </w:t>
            </w:r>
            <w:r w:rsidR="00D73B9E" w:rsidRPr="00F10DEB">
              <w:rPr>
                <w:rFonts w:ascii="Arial" w:hAnsi="Arial" w:cs="Arial"/>
                <w:sz w:val="22"/>
                <w:szCs w:val="22"/>
              </w:rPr>
              <w:t xml:space="preserve">School </w:t>
            </w:r>
            <w:r w:rsidR="00B302B8" w:rsidRPr="00F10DEB">
              <w:rPr>
                <w:rFonts w:ascii="Arial" w:hAnsi="Arial" w:cs="Arial"/>
                <w:sz w:val="22"/>
                <w:szCs w:val="22"/>
              </w:rPr>
              <w:t>Community</w:t>
            </w:r>
          </w:p>
          <w:p w14:paraId="108F59E9" w14:textId="77777777" w:rsidR="00CE08BF" w:rsidRPr="00C15916" w:rsidRDefault="00CE08BF" w:rsidP="002A01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2248CC" w14:textId="77777777" w:rsidR="00434E01" w:rsidRPr="00F10DEB" w:rsidRDefault="00434E01" w:rsidP="00434E01">
      <w:pPr>
        <w:rPr>
          <w:rFonts w:ascii="Arial" w:hAnsi="Arial" w:cs="Arial"/>
          <w:sz w:val="22"/>
          <w:szCs w:val="22"/>
        </w:rPr>
      </w:pPr>
    </w:p>
    <w:sectPr w:rsidR="00434E01" w:rsidRPr="00F10D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AA"/>
    <w:rsid w:val="00010F7B"/>
    <w:rsid w:val="000978AC"/>
    <w:rsid w:val="000F4B71"/>
    <w:rsid w:val="001B0663"/>
    <w:rsid w:val="00205FCF"/>
    <w:rsid w:val="00234003"/>
    <w:rsid w:val="002B67B5"/>
    <w:rsid w:val="002D3515"/>
    <w:rsid w:val="002D552E"/>
    <w:rsid w:val="003013EE"/>
    <w:rsid w:val="00304DE8"/>
    <w:rsid w:val="003679F0"/>
    <w:rsid w:val="003947DB"/>
    <w:rsid w:val="00434E01"/>
    <w:rsid w:val="005342F0"/>
    <w:rsid w:val="005B3510"/>
    <w:rsid w:val="0061012A"/>
    <w:rsid w:val="006153E0"/>
    <w:rsid w:val="00635E33"/>
    <w:rsid w:val="006B4E75"/>
    <w:rsid w:val="006B7502"/>
    <w:rsid w:val="00700E67"/>
    <w:rsid w:val="00715FB8"/>
    <w:rsid w:val="007623B6"/>
    <w:rsid w:val="007A4549"/>
    <w:rsid w:val="007F6DD7"/>
    <w:rsid w:val="00820200"/>
    <w:rsid w:val="008467E8"/>
    <w:rsid w:val="00897219"/>
    <w:rsid w:val="008D78D8"/>
    <w:rsid w:val="0093037B"/>
    <w:rsid w:val="00936275"/>
    <w:rsid w:val="00964765"/>
    <w:rsid w:val="009975AA"/>
    <w:rsid w:val="00A84179"/>
    <w:rsid w:val="00A8578B"/>
    <w:rsid w:val="00AC0E9A"/>
    <w:rsid w:val="00AD75B5"/>
    <w:rsid w:val="00B20587"/>
    <w:rsid w:val="00B27A3A"/>
    <w:rsid w:val="00B302B8"/>
    <w:rsid w:val="00BA0516"/>
    <w:rsid w:val="00BD0EC5"/>
    <w:rsid w:val="00C15916"/>
    <w:rsid w:val="00C30699"/>
    <w:rsid w:val="00CE08BF"/>
    <w:rsid w:val="00CF05E8"/>
    <w:rsid w:val="00D73B9E"/>
    <w:rsid w:val="00DD177F"/>
    <w:rsid w:val="00E139D8"/>
    <w:rsid w:val="00E7377E"/>
    <w:rsid w:val="00F1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6BE7"/>
  <w15:docId w15:val="{ADF133A2-D09C-48F4-865B-91B9AD90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699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F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FB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9FB7-3DA3-49FD-B0AB-C87DB9826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C5C6A-B96C-4E22-B3A2-7301CFDEA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AE07F-959D-4D2B-AB52-F3D722DB070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911e96c-4cc4-42d5-8e43-f93924cf6a05"/>
    <ds:schemaRef ds:uri="http://purl.org/dc/dcmitype/"/>
    <ds:schemaRef ds:uri="http://schemas.microsoft.com/office/infopath/2007/PartnerControls"/>
    <ds:schemaRef ds:uri="9c8a2b7b-0bee-4c48-b0a6-23db8982d3b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665482A-E1F1-45FC-835B-8D7F715D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wprouser</dc:creator>
  <cp:lastModifiedBy>Ani Santos</cp:lastModifiedBy>
  <cp:revision>2</cp:revision>
  <dcterms:created xsi:type="dcterms:W3CDTF">2018-09-03T22:24:00Z</dcterms:created>
  <dcterms:modified xsi:type="dcterms:W3CDTF">2018-09-03T22:24:00Z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