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1"/>
      </w:tblGrid>
      <w:tr w:rsidR="001564A4" w:rsidRPr="00D62D3D" w14:paraId="5C38377B" w14:textId="77777777" w:rsidTr="00383C93">
        <w:trPr>
          <w:trHeight w:val="816"/>
          <w:jc w:val="center"/>
        </w:trPr>
        <w:tc>
          <w:tcPr>
            <w:tcW w:w="8631" w:type="dxa"/>
            <w:shd w:val="clear" w:color="auto" w:fill="auto"/>
          </w:tcPr>
          <w:p w14:paraId="63BF299B" w14:textId="77777777" w:rsidR="004947AB" w:rsidRPr="00D62D3D" w:rsidRDefault="004947AB" w:rsidP="004947AB">
            <w:pPr>
              <w:jc w:val="both"/>
              <w:rPr>
                <w:rFonts w:ascii="Arial" w:hAnsi="Arial" w:cs="Arial"/>
                <w:sz w:val="22"/>
                <w:szCs w:val="22"/>
              </w:rPr>
            </w:pPr>
            <w:r w:rsidRPr="00D62D3D">
              <w:rPr>
                <w:rStyle w:val="ui-provider"/>
                <w:rFonts w:ascii="Arial" w:hAnsi="Arial" w:cs="Arial"/>
                <w:b/>
                <w:bCs/>
                <w:sz w:val="22"/>
                <w:szCs w:val="22"/>
              </w:rPr>
              <w:t>Implementation of Near-Real-Time monitoring tools in Sepal - methods and examples</w:t>
            </w:r>
          </w:p>
          <w:p w14:paraId="5C44F357" w14:textId="40464B2F" w:rsidR="001564A4" w:rsidRPr="00D62D3D" w:rsidRDefault="001564A4" w:rsidP="00C76632">
            <w:pPr>
              <w:rPr>
                <w:rFonts w:ascii="Arial" w:hAnsi="Arial" w:cs="Arial"/>
                <w:b/>
                <w:bCs/>
                <w:sz w:val="22"/>
                <w:szCs w:val="22"/>
              </w:rPr>
            </w:pPr>
          </w:p>
        </w:tc>
      </w:tr>
      <w:tr w:rsidR="001564A4" w:rsidRPr="00D62D3D" w14:paraId="6DAF615A" w14:textId="77777777" w:rsidTr="00383C93">
        <w:trPr>
          <w:trHeight w:hRule="exact" w:val="12019"/>
          <w:jc w:val="center"/>
        </w:trPr>
        <w:tc>
          <w:tcPr>
            <w:tcW w:w="8631" w:type="dxa"/>
            <w:shd w:val="clear" w:color="auto" w:fill="auto"/>
          </w:tcPr>
          <w:p w14:paraId="639C0005" w14:textId="77777777" w:rsidR="001F0AC4" w:rsidRPr="00D62D3D" w:rsidRDefault="001F0AC4" w:rsidP="000A28E2">
            <w:pPr>
              <w:pStyle w:val="Pa12"/>
              <w:rPr>
                <w:rStyle w:val="A4"/>
                <w:b/>
                <w:bCs/>
              </w:rPr>
            </w:pPr>
          </w:p>
          <w:p w14:paraId="4DB46829" w14:textId="77777777" w:rsidR="00FF1074" w:rsidRPr="00D62D3D" w:rsidRDefault="001564A4" w:rsidP="00274487">
            <w:pPr>
              <w:pStyle w:val="Pa12"/>
              <w:rPr>
                <w:rStyle w:val="A4"/>
                <w:b/>
                <w:bCs/>
              </w:rPr>
            </w:pPr>
            <w:r w:rsidRPr="00D62D3D">
              <w:rPr>
                <w:rStyle w:val="A4"/>
                <w:b/>
                <w:bCs/>
              </w:rPr>
              <w:t xml:space="preserve">Introduction/Aim: </w:t>
            </w:r>
          </w:p>
          <w:p w14:paraId="0C601592" w14:textId="77777777" w:rsidR="00247E5B" w:rsidRPr="00D62D3D" w:rsidRDefault="00247E5B" w:rsidP="00247E5B">
            <w:pPr>
              <w:jc w:val="both"/>
              <w:rPr>
                <w:rFonts w:ascii="Arial" w:hAnsi="Arial" w:cs="Arial"/>
                <w:sz w:val="22"/>
                <w:szCs w:val="22"/>
              </w:rPr>
            </w:pPr>
            <w:r w:rsidRPr="00D62D3D">
              <w:rPr>
                <w:rFonts w:ascii="Arial" w:hAnsi="Arial" w:cs="Arial"/>
                <w:sz w:val="22"/>
                <w:szCs w:val="22"/>
              </w:rPr>
              <w:t>Near real-time monitoring (NRTM) of forest resources is crucial for protecting existing resources and improving law enforcement efforts. However, easily accessible global NRTM systems often suffer from overestimation of alerts due to a lack of customization for geographic and local conditions. To address this limitation, the FAO forestry department developed easy-to-use, open-source functionalities as part of the SEPAL cloud computing platform.</w:t>
            </w:r>
          </w:p>
          <w:p w14:paraId="08509566" w14:textId="77777777" w:rsidR="00FF1074" w:rsidRPr="00D62D3D" w:rsidRDefault="00FF1074" w:rsidP="00FC11B5">
            <w:pPr>
              <w:pStyle w:val="Pa12"/>
              <w:jc w:val="both"/>
              <w:rPr>
                <w:sz w:val="22"/>
                <w:szCs w:val="22"/>
                <w:lang w:val="en-GB"/>
              </w:rPr>
            </w:pPr>
          </w:p>
          <w:p w14:paraId="1B39336E" w14:textId="50824FC3" w:rsidR="001564A4" w:rsidRPr="00D62D3D" w:rsidRDefault="001564A4" w:rsidP="000A28E2">
            <w:pPr>
              <w:pStyle w:val="Pa12"/>
              <w:rPr>
                <w:rStyle w:val="A4"/>
                <w:b/>
                <w:bCs/>
              </w:rPr>
            </w:pPr>
            <w:r w:rsidRPr="00D62D3D">
              <w:rPr>
                <w:rStyle w:val="A4"/>
                <w:b/>
                <w:bCs/>
              </w:rPr>
              <w:t>Method</w:t>
            </w:r>
            <w:r w:rsidR="0072621C" w:rsidRPr="00D62D3D">
              <w:rPr>
                <w:rStyle w:val="A4"/>
                <w:b/>
                <w:bCs/>
              </w:rPr>
              <w:t>s:</w:t>
            </w:r>
            <w:r w:rsidR="00FF1074" w:rsidRPr="00D62D3D">
              <w:rPr>
                <w:rStyle w:val="A4"/>
                <w:b/>
                <w:bCs/>
              </w:rPr>
              <w:t xml:space="preserve"> </w:t>
            </w:r>
          </w:p>
          <w:p w14:paraId="155A6326" w14:textId="77777777" w:rsidR="00645B3C" w:rsidRDefault="00754259" w:rsidP="00754259">
            <w:pPr>
              <w:jc w:val="both"/>
              <w:rPr>
                <w:rFonts w:ascii="Arial" w:hAnsi="Arial" w:cs="Arial"/>
                <w:sz w:val="22"/>
                <w:szCs w:val="22"/>
                <w:lang w:val="en-US"/>
              </w:rPr>
            </w:pPr>
            <w:r w:rsidRPr="00D62D3D">
              <w:rPr>
                <w:rFonts w:ascii="Arial" w:hAnsi="Arial" w:cs="Arial"/>
                <w:sz w:val="22"/>
                <w:szCs w:val="22"/>
                <w:lang w:val="en-US"/>
              </w:rPr>
              <w:t xml:space="preserve">Two main methods are available through the platform. The first one is based on a tailored version of the Continuous Change Detection and Classification (CCDC) approach, as proposed by Zhu and Woodcock (2014), for rapid forest disturbance detection. As CCDC is data agnostic, the algorithm can either utilize a combination of Landsat and Sentinel-2, Sentinel-1 or Planet daily imagery. </w:t>
            </w:r>
          </w:p>
          <w:p w14:paraId="07DBA772" w14:textId="77777777" w:rsidR="00645B3C" w:rsidRDefault="00645B3C" w:rsidP="00754259">
            <w:pPr>
              <w:jc w:val="both"/>
              <w:rPr>
                <w:rFonts w:ascii="Arial" w:hAnsi="Arial" w:cs="Arial"/>
                <w:sz w:val="22"/>
                <w:szCs w:val="22"/>
                <w:lang w:val="en-US"/>
              </w:rPr>
            </w:pPr>
          </w:p>
          <w:p w14:paraId="6FDE4520" w14:textId="77777777" w:rsidR="008F2080" w:rsidRDefault="002A5786" w:rsidP="00754259">
            <w:pPr>
              <w:jc w:val="both"/>
              <w:rPr>
                <w:rFonts w:ascii="Arial" w:hAnsi="Arial" w:cs="Arial"/>
                <w:sz w:val="22"/>
                <w:szCs w:val="22"/>
                <w:lang w:val="en-US"/>
              </w:rPr>
            </w:pPr>
            <w:r>
              <w:rPr>
                <w:rFonts w:ascii="Arial" w:hAnsi="Arial" w:cs="Arial"/>
                <w:sz w:val="22"/>
                <w:szCs w:val="22"/>
                <w:lang w:val="en-US"/>
              </w:rPr>
              <w:t xml:space="preserve">The </w:t>
            </w:r>
            <w:r w:rsidR="00F12773">
              <w:rPr>
                <w:rFonts w:ascii="Arial" w:hAnsi="Arial" w:cs="Arial"/>
                <w:sz w:val="22"/>
                <w:szCs w:val="22"/>
                <w:lang w:val="en-US"/>
              </w:rPr>
              <w:t xml:space="preserve">implementation of the </w:t>
            </w:r>
            <w:proofErr w:type="spellStart"/>
            <w:r w:rsidR="00754259" w:rsidRPr="00D62D3D">
              <w:rPr>
                <w:rFonts w:ascii="Arial" w:hAnsi="Arial" w:cs="Arial"/>
                <w:sz w:val="22"/>
                <w:szCs w:val="22"/>
                <w:lang w:val="en-US"/>
              </w:rPr>
              <w:t>BayTS</w:t>
            </w:r>
            <w:proofErr w:type="spellEnd"/>
            <w:r w:rsidR="00F12773">
              <w:rPr>
                <w:rFonts w:ascii="Arial" w:hAnsi="Arial" w:cs="Arial"/>
                <w:sz w:val="22"/>
                <w:szCs w:val="22"/>
                <w:lang w:val="en-US"/>
              </w:rPr>
              <w:t xml:space="preserve"> algorithm</w:t>
            </w:r>
            <w:r w:rsidR="00C65B59">
              <w:rPr>
                <w:rFonts w:ascii="Arial" w:hAnsi="Arial" w:cs="Arial"/>
                <w:sz w:val="22"/>
                <w:szCs w:val="22"/>
                <w:lang w:val="en-US"/>
              </w:rPr>
              <w:t xml:space="preserve"> </w:t>
            </w:r>
            <w:r w:rsidR="008F2080">
              <w:rPr>
                <w:rFonts w:ascii="Arial" w:hAnsi="Arial" w:cs="Arial"/>
                <w:sz w:val="22"/>
                <w:szCs w:val="22"/>
                <w:lang w:val="en-US"/>
              </w:rPr>
              <w:t>allows users to access and customize</w:t>
            </w:r>
            <w:r w:rsidR="00754259" w:rsidRPr="00D62D3D">
              <w:rPr>
                <w:rFonts w:ascii="Arial" w:hAnsi="Arial" w:cs="Arial"/>
                <w:sz w:val="22"/>
                <w:szCs w:val="22"/>
                <w:lang w:val="en-US"/>
              </w:rPr>
              <w:t xml:space="preserve"> the underlying method of the globally available RADD alerts</w:t>
            </w:r>
            <w:r w:rsidR="008F2080">
              <w:rPr>
                <w:rFonts w:ascii="Arial" w:hAnsi="Arial" w:cs="Arial"/>
                <w:sz w:val="22"/>
                <w:szCs w:val="22"/>
                <w:lang w:val="en-US"/>
              </w:rPr>
              <w:t xml:space="preserve">, which </w:t>
            </w:r>
            <w:r w:rsidR="00754259" w:rsidRPr="00D62D3D">
              <w:rPr>
                <w:rFonts w:ascii="Arial" w:hAnsi="Arial" w:cs="Arial"/>
                <w:sz w:val="22"/>
                <w:szCs w:val="22"/>
                <w:lang w:val="en-US"/>
              </w:rPr>
              <w:t xml:space="preserve">is solely based on Sentinel-1 radar data to detect changes in forest. </w:t>
            </w:r>
          </w:p>
          <w:p w14:paraId="7A01B363" w14:textId="77777777" w:rsidR="008F2080" w:rsidRDefault="008F2080" w:rsidP="00754259">
            <w:pPr>
              <w:jc w:val="both"/>
              <w:rPr>
                <w:rFonts w:ascii="Arial" w:hAnsi="Arial" w:cs="Arial"/>
                <w:sz w:val="22"/>
                <w:szCs w:val="22"/>
                <w:lang w:val="en-US"/>
              </w:rPr>
            </w:pPr>
          </w:p>
          <w:p w14:paraId="226FD00E" w14:textId="4EE83F7D" w:rsidR="00754259" w:rsidRPr="00D62D3D" w:rsidRDefault="007E77A1" w:rsidP="00754259">
            <w:pPr>
              <w:jc w:val="both"/>
              <w:rPr>
                <w:rFonts w:ascii="Arial" w:hAnsi="Arial" w:cs="Arial"/>
                <w:sz w:val="22"/>
                <w:szCs w:val="22"/>
                <w:lang w:val="en-US"/>
              </w:rPr>
            </w:pPr>
            <w:r w:rsidRPr="00D62D3D">
              <w:rPr>
                <w:rFonts w:ascii="Arial" w:hAnsi="Arial" w:cs="Arial"/>
                <w:sz w:val="22"/>
                <w:szCs w:val="22"/>
                <w:lang w:val="en-US"/>
              </w:rPr>
              <w:t>Both methods can be fully customized by a set of parameters. In addition, the alerts can be easily masked by any kind of locally available forest mask.</w:t>
            </w:r>
            <w:r w:rsidR="005C685A">
              <w:rPr>
                <w:rFonts w:ascii="Arial" w:hAnsi="Arial" w:cs="Arial"/>
                <w:sz w:val="22"/>
                <w:szCs w:val="22"/>
                <w:lang w:val="en-US"/>
              </w:rPr>
              <w:t xml:space="preserve"> This allows users not only to </w:t>
            </w:r>
            <w:r w:rsidR="00214A2B">
              <w:rPr>
                <w:rFonts w:ascii="Arial" w:hAnsi="Arial" w:cs="Arial"/>
                <w:sz w:val="22"/>
                <w:szCs w:val="22"/>
                <w:lang w:val="en-US"/>
              </w:rPr>
              <w:t>optimize the algorithms for local conditions, but also to obtain ownership</w:t>
            </w:r>
            <w:r w:rsidR="00A357B8">
              <w:rPr>
                <w:rFonts w:ascii="Arial" w:hAnsi="Arial" w:cs="Arial"/>
                <w:sz w:val="22"/>
                <w:szCs w:val="22"/>
                <w:lang w:val="en-US"/>
              </w:rPr>
              <w:t xml:space="preserve"> on the generated information, which might be critical for subsequent legal actions.</w:t>
            </w:r>
          </w:p>
          <w:p w14:paraId="27F11343" w14:textId="77777777" w:rsidR="00754259" w:rsidRPr="00D62D3D" w:rsidRDefault="00754259" w:rsidP="00754259">
            <w:pPr>
              <w:jc w:val="both"/>
              <w:rPr>
                <w:rFonts w:ascii="Arial" w:hAnsi="Arial" w:cs="Arial"/>
                <w:sz w:val="22"/>
                <w:szCs w:val="22"/>
                <w:lang w:val="en-US"/>
              </w:rPr>
            </w:pPr>
          </w:p>
          <w:p w14:paraId="7C76B250" w14:textId="405D44C6" w:rsidR="001564A4" w:rsidRDefault="00754259" w:rsidP="00D62D3D">
            <w:pPr>
              <w:jc w:val="both"/>
              <w:rPr>
                <w:rFonts w:ascii="Arial" w:hAnsi="Arial" w:cs="Arial"/>
                <w:sz w:val="22"/>
                <w:szCs w:val="22"/>
                <w:lang w:val="en-US"/>
              </w:rPr>
            </w:pPr>
            <w:r w:rsidRPr="00D62D3D">
              <w:rPr>
                <w:rFonts w:ascii="Arial" w:hAnsi="Arial" w:cs="Arial"/>
                <w:b/>
                <w:bCs/>
                <w:sz w:val="22"/>
                <w:szCs w:val="22"/>
                <w:lang w:val="en-US"/>
              </w:rPr>
              <w:t>Results:</w:t>
            </w:r>
            <w:r w:rsidR="001564A4" w:rsidRPr="00D62D3D">
              <w:rPr>
                <w:sz w:val="22"/>
                <w:szCs w:val="22"/>
              </w:rPr>
              <w:br/>
            </w:r>
            <w:r w:rsidR="00D62D3D" w:rsidRPr="00D62D3D">
              <w:rPr>
                <w:rFonts w:ascii="Arial" w:hAnsi="Arial" w:cs="Arial"/>
                <w:sz w:val="22"/>
                <w:szCs w:val="22"/>
                <w:lang w:val="en-US"/>
              </w:rPr>
              <w:t xml:space="preserve">The tool has been tested in different countries and climatic zones and results were comparable or better with respect to other algorithms. Specifically alerts generated with the Planet daily imagery were </w:t>
            </w:r>
            <w:r w:rsidR="00551F87">
              <w:rPr>
                <w:rFonts w:ascii="Arial" w:hAnsi="Arial" w:cs="Arial"/>
                <w:sz w:val="22"/>
                <w:szCs w:val="22"/>
                <w:lang w:val="en-US"/>
              </w:rPr>
              <w:t xml:space="preserve">generally </w:t>
            </w:r>
            <w:r w:rsidR="00D62D3D" w:rsidRPr="00D62D3D">
              <w:rPr>
                <w:rFonts w:ascii="Arial" w:hAnsi="Arial" w:cs="Arial"/>
                <w:sz w:val="22"/>
                <w:szCs w:val="22"/>
                <w:lang w:val="en-US"/>
              </w:rPr>
              <w:t>both</w:t>
            </w:r>
            <w:r w:rsidR="00D62D3D">
              <w:rPr>
                <w:rFonts w:ascii="Arial" w:hAnsi="Arial" w:cs="Arial"/>
                <w:sz w:val="22"/>
                <w:szCs w:val="22"/>
                <w:lang w:val="en-US"/>
              </w:rPr>
              <w:t>,</w:t>
            </w:r>
            <w:r w:rsidR="00D62D3D" w:rsidRPr="00D62D3D">
              <w:rPr>
                <w:rFonts w:ascii="Arial" w:hAnsi="Arial" w:cs="Arial"/>
                <w:sz w:val="22"/>
                <w:szCs w:val="22"/>
                <w:lang w:val="en-US"/>
              </w:rPr>
              <w:t xml:space="preserve"> timelier</w:t>
            </w:r>
            <w:r w:rsidR="00D62D3D">
              <w:rPr>
                <w:rFonts w:ascii="Arial" w:hAnsi="Arial" w:cs="Arial"/>
                <w:sz w:val="22"/>
                <w:szCs w:val="22"/>
                <w:lang w:val="en-US"/>
              </w:rPr>
              <w:t>,</w:t>
            </w:r>
            <w:r w:rsidR="00D62D3D" w:rsidRPr="00D62D3D">
              <w:rPr>
                <w:rFonts w:ascii="Arial" w:hAnsi="Arial" w:cs="Arial"/>
                <w:sz w:val="22"/>
                <w:szCs w:val="22"/>
                <w:lang w:val="en-US"/>
              </w:rPr>
              <w:t xml:space="preserve"> as well as more spatially accurate due to the better temporal and spatial resolution.</w:t>
            </w:r>
          </w:p>
          <w:p w14:paraId="63A18FD2" w14:textId="78D4B9AE" w:rsidR="00551F87" w:rsidRPr="00D62D3D" w:rsidRDefault="00551F87" w:rsidP="00D62D3D">
            <w:pPr>
              <w:jc w:val="both"/>
              <w:rPr>
                <w:rFonts w:ascii="Arial" w:hAnsi="Arial" w:cs="Arial"/>
                <w:b/>
                <w:bCs/>
                <w:sz w:val="22"/>
                <w:szCs w:val="22"/>
                <w:lang w:val="en-US"/>
              </w:rPr>
            </w:pPr>
          </w:p>
          <w:p w14:paraId="70A39F78" w14:textId="77777777" w:rsidR="001564A4" w:rsidRPr="00D62D3D" w:rsidRDefault="001564A4" w:rsidP="000A28E2">
            <w:pPr>
              <w:pStyle w:val="Pa12"/>
              <w:rPr>
                <w:sz w:val="22"/>
                <w:szCs w:val="22"/>
              </w:rPr>
            </w:pPr>
          </w:p>
          <w:p w14:paraId="69B04572" w14:textId="77777777" w:rsidR="001564A4" w:rsidRPr="00D62D3D" w:rsidRDefault="001564A4" w:rsidP="000A28E2">
            <w:pPr>
              <w:pStyle w:val="Pa12"/>
              <w:rPr>
                <w:sz w:val="22"/>
                <w:szCs w:val="22"/>
              </w:rPr>
            </w:pPr>
            <w:r w:rsidRPr="00D62D3D">
              <w:rPr>
                <w:sz w:val="22"/>
                <w:szCs w:val="22"/>
              </w:rPr>
              <w:br/>
            </w:r>
          </w:p>
          <w:p w14:paraId="2A651708" w14:textId="77777777" w:rsidR="001564A4" w:rsidRPr="00D62D3D" w:rsidRDefault="001564A4" w:rsidP="000A28E2">
            <w:pPr>
              <w:pStyle w:val="Pa12"/>
              <w:rPr>
                <w:sz w:val="22"/>
                <w:szCs w:val="22"/>
              </w:rPr>
            </w:pPr>
          </w:p>
          <w:p w14:paraId="033167F9" w14:textId="72B9A62A" w:rsidR="001564A4" w:rsidRPr="00D62D3D" w:rsidRDefault="001564A4" w:rsidP="000A28E2">
            <w:pPr>
              <w:pStyle w:val="Pa12"/>
              <w:rPr>
                <w:rStyle w:val="A4"/>
                <w:bCs/>
              </w:rPr>
            </w:pPr>
          </w:p>
          <w:p w14:paraId="196E7BAC" w14:textId="79E61875" w:rsidR="00CF7FFC" w:rsidRPr="00D62D3D" w:rsidRDefault="00CF7FFC" w:rsidP="00CF7FFC">
            <w:pPr>
              <w:pStyle w:val="Pa12"/>
              <w:rPr>
                <w:sz w:val="22"/>
                <w:szCs w:val="22"/>
              </w:rPr>
            </w:pPr>
          </w:p>
          <w:p w14:paraId="7F8381F0" w14:textId="5098D1CD" w:rsidR="001564A4" w:rsidRPr="00D62D3D" w:rsidRDefault="001564A4" w:rsidP="000A28E2">
            <w:pPr>
              <w:pStyle w:val="Pa12"/>
              <w:rPr>
                <w:sz w:val="22"/>
                <w:szCs w:val="22"/>
              </w:rPr>
            </w:pPr>
            <w:r w:rsidRPr="00D62D3D">
              <w:rPr>
                <w:sz w:val="22"/>
                <w:szCs w:val="22"/>
              </w:rPr>
              <w:br/>
            </w:r>
            <w:r w:rsidRPr="00D62D3D">
              <w:rPr>
                <w:sz w:val="22"/>
                <w:szCs w:val="22"/>
              </w:rPr>
              <w:br/>
            </w:r>
            <w:r w:rsidRPr="00D62D3D">
              <w:rPr>
                <w:sz w:val="22"/>
                <w:szCs w:val="22"/>
              </w:rPr>
              <w:br/>
            </w:r>
            <w:r w:rsidRPr="00D62D3D">
              <w:rPr>
                <w:sz w:val="22"/>
                <w:szCs w:val="22"/>
              </w:rPr>
              <w:br/>
            </w:r>
            <w:r w:rsidRPr="00D62D3D">
              <w:rPr>
                <w:sz w:val="22"/>
                <w:szCs w:val="22"/>
              </w:rPr>
              <w:br/>
            </w:r>
            <w:r w:rsidRPr="00D62D3D">
              <w:rPr>
                <w:sz w:val="22"/>
                <w:szCs w:val="22"/>
              </w:rPr>
              <w:br/>
            </w:r>
            <w:r w:rsidRPr="00D62D3D">
              <w:rPr>
                <w:sz w:val="22"/>
                <w:szCs w:val="22"/>
              </w:rPr>
              <w:br/>
            </w:r>
            <w:r w:rsidRPr="00D62D3D">
              <w:rPr>
                <w:sz w:val="22"/>
                <w:szCs w:val="22"/>
              </w:rPr>
              <w:br/>
            </w:r>
            <w:r w:rsidRPr="00D62D3D">
              <w:rPr>
                <w:sz w:val="22"/>
                <w:szCs w:val="22"/>
              </w:rPr>
              <w:br/>
            </w:r>
            <w:r w:rsidRPr="00D62D3D">
              <w:rPr>
                <w:sz w:val="22"/>
                <w:szCs w:val="22"/>
              </w:rPr>
              <w:br/>
            </w:r>
          </w:p>
          <w:p w14:paraId="731CD908" w14:textId="77777777" w:rsidR="001564A4" w:rsidRPr="00D62D3D" w:rsidRDefault="001564A4" w:rsidP="000A28E2">
            <w:pPr>
              <w:pStyle w:val="Default"/>
              <w:rPr>
                <w:sz w:val="22"/>
                <w:szCs w:val="22"/>
              </w:rPr>
            </w:pPr>
          </w:p>
          <w:p w14:paraId="34BF0A0F" w14:textId="77777777" w:rsidR="001564A4" w:rsidRPr="00D62D3D" w:rsidRDefault="001564A4" w:rsidP="000A28E2">
            <w:pPr>
              <w:pStyle w:val="Default"/>
              <w:rPr>
                <w:sz w:val="22"/>
                <w:szCs w:val="22"/>
              </w:rPr>
            </w:pPr>
          </w:p>
          <w:p w14:paraId="1FF1A88F" w14:textId="77777777" w:rsidR="001564A4" w:rsidRPr="00D62D3D" w:rsidRDefault="001564A4" w:rsidP="000A28E2">
            <w:pPr>
              <w:pStyle w:val="Pa12"/>
              <w:rPr>
                <w:rStyle w:val="A4"/>
                <w:bCs/>
              </w:rPr>
            </w:pPr>
            <w:r w:rsidRPr="00D62D3D">
              <w:rPr>
                <w:rStyle w:val="A4"/>
                <w:bCs/>
              </w:rPr>
              <w:br/>
            </w:r>
            <w:r w:rsidRPr="00D62D3D">
              <w:rPr>
                <w:rStyle w:val="A4"/>
                <w:bCs/>
              </w:rPr>
              <w:br/>
            </w:r>
            <w:r w:rsidRPr="00D62D3D">
              <w:rPr>
                <w:rStyle w:val="A4"/>
                <w:bCs/>
              </w:rPr>
              <w:br/>
            </w:r>
            <w:r w:rsidRPr="00D62D3D">
              <w:rPr>
                <w:rStyle w:val="A4"/>
                <w:bCs/>
              </w:rPr>
              <w:br/>
            </w:r>
            <w:r w:rsidRPr="00D62D3D">
              <w:rPr>
                <w:rStyle w:val="A4"/>
                <w:bCs/>
              </w:rPr>
              <w:br/>
            </w:r>
            <w:r w:rsidRPr="00D62D3D">
              <w:rPr>
                <w:rStyle w:val="A4"/>
                <w:bCs/>
              </w:rPr>
              <w:br/>
            </w:r>
            <w:r w:rsidRPr="00D62D3D">
              <w:rPr>
                <w:rStyle w:val="A4"/>
                <w:bCs/>
              </w:rPr>
              <w:br/>
            </w:r>
            <w:r w:rsidRPr="00D62D3D">
              <w:rPr>
                <w:rStyle w:val="A4"/>
                <w:bCs/>
              </w:rPr>
              <w:br/>
            </w:r>
            <w:r w:rsidRPr="00D62D3D">
              <w:rPr>
                <w:rStyle w:val="A4"/>
                <w:bCs/>
              </w:rPr>
              <w:br/>
            </w:r>
            <w:r w:rsidRPr="00D62D3D">
              <w:rPr>
                <w:rStyle w:val="A4"/>
                <w:bCs/>
              </w:rPr>
              <w:br/>
            </w:r>
            <w:r w:rsidRPr="00D62D3D">
              <w:rPr>
                <w:rStyle w:val="A4"/>
                <w:bCs/>
              </w:rPr>
              <w:br/>
            </w:r>
          </w:p>
          <w:p w14:paraId="14DC37E4" w14:textId="77777777" w:rsidR="001564A4" w:rsidRPr="00D62D3D" w:rsidRDefault="001564A4" w:rsidP="000A28E2">
            <w:pPr>
              <w:pStyle w:val="Default"/>
              <w:rPr>
                <w:rStyle w:val="A4"/>
                <w:bCs/>
              </w:rPr>
            </w:pPr>
          </w:p>
          <w:p w14:paraId="5F58D34F" w14:textId="77777777" w:rsidR="001564A4" w:rsidRPr="00D62D3D" w:rsidRDefault="001564A4" w:rsidP="000A28E2">
            <w:pPr>
              <w:pStyle w:val="Default"/>
              <w:rPr>
                <w:sz w:val="22"/>
                <w:szCs w:val="22"/>
                <w:lang w:val="en-US" w:eastAsia="en-GB"/>
              </w:rPr>
            </w:pP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r w:rsidRPr="00D62D3D">
              <w:rPr>
                <w:sz w:val="22"/>
                <w:szCs w:val="22"/>
                <w:lang w:val="en-US" w:eastAsia="en-GB"/>
              </w:rPr>
              <w:br/>
            </w:r>
          </w:p>
        </w:tc>
      </w:tr>
    </w:tbl>
    <w:p w14:paraId="7C36A9DC" w14:textId="32A70617" w:rsidR="00E0700F" w:rsidRPr="00D62D3D" w:rsidRDefault="00E0700F" w:rsidP="001564A4">
      <w:pPr>
        <w:rPr>
          <w:sz w:val="22"/>
          <w:szCs w:val="22"/>
        </w:rPr>
      </w:pPr>
    </w:p>
    <w:p w14:paraId="7BCA7251" w14:textId="77777777" w:rsidR="001F0AC4" w:rsidRPr="00D62D3D" w:rsidRDefault="001F0AC4" w:rsidP="001564A4">
      <w:pPr>
        <w:rPr>
          <w:sz w:val="22"/>
          <w:szCs w:val="22"/>
        </w:rPr>
      </w:pPr>
    </w:p>
    <w:p w14:paraId="65A73F06" w14:textId="47B9312F" w:rsidR="001F0AC4" w:rsidRPr="00D62D3D" w:rsidRDefault="001F0AC4" w:rsidP="001564A4">
      <w:pPr>
        <w:rPr>
          <w:sz w:val="22"/>
          <w:szCs w:val="22"/>
        </w:rPr>
      </w:pPr>
    </w:p>
    <w:sectPr w:rsidR="001F0AC4" w:rsidRPr="00D62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2F75"/>
    <w:rsid w:val="0008011D"/>
    <w:rsid w:val="000928D7"/>
    <w:rsid w:val="001564A4"/>
    <w:rsid w:val="001F0AC4"/>
    <w:rsid w:val="00214A2B"/>
    <w:rsid w:val="00247E5B"/>
    <w:rsid w:val="00274487"/>
    <w:rsid w:val="002A5786"/>
    <w:rsid w:val="00383C93"/>
    <w:rsid w:val="00476928"/>
    <w:rsid w:val="004947AB"/>
    <w:rsid w:val="0051574E"/>
    <w:rsid w:val="00551F87"/>
    <w:rsid w:val="005C685A"/>
    <w:rsid w:val="005F0217"/>
    <w:rsid w:val="00645B3C"/>
    <w:rsid w:val="0072621C"/>
    <w:rsid w:val="00754259"/>
    <w:rsid w:val="007E77A1"/>
    <w:rsid w:val="00812892"/>
    <w:rsid w:val="008803FA"/>
    <w:rsid w:val="008F2080"/>
    <w:rsid w:val="009F41E4"/>
    <w:rsid w:val="00A357B8"/>
    <w:rsid w:val="00B12E32"/>
    <w:rsid w:val="00C65B59"/>
    <w:rsid w:val="00C76632"/>
    <w:rsid w:val="00CF7FFC"/>
    <w:rsid w:val="00D62D3D"/>
    <w:rsid w:val="00E0700F"/>
    <w:rsid w:val="00F12773"/>
    <w:rsid w:val="00FC11B5"/>
    <w:rsid w:val="00FE04A5"/>
    <w:rsid w:val="00FF10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ui-provider">
    <w:name w:val="ui-provider"/>
    <w:basedOn w:val="DefaultParagraphFont"/>
    <w:rsid w:val="00494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C71C2-B61D-418B-82DD-E8B47B6877AB}"/>
</file>

<file path=customXml/itemProps2.xml><?xml version="1.0" encoding="utf-8"?>
<ds:datastoreItem xmlns:ds="http://schemas.openxmlformats.org/officeDocument/2006/customXml" ds:itemID="{AA961898-40DD-42B0-A9FA-52244C88F073}">
  <ds:schemaRefs>
    <ds:schemaRef ds:uri="http://purl.org/dc/terms/"/>
    <ds:schemaRef ds:uri="http://schemas.microsoft.com/office/2006/documentManagement/types"/>
    <ds:schemaRef ds:uri="http://schemas.openxmlformats.org/package/2006/metadata/core-properties"/>
    <ds:schemaRef ds:uri="9c8a2b7b-0bee-4c48-b0a6-23db8982d3bc"/>
    <ds:schemaRef ds:uri="http://purl.org/dc/elements/1.1/"/>
    <ds:schemaRef ds:uri="http://schemas.microsoft.com/office/2006/metadata/properties"/>
    <ds:schemaRef ds:uri="cab52c9b-ab33-4221-8af9-54f8f2b86a80"/>
    <ds:schemaRef ds:uri="http://schemas.microsoft.com/office/infopath/2007/PartnerControls"/>
    <ds:schemaRef ds:uri="6911e96c-4cc4-42d5-8e43-f93924cf6a05"/>
    <ds:schemaRef ds:uri="http://www.w3.org/XML/1998/namespace"/>
    <ds:schemaRef ds:uri="http://purl.org/dc/dcmitype/"/>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Clare Kelly</cp:lastModifiedBy>
  <cp:revision>2</cp:revision>
  <dcterms:created xsi:type="dcterms:W3CDTF">2024-09-09T04:36:00Z</dcterms:created>
  <dcterms:modified xsi:type="dcterms:W3CDTF">2024-09-09T04:36:00Z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