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4D8C67EE" w14:textId="77777777" w:rsidR="002B7FC8" w:rsidRDefault="00F16B61" w:rsidP="00194E91">
            <w:pPr>
              <w:rPr>
                <w:rFonts w:ascii="Century Gothic" w:hAnsi="Century Gothic"/>
              </w:rPr>
            </w:pPr>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 xml:space="preserve">Innovation in policy and practice </w:t>
            </w:r>
            <w:r w:rsidR="0025023F" w:rsidRPr="00415342">
              <w:rPr>
                <w:rFonts w:ascii="Arial" w:hAnsi="Arial" w:cs="Arial"/>
                <w:b/>
                <w:sz w:val="22"/>
                <w:szCs w:val="22"/>
              </w:rPr>
              <w:t>p</w:t>
            </w:r>
            <w:r w:rsidR="004B7D91" w:rsidRPr="00415342">
              <w:rPr>
                <w:rFonts w:ascii="Arial" w:hAnsi="Arial" w:cs="Arial"/>
                <w:b/>
                <w:sz w:val="22"/>
                <w:szCs w:val="22"/>
              </w:rPr>
              <w:t>resentation</w:t>
            </w:r>
            <w:r w:rsidR="00415342" w:rsidRPr="00415342">
              <w:rPr>
                <w:rFonts w:ascii="Arial" w:hAnsi="Arial" w:cs="Arial"/>
                <w:i/>
                <w:sz w:val="22"/>
                <w:szCs w:val="22"/>
              </w:rPr>
              <w:t xml:space="preserve"> Living</w:t>
            </w:r>
            <w:r w:rsidR="00415342" w:rsidRPr="00415342">
              <w:rPr>
                <w:rFonts w:ascii="Arial" w:hAnsi="Arial" w:cs="Arial"/>
                <w:sz w:val="22"/>
                <w:szCs w:val="22"/>
              </w:rPr>
              <w:t xml:space="preserve"> </w:t>
            </w:r>
            <w:proofErr w:type="spellStart"/>
            <w:r w:rsidR="00415342" w:rsidRPr="00415342">
              <w:rPr>
                <w:rFonts w:ascii="Arial" w:hAnsi="Arial" w:cs="Arial"/>
                <w:sz w:val="22"/>
                <w:szCs w:val="22"/>
              </w:rPr>
              <w:t>Whare</w:t>
            </w:r>
            <w:proofErr w:type="spellEnd"/>
            <w:r w:rsidR="00415342" w:rsidRPr="00415342">
              <w:rPr>
                <w:rFonts w:ascii="Arial" w:hAnsi="Arial" w:cs="Arial"/>
                <w:sz w:val="22"/>
                <w:szCs w:val="22"/>
              </w:rPr>
              <w:t xml:space="preserve"> Tapa Rima-A </w:t>
            </w:r>
            <w:proofErr w:type="gramStart"/>
            <w:r w:rsidR="00415342" w:rsidRPr="00415342">
              <w:rPr>
                <w:rFonts w:ascii="Arial" w:hAnsi="Arial" w:cs="Arial"/>
                <w:sz w:val="22"/>
                <w:szCs w:val="22"/>
              </w:rPr>
              <w:t>Five Sided</w:t>
            </w:r>
            <w:proofErr w:type="gramEnd"/>
            <w:r w:rsidR="00415342" w:rsidRPr="00415342">
              <w:rPr>
                <w:rFonts w:ascii="Arial" w:hAnsi="Arial" w:cs="Arial"/>
                <w:sz w:val="22"/>
                <w:szCs w:val="22"/>
              </w:rPr>
              <w:t xml:space="preserve"> Home: A best practice holistic learner support model</w:t>
            </w:r>
          </w:p>
          <w:p w14:paraId="5A4DE24F" w14:textId="45E06B97" w:rsidR="00194E91" w:rsidRPr="00194E91" w:rsidRDefault="00194E91" w:rsidP="00194E91">
            <w:pPr>
              <w:rPr>
                <w:rFonts w:ascii="Century Gothic" w:hAnsi="Century Gothic"/>
              </w:rPr>
            </w:pP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0A86C685" w14:textId="321D52BC" w:rsidR="00415342" w:rsidRPr="00415342" w:rsidRDefault="00415342" w:rsidP="00415342">
            <w:pPr>
              <w:rPr>
                <w:rFonts w:ascii="Arial" w:hAnsi="Arial" w:cs="Arial"/>
                <w:sz w:val="22"/>
                <w:szCs w:val="22"/>
              </w:rPr>
            </w:pPr>
            <w:r w:rsidRPr="00415342">
              <w:rPr>
                <w:rFonts w:ascii="Arial" w:hAnsi="Arial" w:cs="Arial"/>
                <w:sz w:val="22"/>
                <w:szCs w:val="22"/>
              </w:rPr>
              <w:t>Experiences of holistic well-being and learner support at the FREEDOM Institute of Higher Education indicate the critical role ethnicity and culture plays in the way learners understand and respond to the learning process. Past experiences of family and schooling shape patterns of learning that do not necessarily ‘fit’ largely western New Zealand tertiary sector expectations and context. A key distinction between learners who understand learning as the result of one’s own individual efforts and learners who understand learning as integrated within their broader lives including relationships, beliefs and their environment is relevant for providing ethnically and culturally inclusive models of learner support.</w:t>
            </w:r>
          </w:p>
          <w:p w14:paraId="5A4DE257" w14:textId="77777777"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1653B095" w14:textId="56020912" w:rsidR="003E1570" w:rsidRPr="003E1570" w:rsidRDefault="003E1570" w:rsidP="003E1570">
            <w:pPr>
              <w:rPr>
                <w:rFonts w:ascii="Arial" w:hAnsi="Arial" w:cs="Arial"/>
                <w:sz w:val="22"/>
                <w:szCs w:val="22"/>
              </w:rPr>
            </w:pPr>
            <w:r w:rsidRPr="003E1570">
              <w:rPr>
                <w:rFonts w:ascii="Arial" w:hAnsi="Arial" w:cs="Arial"/>
                <w:sz w:val="22"/>
                <w:szCs w:val="22"/>
              </w:rPr>
              <w:t xml:space="preserve">This presentation outlines a unique bicultural model of holistic well-being and learner support implemented at FREEDOM. </w:t>
            </w:r>
            <w:r w:rsidRPr="003E1570">
              <w:rPr>
                <w:rFonts w:ascii="Arial" w:hAnsi="Arial" w:cs="Arial"/>
                <w:sz w:val="22"/>
                <w:szCs w:val="22"/>
                <w:lang w:val="en-US"/>
              </w:rPr>
              <w:t xml:space="preserve">Following </w:t>
            </w:r>
            <w:proofErr w:type="spellStart"/>
            <w:r w:rsidRPr="003E1570">
              <w:rPr>
                <w:rFonts w:ascii="Arial" w:hAnsi="Arial" w:cs="Arial"/>
                <w:sz w:val="22"/>
                <w:szCs w:val="22"/>
                <w:lang w:val="en-US"/>
              </w:rPr>
              <w:t>Moeau’s</w:t>
            </w:r>
            <w:proofErr w:type="spellEnd"/>
            <w:r w:rsidRPr="003E1570">
              <w:rPr>
                <w:rFonts w:ascii="Arial" w:hAnsi="Arial" w:cs="Arial"/>
                <w:sz w:val="22"/>
                <w:szCs w:val="22"/>
                <w:lang w:val="en-US"/>
              </w:rPr>
              <w:t xml:space="preserve"> 1997, introduction of the fifth dimension (</w:t>
            </w:r>
            <w:proofErr w:type="spellStart"/>
            <w:r w:rsidRPr="003E1570">
              <w:rPr>
                <w:rFonts w:ascii="Arial" w:hAnsi="Arial" w:cs="Arial"/>
                <w:sz w:val="22"/>
                <w:szCs w:val="22"/>
                <w:lang w:val="en-US"/>
              </w:rPr>
              <w:t>Moeau</w:t>
            </w:r>
            <w:proofErr w:type="spellEnd"/>
            <w:r w:rsidRPr="003E1570">
              <w:rPr>
                <w:rFonts w:ascii="Arial" w:hAnsi="Arial" w:cs="Arial"/>
                <w:sz w:val="22"/>
                <w:szCs w:val="22"/>
                <w:lang w:val="en-US"/>
              </w:rPr>
              <w:t xml:space="preserve">, 1997) to Mason Durie’s original </w:t>
            </w:r>
            <w:proofErr w:type="spellStart"/>
            <w:r w:rsidRPr="003E1570">
              <w:rPr>
                <w:rFonts w:ascii="Arial" w:hAnsi="Arial" w:cs="Arial"/>
                <w:sz w:val="22"/>
                <w:szCs w:val="22"/>
                <w:lang w:val="en-US"/>
              </w:rPr>
              <w:t>Whaiora</w:t>
            </w:r>
            <w:proofErr w:type="spellEnd"/>
            <w:r w:rsidRPr="003E1570">
              <w:rPr>
                <w:rFonts w:ascii="Arial" w:hAnsi="Arial" w:cs="Arial"/>
                <w:sz w:val="22"/>
                <w:szCs w:val="22"/>
                <w:lang w:val="en-US"/>
              </w:rPr>
              <w:t xml:space="preserve">: </w:t>
            </w:r>
            <w:proofErr w:type="spellStart"/>
            <w:r w:rsidRPr="003E1570">
              <w:rPr>
                <w:rFonts w:ascii="Arial" w:hAnsi="Arial" w:cs="Arial"/>
                <w:sz w:val="22"/>
                <w:szCs w:val="22"/>
                <w:lang w:val="en-US"/>
              </w:rPr>
              <w:t>Whare</w:t>
            </w:r>
            <w:proofErr w:type="spellEnd"/>
            <w:r w:rsidRPr="003E1570">
              <w:rPr>
                <w:rFonts w:ascii="Arial" w:hAnsi="Arial" w:cs="Arial"/>
                <w:sz w:val="22"/>
                <w:szCs w:val="22"/>
                <w:lang w:val="en-US"/>
              </w:rPr>
              <w:t xml:space="preserve"> Tapa </w:t>
            </w:r>
            <w:proofErr w:type="spellStart"/>
            <w:r w:rsidRPr="003E1570">
              <w:rPr>
                <w:rFonts w:ascii="Arial" w:hAnsi="Arial" w:cs="Arial"/>
                <w:sz w:val="22"/>
                <w:szCs w:val="22"/>
                <w:lang w:val="en-US"/>
              </w:rPr>
              <w:t>Wha</w:t>
            </w:r>
            <w:proofErr w:type="spellEnd"/>
            <w:r w:rsidRPr="003E1570">
              <w:rPr>
                <w:rFonts w:ascii="Arial" w:hAnsi="Arial" w:cs="Arial"/>
                <w:sz w:val="22"/>
                <w:szCs w:val="22"/>
                <w:lang w:val="en-US"/>
              </w:rPr>
              <w:t xml:space="preserve"> model of health service delivery (Durie, 1994) FREEDOM faculty member Graham and Going (2008) adapted the model extending its applicability to learner holistic well-being and support in education.</w:t>
            </w:r>
            <w:r w:rsidR="008E78BE">
              <w:rPr>
                <w:rFonts w:ascii="Arial" w:hAnsi="Arial" w:cs="Arial"/>
                <w:sz w:val="22"/>
                <w:szCs w:val="22"/>
                <w:lang w:val="en-US"/>
              </w:rPr>
              <w:t xml:space="preserve">  </w:t>
            </w:r>
            <w:proofErr w:type="spellStart"/>
            <w:r w:rsidRPr="003E1570">
              <w:rPr>
                <w:rFonts w:ascii="Arial" w:hAnsi="Arial" w:cs="Arial"/>
                <w:sz w:val="22"/>
                <w:szCs w:val="22"/>
              </w:rPr>
              <w:t>Whare</w:t>
            </w:r>
            <w:proofErr w:type="spellEnd"/>
            <w:r w:rsidRPr="003E1570">
              <w:rPr>
                <w:rFonts w:ascii="Arial" w:hAnsi="Arial" w:cs="Arial"/>
                <w:sz w:val="22"/>
                <w:szCs w:val="22"/>
              </w:rPr>
              <w:t xml:space="preserve"> Tapa Rima -The Five-Sided Home: A best practice, holistic learner support model is a</w:t>
            </w:r>
            <w:r w:rsidR="00496D5A">
              <w:rPr>
                <w:rFonts w:ascii="Arial" w:hAnsi="Arial" w:cs="Arial"/>
                <w:sz w:val="22"/>
                <w:szCs w:val="22"/>
              </w:rPr>
              <w:t>n</w:t>
            </w:r>
            <w:r w:rsidRPr="003E1570">
              <w:rPr>
                <w:rFonts w:ascii="Arial" w:hAnsi="Arial" w:cs="Arial"/>
                <w:sz w:val="22"/>
                <w:szCs w:val="22"/>
              </w:rPr>
              <w:t xml:space="preserve"> innovative learner support model which recognises the five dimensions of learner</w:t>
            </w:r>
            <w:r w:rsidR="00B145CE">
              <w:rPr>
                <w:rFonts w:ascii="Arial" w:hAnsi="Arial" w:cs="Arial"/>
                <w:sz w:val="22"/>
                <w:szCs w:val="22"/>
              </w:rPr>
              <w:t xml:space="preserve"> well-being</w:t>
            </w:r>
            <w:r w:rsidRPr="003E1570">
              <w:rPr>
                <w:rFonts w:ascii="Arial" w:hAnsi="Arial" w:cs="Arial"/>
                <w:sz w:val="22"/>
                <w:szCs w:val="22"/>
              </w:rPr>
              <w:t xml:space="preserve"> </w:t>
            </w:r>
            <w:r w:rsidR="007E0BBF">
              <w:rPr>
                <w:rFonts w:ascii="Arial" w:hAnsi="Arial" w:cs="Arial"/>
                <w:sz w:val="22"/>
                <w:szCs w:val="22"/>
              </w:rPr>
              <w:t xml:space="preserve">and responds </w:t>
            </w:r>
            <w:r w:rsidRPr="003E1570">
              <w:rPr>
                <w:rFonts w:ascii="Arial" w:hAnsi="Arial" w:cs="Arial"/>
                <w:sz w:val="22"/>
                <w:szCs w:val="22"/>
              </w:rPr>
              <w:t>by providing</w:t>
            </w:r>
            <w:r w:rsidR="00A6543E">
              <w:rPr>
                <w:rFonts w:ascii="Arial" w:hAnsi="Arial" w:cs="Arial"/>
                <w:sz w:val="22"/>
                <w:szCs w:val="22"/>
              </w:rPr>
              <w:t xml:space="preserve"> </w:t>
            </w:r>
            <w:r w:rsidR="00144D3F">
              <w:rPr>
                <w:rFonts w:ascii="Arial" w:hAnsi="Arial" w:cs="Arial"/>
                <w:sz w:val="22"/>
                <w:szCs w:val="22"/>
              </w:rPr>
              <w:t>balanced support for these</w:t>
            </w:r>
            <w:r w:rsidRPr="003E1570">
              <w:rPr>
                <w:rFonts w:ascii="Arial" w:hAnsi="Arial" w:cs="Arial"/>
                <w:sz w:val="22"/>
                <w:szCs w:val="22"/>
              </w:rPr>
              <w:t xml:space="preserve">. </w:t>
            </w:r>
          </w:p>
          <w:p w14:paraId="145AECC0" w14:textId="77777777" w:rsidR="0019707B" w:rsidRDefault="0019707B"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2230F09C" w14:textId="39D49E43" w:rsidR="004B7D91" w:rsidRDefault="003E1570" w:rsidP="00E36AD7">
            <w:pPr>
              <w:jc w:val="both"/>
              <w:rPr>
                <w:rFonts w:ascii="Arial" w:hAnsi="Arial" w:cs="Arial"/>
                <w:b/>
                <w:sz w:val="22"/>
                <w:szCs w:val="22"/>
              </w:rPr>
            </w:pPr>
            <w:r w:rsidRPr="003E1570">
              <w:rPr>
                <w:rFonts w:ascii="Arial" w:hAnsi="Arial" w:cs="Arial"/>
                <w:sz w:val="22"/>
                <w:szCs w:val="22"/>
              </w:rPr>
              <w:t xml:space="preserve">The model guides faculty to equitably support the five learner dimensions whilst being cognisant of the integrated, relational and contextual nature of the dimensions and the learning process. This bicultural model challenges existing models of learner support in education that simplistically view learner support as either academic or pastoral in nature. </w:t>
            </w:r>
            <w:r w:rsidRPr="003E1570">
              <w:rPr>
                <w:rFonts w:ascii="Arial" w:hAnsi="Arial" w:cs="Arial"/>
                <w:sz w:val="22"/>
                <w:szCs w:val="22"/>
                <w:lang w:val="en-US"/>
              </w:rPr>
              <w:t xml:space="preserve">This holistic well-being and learner support model </w:t>
            </w:r>
            <w:proofErr w:type="spellStart"/>
            <w:r w:rsidRPr="003E1570">
              <w:rPr>
                <w:rFonts w:ascii="Arial" w:hAnsi="Arial" w:cs="Arial"/>
                <w:sz w:val="22"/>
                <w:szCs w:val="22"/>
                <w:lang w:val="en-US"/>
              </w:rPr>
              <w:t>recognises</w:t>
            </w:r>
            <w:proofErr w:type="spellEnd"/>
            <w:r w:rsidRPr="003E1570">
              <w:rPr>
                <w:rFonts w:ascii="Arial" w:hAnsi="Arial" w:cs="Arial"/>
                <w:sz w:val="22"/>
                <w:szCs w:val="22"/>
                <w:lang w:val="en-US"/>
              </w:rPr>
              <w:t>, supports and values learner diversity.</w:t>
            </w: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3F8CBE41" w14:textId="5493BB25" w:rsidR="003E1570" w:rsidRPr="003E1570" w:rsidRDefault="0036706B" w:rsidP="003E1570">
            <w:pPr>
              <w:rPr>
                <w:rFonts w:ascii="Arial" w:hAnsi="Arial" w:cs="Arial"/>
                <w:sz w:val="22"/>
                <w:szCs w:val="22"/>
              </w:rPr>
            </w:pPr>
            <w:r>
              <w:rPr>
                <w:rFonts w:ascii="Arial" w:hAnsi="Arial" w:cs="Arial"/>
                <w:sz w:val="22"/>
                <w:szCs w:val="22"/>
                <w:lang w:val="en-US"/>
              </w:rPr>
              <w:t>T</w:t>
            </w:r>
            <w:r w:rsidR="003E1570" w:rsidRPr="003E1570">
              <w:rPr>
                <w:rFonts w:ascii="Arial" w:hAnsi="Arial" w:cs="Arial"/>
                <w:sz w:val="22"/>
                <w:szCs w:val="22"/>
                <w:lang w:val="en-US"/>
              </w:rPr>
              <w:t xml:space="preserve">he success of the model manifests itself via improved </w:t>
            </w:r>
            <w:r w:rsidR="00496D5A">
              <w:rPr>
                <w:rFonts w:ascii="Arial" w:hAnsi="Arial" w:cs="Arial"/>
                <w:sz w:val="22"/>
                <w:szCs w:val="22"/>
                <w:lang w:val="en-US"/>
              </w:rPr>
              <w:t>l</w:t>
            </w:r>
            <w:r w:rsidR="003E1570" w:rsidRPr="003E1570">
              <w:rPr>
                <w:rFonts w:ascii="Arial" w:hAnsi="Arial" w:cs="Arial"/>
                <w:sz w:val="22"/>
                <w:szCs w:val="22"/>
                <w:lang w:val="en-US"/>
              </w:rPr>
              <w:t xml:space="preserve">earner well-being, academic success and reduced learner withdrawal rates. </w:t>
            </w:r>
            <w:r w:rsidR="003E1570" w:rsidRPr="003E1570">
              <w:rPr>
                <w:rFonts w:ascii="Arial" w:hAnsi="Arial" w:cs="Arial"/>
                <w:sz w:val="22"/>
                <w:szCs w:val="22"/>
              </w:rPr>
              <w:t xml:space="preserve">This presentation backgrounds the benefits of </w:t>
            </w:r>
            <w:r w:rsidR="003E1570" w:rsidRPr="002749CC">
              <w:rPr>
                <w:rFonts w:ascii="Arial" w:hAnsi="Arial" w:cs="Arial"/>
                <w:i/>
                <w:sz w:val="22"/>
                <w:szCs w:val="22"/>
              </w:rPr>
              <w:t>living</w:t>
            </w:r>
            <w:r w:rsidR="003E1570" w:rsidRPr="003E1570">
              <w:rPr>
                <w:rFonts w:ascii="Arial" w:hAnsi="Arial" w:cs="Arial"/>
                <w:sz w:val="22"/>
                <w:szCs w:val="22"/>
              </w:rPr>
              <w:t xml:space="preserve"> the model and provides exemplars of best practice designed to empower institutions and faculty to implement the model, improve holistic well-being-learner support and progress aspirations for equity in tertiary educational achievement. </w:t>
            </w:r>
          </w:p>
          <w:p w14:paraId="156BA240" w14:textId="1D39E502" w:rsidR="003E1570" w:rsidRPr="003E1570" w:rsidRDefault="003E1570" w:rsidP="003E1570">
            <w:pPr>
              <w:rPr>
                <w:rFonts w:ascii="Arial" w:hAnsi="Arial" w:cs="Arial"/>
                <w:sz w:val="22"/>
                <w:szCs w:val="22"/>
              </w:rPr>
            </w:pPr>
            <w:r w:rsidRPr="003E1570">
              <w:rPr>
                <w:rFonts w:ascii="Arial" w:hAnsi="Arial" w:cs="Arial"/>
                <w:sz w:val="22"/>
                <w:szCs w:val="22"/>
              </w:rPr>
              <w:t xml:space="preserve">Keywords: </w:t>
            </w:r>
            <w:r w:rsidR="002749CC" w:rsidRPr="003E1570">
              <w:rPr>
                <w:rFonts w:ascii="Arial" w:hAnsi="Arial" w:cs="Arial"/>
                <w:sz w:val="22"/>
                <w:szCs w:val="22"/>
              </w:rPr>
              <w:t>equity</w:t>
            </w:r>
            <w:r w:rsidR="002749CC">
              <w:rPr>
                <w:rFonts w:ascii="Arial" w:hAnsi="Arial" w:cs="Arial"/>
                <w:sz w:val="22"/>
                <w:szCs w:val="22"/>
              </w:rPr>
              <w:t>,</w:t>
            </w:r>
            <w:r w:rsidR="002749CC" w:rsidRPr="003E1570">
              <w:rPr>
                <w:rFonts w:ascii="Arial" w:hAnsi="Arial" w:cs="Arial"/>
                <w:sz w:val="22"/>
                <w:szCs w:val="22"/>
              </w:rPr>
              <w:t xml:space="preserve"> </w:t>
            </w:r>
            <w:proofErr w:type="spellStart"/>
            <w:r w:rsidRPr="003E1570">
              <w:rPr>
                <w:rFonts w:ascii="Arial" w:hAnsi="Arial" w:cs="Arial"/>
                <w:sz w:val="22"/>
                <w:szCs w:val="22"/>
              </w:rPr>
              <w:t>Whare</w:t>
            </w:r>
            <w:proofErr w:type="spellEnd"/>
            <w:r w:rsidRPr="003E1570">
              <w:rPr>
                <w:rFonts w:ascii="Arial" w:hAnsi="Arial" w:cs="Arial"/>
                <w:sz w:val="22"/>
                <w:szCs w:val="22"/>
              </w:rPr>
              <w:t xml:space="preserve"> Tapa Rima, learner support, holistic well-being, diversity</w:t>
            </w:r>
          </w:p>
          <w:p w14:paraId="24B8CD62" w14:textId="60ABE0DF" w:rsidR="004B7D91" w:rsidRDefault="004B7D91" w:rsidP="00E36AD7">
            <w:pPr>
              <w:jc w:val="both"/>
              <w:rPr>
                <w:rFonts w:ascii="Arial" w:hAnsi="Arial" w:cs="Arial"/>
                <w:b/>
                <w:sz w:val="22"/>
                <w:szCs w:val="22"/>
              </w:rPr>
            </w:pPr>
          </w:p>
          <w:p w14:paraId="3CDEB4A9" w14:textId="3CC9981C" w:rsidR="004B7D91" w:rsidRDefault="0025023F" w:rsidP="00E36AD7">
            <w:pPr>
              <w:jc w:val="both"/>
              <w:rPr>
                <w:rFonts w:ascii="Arial" w:hAnsi="Arial" w:cs="Arial"/>
                <w:sz w:val="22"/>
                <w:szCs w:val="22"/>
              </w:rPr>
            </w:pPr>
            <w:r>
              <w:rPr>
                <w:rFonts w:ascii="Arial" w:hAnsi="Arial" w:cs="Arial"/>
                <w:b/>
                <w:sz w:val="22"/>
                <w:szCs w:val="22"/>
              </w:rPr>
              <w:t>Preferred</w:t>
            </w:r>
            <w:r w:rsidR="00994DCB">
              <w:rPr>
                <w:rFonts w:ascii="Arial" w:hAnsi="Arial" w:cs="Arial"/>
                <w:b/>
                <w:sz w:val="22"/>
                <w:szCs w:val="22"/>
              </w:rPr>
              <w:t xml:space="preserve"> presentation format</w:t>
            </w:r>
            <w:r w:rsidR="003E1570">
              <w:rPr>
                <w:rFonts w:ascii="Arial" w:hAnsi="Arial" w:cs="Arial"/>
                <w:sz w:val="22"/>
                <w:szCs w:val="22"/>
              </w:rPr>
              <w:t xml:space="preserve"> </w:t>
            </w:r>
            <w:r w:rsidR="004A67A0">
              <w:rPr>
                <w:rFonts w:ascii="Arial" w:hAnsi="Arial" w:cs="Arial"/>
                <w:sz w:val="22"/>
                <w:szCs w:val="22"/>
              </w:rPr>
              <w:t>4</w:t>
            </w:r>
            <w:r w:rsidR="003E1570">
              <w:rPr>
                <w:rFonts w:ascii="Arial" w:hAnsi="Arial" w:cs="Arial"/>
                <w:sz w:val="22"/>
                <w:szCs w:val="22"/>
              </w:rPr>
              <w:t>. Innovation in Policy and Practice</w:t>
            </w:r>
            <w:r w:rsidR="004A67A0">
              <w:rPr>
                <w:rFonts w:ascii="Arial" w:hAnsi="Arial" w:cs="Arial"/>
                <w:sz w:val="22"/>
                <w:szCs w:val="22"/>
              </w:rPr>
              <w:t xml:space="preserve"> oral present</w:t>
            </w:r>
          </w:p>
          <w:p w14:paraId="60F41C00" w14:textId="1911EEEC" w:rsidR="004A67A0" w:rsidRDefault="004A67A0" w:rsidP="00E36AD7">
            <w:pPr>
              <w:jc w:val="both"/>
              <w:rPr>
                <w:rFonts w:ascii="Arial" w:hAnsi="Arial" w:cs="Arial"/>
                <w:sz w:val="22"/>
                <w:szCs w:val="22"/>
              </w:rPr>
            </w:pPr>
            <w:r>
              <w:rPr>
                <w:rFonts w:ascii="Arial" w:hAnsi="Arial" w:cs="Arial"/>
                <w:sz w:val="22"/>
                <w:szCs w:val="22"/>
              </w:rPr>
              <w:t>Sub Theme:</w:t>
            </w:r>
            <w:r w:rsidR="002749CC">
              <w:rPr>
                <w:rFonts w:ascii="Arial" w:hAnsi="Arial" w:cs="Arial"/>
                <w:sz w:val="22"/>
                <w:szCs w:val="22"/>
              </w:rPr>
              <w:t xml:space="preserve"> </w:t>
            </w:r>
            <w:r w:rsidR="006A26FD">
              <w:rPr>
                <w:rFonts w:ascii="Arial" w:hAnsi="Arial" w:cs="Arial"/>
                <w:sz w:val="22"/>
                <w:szCs w:val="22"/>
              </w:rPr>
              <w:t>Health equity</w:t>
            </w:r>
            <w:r>
              <w:rPr>
                <w:rFonts w:ascii="Arial" w:hAnsi="Arial" w:cs="Arial"/>
                <w:sz w:val="22"/>
                <w:szCs w:val="22"/>
              </w:rPr>
              <w:t xml:space="preserve"> </w:t>
            </w:r>
          </w:p>
          <w:p w14:paraId="07C36DA2" w14:textId="6F518AEF" w:rsidR="004A67A0" w:rsidRDefault="004A67A0" w:rsidP="00E36AD7">
            <w:pPr>
              <w:jc w:val="both"/>
              <w:rPr>
                <w:rFonts w:ascii="Arial" w:hAnsi="Arial" w:cs="Arial"/>
                <w:sz w:val="22"/>
                <w:szCs w:val="22"/>
              </w:rPr>
            </w:pPr>
          </w:p>
          <w:p w14:paraId="5A4DE25F" w14:textId="77777777" w:rsidR="00DA7A71" w:rsidRDefault="00DA7A71" w:rsidP="00E36AD7">
            <w:pPr>
              <w:jc w:val="both"/>
              <w:rPr>
                <w:rFonts w:ascii="Arial" w:hAnsi="Arial" w:cs="Arial"/>
                <w:b/>
                <w:sz w:val="22"/>
                <w:szCs w:val="22"/>
              </w:rPr>
            </w:pPr>
            <w:bookmarkStart w:id="0" w:name="_GoBack"/>
            <w:bookmarkEnd w:id="0"/>
          </w:p>
          <w:p w14:paraId="5A4DE260" w14:textId="7777777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47955"/>
    <w:rsid w:val="00066554"/>
    <w:rsid w:val="00077988"/>
    <w:rsid w:val="0008349E"/>
    <w:rsid w:val="000C05CE"/>
    <w:rsid w:val="00131D1E"/>
    <w:rsid w:val="00144D3F"/>
    <w:rsid w:val="00194E91"/>
    <w:rsid w:val="0019707B"/>
    <w:rsid w:val="001C3A37"/>
    <w:rsid w:val="001D230F"/>
    <w:rsid w:val="00210233"/>
    <w:rsid w:val="00211765"/>
    <w:rsid w:val="00230B21"/>
    <w:rsid w:val="00242808"/>
    <w:rsid w:val="0025023F"/>
    <w:rsid w:val="002749CC"/>
    <w:rsid w:val="00294265"/>
    <w:rsid w:val="002B7FC8"/>
    <w:rsid w:val="002F34DB"/>
    <w:rsid w:val="00317FFE"/>
    <w:rsid w:val="00363AF7"/>
    <w:rsid w:val="0036706B"/>
    <w:rsid w:val="003A6236"/>
    <w:rsid w:val="003B15A7"/>
    <w:rsid w:val="003E1570"/>
    <w:rsid w:val="003F596D"/>
    <w:rsid w:val="00415342"/>
    <w:rsid w:val="00490208"/>
    <w:rsid w:val="00496D5A"/>
    <w:rsid w:val="004A67A0"/>
    <w:rsid w:val="004B5B95"/>
    <w:rsid w:val="004B7D91"/>
    <w:rsid w:val="004C45A1"/>
    <w:rsid w:val="004E1CFA"/>
    <w:rsid w:val="004E345D"/>
    <w:rsid w:val="00564331"/>
    <w:rsid w:val="00590824"/>
    <w:rsid w:val="005F7DC7"/>
    <w:rsid w:val="006605DB"/>
    <w:rsid w:val="006624A7"/>
    <w:rsid w:val="00663BFF"/>
    <w:rsid w:val="006A26FD"/>
    <w:rsid w:val="006C6E32"/>
    <w:rsid w:val="0070252B"/>
    <w:rsid w:val="00714C46"/>
    <w:rsid w:val="00722302"/>
    <w:rsid w:val="007A2A9C"/>
    <w:rsid w:val="007E0BBF"/>
    <w:rsid w:val="007E61BA"/>
    <w:rsid w:val="0082392D"/>
    <w:rsid w:val="008874BF"/>
    <w:rsid w:val="008C05AC"/>
    <w:rsid w:val="008E78BE"/>
    <w:rsid w:val="00932377"/>
    <w:rsid w:val="009579B1"/>
    <w:rsid w:val="00994DCB"/>
    <w:rsid w:val="009B7881"/>
    <w:rsid w:val="009C7B98"/>
    <w:rsid w:val="00A112C8"/>
    <w:rsid w:val="00A1780F"/>
    <w:rsid w:val="00A6543E"/>
    <w:rsid w:val="00AA1598"/>
    <w:rsid w:val="00AA5B46"/>
    <w:rsid w:val="00AB42C9"/>
    <w:rsid w:val="00B12CD1"/>
    <w:rsid w:val="00B145CE"/>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c8a2b7b-0bee-4c48-b0a6-23db8982d3bc"/>
    <ds:schemaRef ds:uri="6911e96c-4cc4-42d5-8e43-f93924cf6a05"/>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6C673FF4-3E7A-4D45-A0BB-61C5EF99F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2306</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dcterms:created xsi:type="dcterms:W3CDTF">2018-09-17T23:21:00Z</dcterms:created>
  <dcterms:modified xsi:type="dcterms:W3CDTF">2018-09-17T23:21:00Z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