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CAA2D" w14:textId="77777777" w:rsidR="002A3511" w:rsidRPr="002A3511" w:rsidRDefault="002A3511" w:rsidP="002A3511">
      <w:pPr>
        <w:spacing w:before="120" w:line="21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A3511">
        <w:rPr>
          <w:rFonts w:ascii="Arial" w:hAnsi="Arial" w:cs="Arial"/>
          <w:b/>
          <w:bCs/>
          <w:sz w:val="22"/>
          <w:szCs w:val="22"/>
        </w:rPr>
        <w:t xml:space="preserve">The Concurrent </w:t>
      </w:r>
      <w:proofErr w:type="gramStart"/>
      <w:r w:rsidRPr="002A3511">
        <w:rPr>
          <w:rFonts w:ascii="Arial" w:hAnsi="Arial" w:cs="Arial"/>
          <w:b/>
          <w:bCs/>
          <w:sz w:val="22"/>
          <w:szCs w:val="22"/>
        </w:rPr>
        <w:t>Artificially-intelligent</w:t>
      </w:r>
      <w:proofErr w:type="gramEnd"/>
      <w:r w:rsidRPr="002A3511">
        <w:rPr>
          <w:rFonts w:ascii="Arial" w:hAnsi="Arial" w:cs="Arial"/>
          <w:b/>
          <w:bCs/>
          <w:sz w:val="22"/>
          <w:szCs w:val="22"/>
        </w:rPr>
        <w:t xml:space="preserve"> Spectrometry and Adaptive Lidar System (CASALS):</w:t>
      </w:r>
    </w:p>
    <w:p w14:paraId="0DD8FD45" w14:textId="77777777" w:rsidR="002A3511" w:rsidRPr="002A3511" w:rsidRDefault="002A3511" w:rsidP="002A3511">
      <w:pPr>
        <w:spacing w:before="120" w:line="21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A3511">
        <w:rPr>
          <w:rFonts w:ascii="Arial" w:hAnsi="Arial" w:cs="Arial"/>
          <w:b/>
          <w:bCs/>
          <w:sz w:val="22"/>
          <w:szCs w:val="22"/>
        </w:rPr>
        <w:t>A New Capability for Monitoring Forest Structure and Function from Space</w:t>
      </w:r>
    </w:p>
    <w:p w14:paraId="1FCE6742" w14:textId="77777777" w:rsidR="002A3511" w:rsidRDefault="002A3511" w:rsidP="002A3511">
      <w:pPr>
        <w:spacing w:before="120" w:line="216" w:lineRule="auto"/>
        <w:jc w:val="both"/>
        <w:rPr>
          <w:rFonts w:ascii="Arial" w:hAnsi="Arial" w:cs="Arial"/>
          <w:sz w:val="22"/>
          <w:szCs w:val="22"/>
        </w:rPr>
      </w:pPr>
    </w:p>
    <w:p w14:paraId="196CF47F" w14:textId="6B07A83F" w:rsidR="00584FEF" w:rsidRPr="002A3511" w:rsidRDefault="007C051E" w:rsidP="002A3511">
      <w:pPr>
        <w:spacing w:before="120" w:line="216" w:lineRule="auto"/>
        <w:jc w:val="both"/>
        <w:rPr>
          <w:rFonts w:ascii="Arial" w:hAnsi="Arial" w:cs="Arial"/>
          <w:sz w:val="22"/>
          <w:szCs w:val="22"/>
        </w:rPr>
      </w:pPr>
      <w:r w:rsidRPr="002A3511">
        <w:rPr>
          <w:rFonts w:ascii="Arial" w:hAnsi="Arial" w:cs="Arial"/>
          <w:sz w:val="22"/>
          <w:szCs w:val="22"/>
        </w:rPr>
        <w:t xml:space="preserve">The </w:t>
      </w:r>
      <w:r w:rsidR="00FD4E22" w:rsidRPr="002A3511">
        <w:rPr>
          <w:rFonts w:ascii="Arial" w:hAnsi="Arial" w:cs="Arial"/>
          <w:sz w:val="22"/>
          <w:szCs w:val="22"/>
        </w:rPr>
        <w:t>CASALS</w:t>
      </w:r>
      <w:r w:rsidRPr="002A3511">
        <w:rPr>
          <w:rFonts w:ascii="Arial" w:hAnsi="Arial" w:cs="Arial"/>
          <w:sz w:val="22"/>
          <w:szCs w:val="22"/>
        </w:rPr>
        <w:t xml:space="preserve"> team at NASA’s Goddard Space Flight Center and its partners are developing new lidar technologies and measurement methods that will significantly advance spaceflight </w:t>
      </w:r>
      <w:r w:rsidR="00E021AD" w:rsidRPr="002A3511">
        <w:rPr>
          <w:rFonts w:ascii="Arial" w:hAnsi="Arial" w:cs="Arial"/>
          <w:sz w:val="22"/>
          <w:szCs w:val="22"/>
        </w:rPr>
        <w:t xml:space="preserve">lidar </w:t>
      </w:r>
      <w:r w:rsidRPr="002A3511">
        <w:rPr>
          <w:rFonts w:ascii="Arial" w:hAnsi="Arial" w:cs="Arial"/>
          <w:sz w:val="22"/>
          <w:szCs w:val="22"/>
        </w:rPr>
        <w:t xml:space="preserve">remote sensing capabilities. These advances </w:t>
      </w:r>
      <w:r w:rsidR="00971768" w:rsidRPr="002A3511">
        <w:rPr>
          <w:rFonts w:ascii="Arial" w:hAnsi="Arial" w:cs="Arial"/>
          <w:sz w:val="22"/>
          <w:szCs w:val="22"/>
        </w:rPr>
        <w:t xml:space="preserve">will </w:t>
      </w:r>
      <w:r w:rsidR="00133364" w:rsidRPr="002A3511">
        <w:rPr>
          <w:rFonts w:ascii="Arial" w:hAnsi="Arial" w:cs="Arial"/>
          <w:sz w:val="22"/>
          <w:szCs w:val="22"/>
        </w:rPr>
        <w:t>serve</w:t>
      </w:r>
      <w:r w:rsidRPr="002A3511">
        <w:rPr>
          <w:rFonts w:ascii="Arial" w:hAnsi="Arial" w:cs="Arial"/>
          <w:sz w:val="22"/>
          <w:szCs w:val="22"/>
        </w:rPr>
        <w:t xml:space="preserve"> </w:t>
      </w:r>
      <w:r w:rsidR="00863E5C" w:rsidRPr="002A3511">
        <w:rPr>
          <w:rFonts w:ascii="Arial" w:hAnsi="Arial" w:cs="Arial"/>
          <w:sz w:val="22"/>
          <w:szCs w:val="22"/>
        </w:rPr>
        <w:t>four</w:t>
      </w:r>
      <w:r w:rsidRPr="002A3511">
        <w:rPr>
          <w:rFonts w:ascii="Arial" w:hAnsi="Arial" w:cs="Arial"/>
          <w:sz w:val="22"/>
          <w:szCs w:val="22"/>
        </w:rPr>
        <w:t xml:space="preserve"> of the observing challenges put forward in the United States National Academy of Sciences 2017 Earth Science Decadal Survey. CASALS will be able to conduct the first </w:t>
      </w:r>
      <w:r w:rsidR="00E32E19" w:rsidRPr="002A3511">
        <w:rPr>
          <w:rFonts w:ascii="Arial" w:hAnsi="Arial" w:cs="Arial"/>
          <w:sz w:val="22"/>
          <w:szCs w:val="22"/>
        </w:rPr>
        <w:t xml:space="preserve">lidar </w:t>
      </w:r>
      <w:r w:rsidR="008148A5" w:rsidRPr="002A3511">
        <w:rPr>
          <w:rFonts w:ascii="Arial" w:hAnsi="Arial" w:cs="Arial"/>
          <w:sz w:val="22"/>
          <w:szCs w:val="22"/>
        </w:rPr>
        <w:t>swath</w:t>
      </w:r>
      <w:r w:rsidRPr="002A3511">
        <w:rPr>
          <w:rFonts w:ascii="Arial" w:hAnsi="Arial" w:cs="Arial"/>
          <w:sz w:val="22"/>
          <w:szCs w:val="22"/>
        </w:rPr>
        <w:t xml:space="preserve"> </w:t>
      </w:r>
      <w:r w:rsidR="008148A5" w:rsidRPr="002A3511">
        <w:rPr>
          <w:rFonts w:ascii="Arial" w:hAnsi="Arial" w:cs="Arial"/>
          <w:sz w:val="22"/>
          <w:szCs w:val="22"/>
        </w:rPr>
        <w:t>mapping</w:t>
      </w:r>
      <w:r w:rsidRPr="002A3511">
        <w:rPr>
          <w:rFonts w:ascii="Arial" w:hAnsi="Arial" w:cs="Arial"/>
          <w:sz w:val="22"/>
          <w:szCs w:val="22"/>
        </w:rPr>
        <w:t xml:space="preserve"> of </w:t>
      </w:r>
      <w:r w:rsidR="00FF1AFC" w:rsidRPr="002A3511">
        <w:rPr>
          <w:rFonts w:ascii="Arial" w:hAnsi="Arial" w:cs="Arial"/>
          <w:sz w:val="22"/>
          <w:szCs w:val="22"/>
        </w:rPr>
        <w:t xml:space="preserve">topography, </w:t>
      </w:r>
      <w:r w:rsidRPr="002A3511">
        <w:rPr>
          <w:rFonts w:ascii="Arial" w:hAnsi="Arial" w:cs="Arial"/>
          <w:sz w:val="22"/>
          <w:szCs w:val="22"/>
        </w:rPr>
        <w:t>forest structure and snow depth</w:t>
      </w:r>
      <w:r w:rsidR="00132CAE" w:rsidRPr="002A3511">
        <w:rPr>
          <w:rFonts w:ascii="Arial" w:hAnsi="Arial" w:cs="Arial"/>
          <w:sz w:val="22"/>
          <w:szCs w:val="22"/>
        </w:rPr>
        <w:t xml:space="preserve"> from space</w:t>
      </w:r>
      <w:r w:rsidRPr="002A3511">
        <w:rPr>
          <w:rFonts w:ascii="Arial" w:hAnsi="Arial" w:cs="Arial"/>
          <w:sz w:val="22"/>
          <w:szCs w:val="22"/>
        </w:rPr>
        <w:t xml:space="preserve">, providing crucial information for a wide range of studies such as </w:t>
      </w:r>
      <w:r w:rsidR="00F13B14" w:rsidRPr="002A3511">
        <w:rPr>
          <w:rFonts w:ascii="Arial" w:hAnsi="Arial" w:cs="Arial"/>
          <w:sz w:val="22"/>
          <w:szCs w:val="22"/>
        </w:rPr>
        <w:t xml:space="preserve">those of </w:t>
      </w:r>
      <w:r w:rsidR="004566CB" w:rsidRPr="002A3511">
        <w:rPr>
          <w:rFonts w:ascii="Arial" w:hAnsi="Arial" w:cs="Arial"/>
          <w:sz w:val="22"/>
          <w:szCs w:val="22"/>
        </w:rPr>
        <w:t xml:space="preserve">forest </w:t>
      </w:r>
      <w:r w:rsidRPr="002A3511">
        <w:rPr>
          <w:rFonts w:ascii="Arial" w:hAnsi="Arial" w:cs="Arial"/>
          <w:sz w:val="22"/>
          <w:szCs w:val="22"/>
        </w:rPr>
        <w:t xml:space="preserve">productivity, habitat quality, </w:t>
      </w:r>
      <w:r w:rsidR="00E32D52" w:rsidRPr="002A3511">
        <w:rPr>
          <w:rFonts w:ascii="Arial" w:hAnsi="Arial" w:cs="Arial"/>
          <w:sz w:val="22"/>
          <w:szCs w:val="22"/>
        </w:rPr>
        <w:t xml:space="preserve">snow-melt </w:t>
      </w:r>
      <w:r w:rsidRPr="002A3511">
        <w:rPr>
          <w:rFonts w:ascii="Arial" w:hAnsi="Arial" w:cs="Arial"/>
          <w:sz w:val="22"/>
          <w:szCs w:val="22"/>
        </w:rPr>
        <w:t xml:space="preserve">water </w:t>
      </w:r>
      <w:r w:rsidR="00741064" w:rsidRPr="002A3511">
        <w:rPr>
          <w:rFonts w:ascii="Arial" w:hAnsi="Arial" w:cs="Arial"/>
          <w:sz w:val="22"/>
          <w:szCs w:val="22"/>
        </w:rPr>
        <w:t>availability</w:t>
      </w:r>
      <w:r w:rsidRPr="002A3511">
        <w:rPr>
          <w:rFonts w:ascii="Arial" w:hAnsi="Arial" w:cs="Arial"/>
          <w:sz w:val="22"/>
          <w:szCs w:val="22"/>
        </w:rPr>
        <w:t xml:space="preserve"> and </w:t>
      </w:r>
      <w:r w:rsidR="00741064" w:rsidRPr="002A3511">
        <w:rPr>
          <w:rFonts w:ascii="Arial" w:hAnsi="Arial" w:cs="Arial"/>
          <w:sz w:val="22"/>
          <w:szCs w:val="22"/>
        </w:rPr>
        <w:t>the</w:t>
      </w:r>
      <w:r w:rsidR="00E32D52" w:rsidRPr="002A3511">
        <w:rPr>
          <w:rFonts w:ascii="Arial" w:hAnsi="Arial" w:cs="Arial"/>
          <w:sz w:val="22"/>
          <w:szCs w:val="22"/>
        </w:rPr>
        <w:t xml:space="preserve"> impact of natural hazards</w:t>
      </w:r>
      <w:r w:rsidRPr="002A3511">
        <w:rPr>
          <w:rFonts w:ascii="Arial" w:hAnsi="Arial" w:cs="Arial"/>
          <w:sz w:val="22"/>
          <w:szCs w:val="22"/>
        </w:rPr>
        <w:t xml:space="preserve">. </w:t>
      </w:r>
      <w:r w:rsidR="00AA57FE" w:rsidRPr="002A3511">
        <w:rPr>
          <w:rFonts w:ascii="Arial" w:hAnsi="Arial" w:cs="Arial"/>
          <w:sz w:val="22"/>
          <w:szCs w:val="22"/>
        </w:rPr>
        <w:t xml:space="preserve"> </w:t>
      </w:r>
      <w:r w:rsidR="00A82462" w:rsidRPr="002A3511">
        <w:rPr>
          <w:rFonts w:ascii="Arial" w:hAnsi="Arial" w:cs="Arial"/>
          <w:sz w:val="22"/>
          <w:szCs w:val="22"/>
        </w:rPr>
        <w:t xml:space="preserve">The </w:t>
      </w:r>
      <w:r w:rsidR="00B27434" w:rsidRPr="002A3511">
        <w:rPr>
          <w:rFonts w:ascii="Arial" w:hAnsi="Arial" w:cs="Arial"/>
          <w:sz w:val="22"/>
          <w:szCs w:val="22"/>
        </w:rPr>
        <w:t>swath mapping</w:t>
      </w:r>
      <w:r w:rsidR="00E51202" w:rsidRPr="002A3511">
        <w:rPr>
          <w:rFonts w:ascii="Arial" w:hAnsi="Arial" w:cs="Arial"/>
          <w:sz w:val="22"/>
          <w:szCs w:val="22"/>
        </w:rPr>
        <w:t xml:space="preserve"> along with concurrent </w:t>
      </w:r>
      <w:r w:rsidR="00A82462" w:rsidRPr="002A3511">
        <w:rPr>
          <w:rFonts w:ascii="Arial" w:hAnsi="Arial" w:cs="Arial"/>
          <w:sz w:val="22"/>
          <w:szCs w:val="22"/>
        </w:rPr>
        <w:t>narro</w:t>
      </w:r>
      <w:r w:rsidR="00E34309" w:rsidRPr="002A3511">
        <w:rPr>
          <w:rFonts w:ascii="Arial" w:hAnsi="Arial" w:cs="Arial"/>
          <w:sz w:val="22"/>
          <w:szCs w:val="22"/>
        </w:rPr>
        <w:t>w-band multispectral imaging</w:t>
      </w:r>
      <w:r w:rsidR="00F42E29" w:rsidRPr="002A3511">
        <w:rPr>
          <w:rFonts w:ascii="Arial" w:hAnsi="Arial" w:cs="Arial"/>
          <w:sz w:val="22"/>
          <w:szCs w:val="22"/>
        </w:rPr>
        <w:t xml:space="preserve"> </w:t>
      </w:r>
      <w:r w:rsidR="00E51202" w:rsidRPr="002A3511">
        <w:rPr>
          <w:rFonts w:ascii="Arial" w:hAnsi="Arial" w:cs="Arial"/>
          <w:sz w:val="22"/>
          <w:szCs w:val="22"/>
        </w:rPr>
        <w:t xml:space="preserve">will enable deeper understanding, </w:t>
      </w:r>
      <w:proofErr w:type="gramStart"/>
      <w:r w:rsidR="00E51202" w:rsidRPr="002A3511">
        <w:rPr>
          <w:rFonts w:ascii="Arial" w:hAnsi="Arial" w:cs="Arial"/>
          <w:sz w:val="22"/>
          <w:szCs w:val="22"/>
        </w:rPr>
        <w:t>modeling</w:t>
      </w:r>
      <w:proofErr w:type="gramEnd"/>
      <w:r w:rsidR="00E51202" w:rsidRPr="002A3511">
        <w:rPr>
          <w:rFonts w:ascii="Arial" w:hAnsi="Arial" w:cs="Arial"/>
          <w:sz w:val="22"/>
          <w:szCs w:val="22"/>
        </w:rPr>
        <w:t xml:space="preserve"> and prediction of complex forest processes, such as how the 3D interception of sunlight by varied foliage types affects function and productivity</w:t>
      </w:r>
      <w:r w:rsidR="00B505BA" w:rsidRPr="002A3511">
        <w:rPr>
          <w:rFonts w:ascii="Arial" w:hAnsi="Arial" w:cs="Arial"/>
          <w:sz w:val="22"/>
          <w:szCs w:val="22"/>
        </w:rPr>
        <w:t xml:space="preserve">. </w:t>
      </w:r>
      <w:r w:rsidR="00955CC1" w:rsidRPr="002A3511">
        <w:rPr>
          <w:rFonts w:ascii="Arial" w:hAnsi="Arial" w:cs="Arial"/>
          <w:sz w:val="22"/>
          <w:szCs w:val="22"/>
        </w:rPr>
        <w:t xml:space="preserve"> </w:t>
      </w:r>
      <w:r w:rsidR="00D7144B" w:rsidRPr="002A3511">
        <w:rPr>
          <w:rFonts w:ascii="Arial" w:hAnsi="Arial" w:cs="Arial"/>
          <w:sz w:val="22"/>
          <w:szCs w:val="22"/>
        </w:rPr>
        <w:t>An airborne CASALS is being developed to demonstrate the technologies and capabilities, in preparation for spaceflight mission opportunities later this decade.</w:t>
      </w:r>
      <w:r w:rsidR="00EA0EBB" w:rsidRPr="002A3511">
        <w:rPr>
          <w:rFonts w:ascii="Arial" w:hAnsi="Arial" w:cs="Arial"/>
          <w:sz w:val="22"/>
          <w:szCs w:val="22"/>
        </w:rPr>
        <w:t xml:space="preserve"> </w:t>
      </w:r>
      <w:r w:rsidR="004D4976" w:rsidRPr="002A3511">
        <w:rPr>
          <w:rFonts w:ascii="Arial" w:hAnsi="Arial" w:cs="Arial"/>
          <w:sz w:val="22"/>
          <w:szCs w:val="22"/>
        </w:rPr>
        <w:t>Lidar c</w:t>
      </w:r>
      <w:r w:rsidR="00282F56" w:rsidRPr="002A3511">
        <w:rPr>
          <w:rFonts w:ascii="Arial" w:hAnsi="Arial" w:cs="Arial"/>
          <w:sz w:val="22"/>
          <w:szCs w:val="22"/>
        </w:rPr>
        <w:t xml:space="preserve">omponents </w:t>
      </w:r>
      <w:r w:rsidR="00EF4B06" w:rsidRPr="002A3511">
        <w:rPr>
          <w:rFonts w:ascii="Arial" w:hAnsi="Arial" w:cs="Arial"/>
          <w:sz w:val="22"/>
          <w:szCs w:val="22"/>
        </w:rPr>
        <w:t>tha</w:t>
      </w:r>
      <w:r w:rsidR="00B80026" w:rsidRPr="002A3511">
        <w:rPr>
          <w:rFonts w:ascii="Arial" w:hAnsi="Arial" w:cs="Arial"/>
          <w:sz w:val="22"/>
          <w:szCs w:val="22"/>
        </w:rPr>
        <w:t>t are, or</w:t>
      </w:r>
      <w:r w:rsidR="00EF4B06" w:rsidRPr="002A3511">
        <w:rPr>
          <w:rFonts w:ascii="Arial" w:hAnsi="Arial" w:cs="Arial"/>
          <w:sz w:val="22"/>
          <w:szCs w:val="22"/>
        </w:rPr>
        <w:t xml:space="preserve"> can be</w:t>
      </w:r>
      <w:r w:rsidR="00B80026" w:rsidRPr="002A3511">
        <w:rPr>
          <w:rFonts w:ascii="Arial" w:hAnsi="Arial" w:cs="Arial"/>
          <w:sz w:val="22"/>
          <w:szCs w:val="22"/>
        </w:rPr>
        <w:t>,</w:t>
      </w:r>
      <w:r w:rsidR="00EF4B06" w:rsidRPr="002A3511">
        <w:rPr>
          <w:rFonts w:ascii="Arial" w:hAnsi="Arial" w:cs="Arial"/>
          <w:sz w:val="22"/>
          <w:szCs w:val="22"/>
        </w:rPr>
        <w:t xml:space="preserve"> </w:t>
      </w:r>
      <w:r w:rsidR="008D4347" w:rsidRPr="002A3511">
        <w:rPr>
          <w:rFonts w:ascii="Arial" w:hAnsi="Arial" w:cs="Arial"/>
          <w:sz w:val="22"/>
          <w:szCs w:val="22"/>
        </w:rPr>
        <w:t xml:space="preserve">space </w:t>
      </w:r>
      <w:r w:rsidR="008D19C9" w:rsidRPr="002A3511">
        <w:rPr>
          <w:rFonts w:ascii="Arial" w:hAnsi="Arial" w:cs="Arial"/>
          <w:sz w:val="22"/>
          <w:szCs w:val="22"/>
        </w:rPr>
        <w:t>qualifi</w:t>
      </w:r>
      <w:r w:rsidR="00EF4B06" w:rsidRPr="002A3511">
        <w:rPr>
          <w:rFonts w:ascii="Arial" w:hAnsi="Arial" w:cs="Arial"/>
          <w:sz w:val="22"/>
          <w:szCs w:val="22"/>
        </w:rPr>
        <w:t>ed</w:t>
      </w:r>
      <w:r w:rsidR="00EA0EBB" w:rsidRPr="002A3511">
        <w:rPr>
          <w:rFonts w:ascii="Arial" w:hAnsi="Arial" w:cs="Arial"/>
          <w:sz w:val="22"/>
          <w:szCs w:val="22"/>
        </w:rPr>
        <w:t xml:space="preserve"> are used </w:t>
      </w:r>
      <w:r w:rsidR="00584FEF" w:rsidRPr="002A3511">
        <w:rPr>
          <w:rFonts w:ascii="Arial" w:hAnsi="Arial" w:cs="Arial"/>
          <w:sz w:val="22"/>
          <w:szCs w:val="22"/>
        </w:rPr>
        <w:t>along with commercial hyperspectral imagers</w:t>
      </w:r>
      <w:r w:rsidR="004F5F77" w:rsidRPr="002A3511">
        <w:rPr>
          <w:rFonts w:ascii="Arial" w:hAnsi="Arial" w:cs="Arial"/>
          <w:sz w:val="22"/>
          <w:szCs w:val="22"/>
        </w:rPr>
        <w:t>.</w:t>
      </w:r>
      <w:r w:rsidR="00584FEF" w:rsidRPr="002A3511">
        <w:rPr>
          <w:rFonts w:ascii="Arial" w:hAnsi="Arial" w:cs="Arial"/>
          <w:sz w:val="22"/>
          <w:szCs w:val="22"/>
        </w:rPr>
        <w:t xml:space="preserve"> </w:t>
      </w:r>
      <w:r w:rsidR="00B80026" w:rsidRPr="002A3511">
        <w:rPr>
          <w:rFonts w:ascii="Arial" w:hAnsi="Arial" w:cs="Arial"/>
          <w:sz w:val="22"/>
          <w:szCs w:val="22"/>
        </w:rPr>
        <w:t xml:space="preserve">Airborne CASALS </w:t>
      </w:r>
      <w:proofErr w:type="gramStart"/>
      <w:r w:rsidR="00B80026" w:rsidRPr="002A3511">
        <w:rPr>
          <w:rFonts w:ascii="Arial" w:hAnsi="Arial" w:cs="Arial"/>
          <w:sz w:val="22"/>
          <w:szCs w:val="22"/>
        </w:rPr>
        <w:t>is</w:t>
      </w:r>
      <w:proofErr w:type="gramEnd"/>
      <w:r w:rsidR="00B80026" w:rsidRPr="002A3511">
        <w:rPr>
          <w:rFonts w:ascii="Arial" w:hAnsi="Arial" w:cs="Arial"/>
          <w:sz w:val="22"/>
          <w:szCs w:val="22"/>
        </w:rPr>
        <w:t xml:space="preserve"> </w:t>
      </w:r>
      <w:r w:rsidR="00BE1B8C" w:rsidRPr="002A3511">
        <w:rPr>
          <w:rFonts w:ascii="Arial" w:hAnsi="Arial" w:cs="Arial"/>
          <w:sz w:val="22"/>
          <w:szCs w:val="22"/>
        </w:rPr>
        <w:t>scheduled for flights in August 2024</w:t>
      </w:r>
      <w:r w:rsidR="00584FEF" w:rsidRPr="002A3511">
        <w:rPr>
          <w:rFonts w:ascii="Arial" w:hAnsi="Arial" w:cs="Arial"/>
          <w:sz w:val="22"/>
          <w:szCs w:val="22"/>
        </w:rPr>
        <w:t xml:space="preserve"> at an altitude of 8.5m</w:t>
      </w:r>
      <w:r w:rsidR="005C6FBB" w:rsidRPr="002A3511">
        <w:rPr>
          <w:rFonts w:ascii="Arial" w:hAnsi="Arial" w:cs="Arial"/>
          <w:sz w:val="22"/>
          <w:szCs w:val="22"/>
        </w:rPr>
        <w:t>.</w:t>
      </w:r>
      <w:r w:rsidR="00584FEF" w:rsidRPr="002A3511">
        <w:rPr>
          <w:rFonts w:ascii="Arial" w:hAnsi="Arial" w:cs="Arial"/>
          <w:sz w:val="22"/>
          <w:szCs w:val="22"/>
        </w:rPr>
        <w:t xml:space="preserve"> </w:t>
      </w:r>
      <w:r w:rsidR="00663F30" w:rsidRPr="002A3511">
        <w:rPr>
          <w:rFonts w:ascii="Arial" w:hAnsi="Arial" w:cs="Arial"/>
          <w:sz w:val="22"/>
          <w:szCs w:val="22"/>
        </w:rPr>
        <w:t xml:space="preserve">Flights will </w:t>
      </w:r>
      <w:r w:rsidR="00526BE3" w:rsidRPr="002A3511">
        <w:rPr>
          <w:rFonts w:ascii="Arial" w:hAnsi="Arial" w:cs="Arial"/>
          <w:sz w:val="22"/>
          <w:szCs w:val="22"/>
        </w:rPr>
        <w:t xml:space="preserve">target </w:t>
      </w:r>
      <w:r w:rsidR="00584FEF" w:rsidRPr="002A3511">
        <w:rPr>
          <w:rFonts w:ascii="Arial" w:hAnsi="Arial" w:cs="Arial"/>
          <w:sz w:val="22"/>
          <w:szCs w:val="22"/>
        </w:rPr>
        <w:t>NEON eddy covariance flux tower sites in the United States mid-Atlantic region. NEON conducts growing</w:t>
      </w:r>
      <w:r w:rsidR="00D7144B" w:rsidRPr="002A3511">
        <w:rPr>
          <w:rFonts w:ascii="Arial" w:hAnsi="Arial" w:cs="Arial"/>
          <w:sz w:val="22"/>
          <w:szCs w:val="22"/>
        </w:rPr>
        <w:t xml:space="preserve"> </w:t>
      </w:r>
      <w:r w:rsidR="00584FEF" w:rsidRPr="002A3511">
        <w:rPr>
          <w:rFonts w:ascii="Arial" w:hAnsi="Arial" w:cs="Arial"/>
          <w:sz w:val="22"/>
          <w:szCs w:val="22"/>
        </w:rPr>
        <w:t xml:space="preserve">season 1m resolution airborne laser swath mapping and hyperspectral </w:t>
      </w:r>
      <w:r w:rsidR="006F793D" w:rsidRPr="002A3511">
        <w:rPr>
          <w:rFonts w:ascii="Arial" w:hAnsi="Arial" w:cs="Arial"/>
          <w:sz w:val="22"/>
          <w:szCs w:val="22"/>
        </w:rPr>
        <w:t>imaging</w:t>
      </w:r>
      <w:r w:rsidR="00584FEF" w:rsidRPr="002A3511">
        <w:rPr>
          <w:rFonts w:ascii="Arial" w:hAnsi="Arial" w:cs="Arial"/>
          <w:sz w:val="22"/>
          <w:szCs w:val="22"/>
        </w:rPr>
        <w:t xml:space="preserve"> </w:t>
      </w:r>
      <w:r w:rsidR="00D7144B" w:rsidRPr="002A3511">
        <w:rPr>
          <w:rFonts w:ascii="Arial" w:hAnsi="Arial" w:cs="Arial"/>
          <w:sz w:val="22"/>
          <w:szCs w:val="22"/>
        </w:rPr>
        <w:t xml:space="preserve">at </w:t>
      </w:r>
      <w:r w:rsidR="00584FEF" w:rsidRPr="002A3511">
        <w:rPr>
          <w:rFonts w:ascii="Arial" w:hAnsi="Arial" w:cs="Arial"/>
          <w:sz w:val="22"/>
          <w:szCs w:val="22"/>
        </w:rPr>
        <w:t>each flux tower site which will serve as validation for the CASALS data.</w:t>
      </w:r>
    </w:p>
    <w:p w14:paraId="50935F7D" w14:textId="1F037A4E" w:rsidR="007C051E" w:rsidRPr="002A3511" w:rsidRDefault="00A615C1" w:rsidP="003F752A">
      <w:pPr>
        <w:spacing w:before="120" w:line="216" w:lineRule="auto"/>
        <w:jc w:val="both"/>
        <w:rPr>
          <w:rFonts w:ascii="Arial" w:hAnsi="Arial" w:cs="Arial"/>
          <w:sz w:val="22"/>
          <w:szCs w:val="22"/>
        </w:rPr>
      </w:pPr>
      <w:r w:rsidRPr="002A3511">
        <w:rPr>
          <w:rFonts w:ascii="Arial" w:hAnsi="Arial" w:cs="Arial"/>
          <w:sz w:val="22"/>
          <w:szCs w:val="22"/>
        </w:rPr>
        <w:t xml:space="preserve">The </w:t>
      </w:r>
      <w:r w:rsidR="00D02B2E" w:rsidRPr="002A3511">
        <w:rPr>
          <w:rFonts w:ascii="Arial" w:hAnsi="Arial" w:cs="Arial"/>
          <w:sz w:val="22"/>
          <w:szCs w:val="22"/>
        </w:rPr>
        <w:t xml:space="preserve">CASALS </w:t>
      </w:r>
      <w:r w:rsidR="00B45436" w:rsidRPr="002A3511">
        <w:rPr>
          <w:rFonts w:ascii="Arial" w:hAnsi="Arial" w:cs="Arial"/>
          <w:sz w:val="22"/>
          <w:szCs w:val="22"/>
        </w:rPr>
        <w:t>swath mapping</w:t>
      </w:r>
      <w:r w:rsidRPr="002A3511">
        <w:rPr>
          <w:rFonts w:ascii="Arial" w:hAnsi="Arial" w:cs="Arial"/>
          <w:sz w:val="22"/>
          <w:szCs w:val="22"/>
        </w:rPr>
        <w:t xml:space="preserve"> is </w:t>
      </w:r>
      <w:r w:rsidR="00F507CE" w:rsidRPr="002A3511">
        <w:rPr>
          <w:rFonts w:ascii="Arial" w:hAnsi="Arial" w:cs="Arial"/>
          <w:sz w:val="22"/>
          <w:szCs w:val="22"/>
        </w:rPr>
        <w:t>accomplished using a first-of-its kind</w:t>
      </w:r>
      <w:r w:rsidR="007C2E3E" w:rsidRPr="002A3511">
        <w:rPr>
          <w:rFonts w:ascii="Arial" w:hAnsi="Arial" w:cs="Arial"/>
          <w:sz w:val="22"/>
          <w:szCs w:val="22"/>
        </w:rPr>
        <w:t>, non-mechanical</w:t>
      </w:r>
      <w:r w:rsidR="00C8769B" w:rsidRPr="002A3511">
        <w:rPr>
          <w:rFonts w:ascii="Arial" w:hAnsi="Arial" w:cs="Arial"/>
          <w:sz w:val="22"/>
          <w:szCs w:val="22"/>
        </w:rPr>
        <w:t xml:space="preserve">, </w:t>
      </w:r>
      <w:r w:rsidR="00F507CE" w:rsidRPr="002A3511">
        <w:rPr>
          <w:rFonts w:ascii="Arial" w:hAnsi="Arial" w:cs="Arial"/>
          <w:sz w:val="22"/>
          <w:szCs w:val="22"/>
        </w:rPr>
        <w:t xml:space="preserve">beam scanning </w:t>
      </w:r>
      <w:r w:rsidR="002C31B1" w:rsidRPr="002A3511">
        <w:rPr>
          <w:rFonts w:ascii="Arial" w:hAnsi="Arial" w:cs="Arial"/>
          <w:sz w:val="22"/>
          <w:szCs w:val="22"/>
        </w:rPr>
        <w:t>method</w:t>
      </w:r>
      <w:r w:rsidR="00F507CE" w:rsidRPr="002A3511">
        <w:rPr>
          <w:rFonts w:ascii="Arial" w:hAnsi="Arial" w:cs="Arial"/>
          <w:sz w:val="22"/>
          <w:szCs w:val="22"/>
        </w:rPr>
        <w:t xml:space="preserve"> and </w:t>
      </w:r>
      <w:r w:rsidR="00C8769B" w:rsidRPr="002A3511">
        <w:rPr>
          <w:rFonts w:ascii="Arial" w:hAnsi="Arial" w:cs="Arial"/>
          <w:sz w:val="22"/>
          <w:szCs w:val="22"/>
        </w:rPr>
        <w:t xml:space="preserve">dramatic advances in </w:t>
      </w:r>
      <w:r w:rsidR="007C2E3E" w:rsidRPr="002A3511">
        <w:rPr>
          <w:rFonts w:ascii="Arial" w:hAnsi="Arial" w:cs="Arial"/>
          <w:sz w:val="22"/>
          <w:szCs w:val="22"/>
        </w:rPr>
        <w:t xml:space="preserve">lidar </w:t>
      </w:r>
      <w:r w:rsidR="00B45436" w:rsidRPr="002A3511">
        <w:rPr>
          <w:rFonts w:ascii="Arial" w:hAnsi="Arial" w:cs="Arial"/>
          <w:sz w:val="22"/>
          <w:szCs w:val="22"/>
        </w:rPr>
        <w:t>measurement</w:t>
      </w:r>
      <w:r w:rsidR="007C2E3E" w:rsidRPr="002A3511">
        <w:rPr>
          <w:rFonts w:ascii="Arial" w:hAnsi="Arial" w:cs="Arial"/>
          <w:sz w:val="22"/>
          <w:szCs w:val="22"/>
        </w:rPr>
        <w:t xml:space="preserve"> efficienc</w:t>
      </w:r>
      <w:r w:rsidR="00B45436" w:rsidRPr="002A3511">
        <w:rPr>
          <w:rFonts w:ascii="Arial" w:hAnsi="Arial" w:cs="Arial"/>
          <w:sz w:val="22"/>
          <w:szCs w:val="22"/>
        </w:rPr>
        <w:t>y</w:t>
      </w:r>
      <w:r w:rsidR="007C2E3E" w:rsidRPr="002A3511">
        <w:rPr>
          <w:rFonts w:ascii="Arial" w:hAnsi="Arial" w:cs="Arial"/>
          <w:sz w:val="22"/>
          <w:szCs w:val="22"/>
        </w:rPr>
        <w:t xml:space="preserve">. </w:t>
      </w:r>
      <w:r w:rsidR="002A5987" w:rsidRPr="002A3511">
        <w:rPr>
          <w:rFonts w:ascii="Arial" w:hAnsi="Arial" w:cs="Arial"/>
          <w:sz w:val="22"/>
          <w:szCs w:val="22"/>
        </w:rPr>
        <w:t>The transmitter</w:t>
      </w:r>
      <w:r w:rsidR="00453FA7" w:rsidRPr="002A3511">
        <w:rPr>
          <w:rFonts w:ascii="Arial" w:hAnsi="Arial" w:cs="Arial"/>
          <w:sz w:val="22"/>
          <w:szCs w:val="22"/>
        </w:rPr>
        <w:t xml:space="preserve"> </w:t>
      </w:r>
      <w:r w:rsidR="002A5987" w:rsidRPr="002A3511">
        <w:rPr>
          <w:rFonts w:ascii="Arial" w:hAnsi="Arial" w:cs="Arial"/>
          <w:sz w:val="22"/>
          <w:szCs w:val="22"/>
        </w:rPr>
        <w:t xml:space="preserve">combines a </w:t>
      </w:r>
      <w:r w:rsidR="002A5987" w:rsidRPr="002A3511">
        <w:rPr>
          <w:rFonts w:ascii="Arial" w:hAnsi="Arial" w:cs="Arial"/>
          <w:color w:val="000000" w:themeColor="text1"/>
          <w:sz w:val="22"/>
          <w:szCs w:val="22"/>
        </w:rPr>
        <w:t>wavelength-tuning seed laser</w:t>
      </w:r>
      <w:r w:rsidR="00CB478F" w:rsidRPr="002A3511">
        <w:rPr>
          <w:rFonts w:ascii="Arial" w:hAnsi="Arial" w:cs="Arial"/>
          <w:color w:val="000000" w:themeColor="text1"/>
          <w:sz w:val="22"/>
          <w:szCs w:val="22"/>
        </w:rPr>
        <w:t>, centered at 1040nm</w:t>
      </w:r>
      <w:r w:rsidR="002A5987" w:rsidRPr="002A351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3262C" w:rsidRPr="002A3511">
        <w:rPr>
          <w:rFonts w:ascii="Arial" w:hAnsi="Arial" w:cs="Arial"/>
          <w:color w:val="000000" w:themeColor="text1"/>
          <w:sz w:val="22"/>
          <w:szCs w:val="22"/>
        </w:rPr>
        <w:t>pulse carving electronics produc</w:t>
      </w:r>
      <w:r w:rsidR="009C6C08" w:rsidRPr="002A3511">
        <w:rPr>
          <w:rFonts w:ascii="Arial" w:hAnsi="Arial" w:cs="Arial"/>
          <w:color w:val="000000" w:themeColor="text1"/>
          <w:sz w:val="22"/>
          <w:szCs w:val="22"/>
        </w:rPr>
        <w:t>ing</w:t>
      </w:r>
      <w:r w:rsidR="0023262C" w:rsidRPr="002A3511">
        <w:rPr>
          <w:rFonts w:ascii="Arial" w:hAnsi="Arial" w:cs="Arial"/>
          <w:color w:val="000000" w:themeColor="text1"/>
          <w:sz w:val="22"/>
          <w:szCs w:val="22"/>
        </w:rPr>
        <w:t xml:space="preserve"> 2ns FWHM pulses, </w:t>
      </w:r>
      <w:r w:rsidR="002A5987" w:rsidRPr="002A3511">
        <w:rPr>
          <w:rFonts w:ascii="Arial" w:hAnsi="Arial" w:cs="Arial"/>
          <w:color w:val="000000" w:themeColor="text1"/>
          <w:sz w:val="22"/>
          <w:szCs w:val="22"/>
        </w:rPr>
        <w:t>a high peak</w:t>
      </w:r>
      <w:r w:rsidR="00404430" w:rsidRPr="002A3511">
        <w:rPr>
          <w:rFonts w:ascii="Arial" w:hAnsi="Arial" w:cs="Arial"/>
          <w:color w:val="000000" w:themeColor="text1"/>
          <w:sz w:val="22"/>
          <w:szCs w:val="22"/>
        </w:rPr>
        <w:t>-</w:t>
      </w:r>
      <w:r w:rsidR="002A5987" w:rsidRPr="002A3511">
        <w:rPr>
          <w:rFonts w:ascii="Arial" w:hAnsi="Arial" w:cs="Arial"/>
          <w:color w:val="000000" w:themeColor="text1"/>
          <w:sz w:val="22"/>
          <w:szCs w:val="22"/>
        </w:rPr>
        <w:t>power fiber amplifier and transmission through a wavelength-to-angle diffraction grating</w:t>
      </w:r>
      <w:r w:rsidR="00BE589E" w:rsidRPr="002A351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D2C3D" w:rsidRPr="002A3511">
        <w:rPr>
          <w:rFonts w:ascii="Arial" w:hAnsi="Arial" w:cs="Arial"/>
          <w:color w:val="000000" w:themeColor="text1"/>
          <w:sz w:val="22"/>
          <w:szCs w:val="22"/>
        </w:rPr>
        <w:t xml:space="preserve">From a </w:t>
      </w:r>
      <w:r w:rsidR="002C2DF0" w:rsidRPr="002A3511">
        <w:rPr>
          <w:rFonts w:ascii="Arial" w:hAnsi="Arial" w:cs="Arial"/>
          <w:color w:val="000000" w:themeColor="text1"/>
          <w:sz w:val="22"/>
          <w:szCs w:val="22"/>
        </w:rPr>
        <w:t>500km orbit, the</w:t>
      </w:r>
      <w:r w:rsidR="00B92E08" w:rsidRPr="002A3511">
        <w:rPr>
          <w:rFonts w:ascii="Arial" w:hAnsi="Arial" w:cs="Arial"/>
          <w:color w:val="000000" w:themeColor="text1"/>
          <w:sz w:val="22"/>
          <w:szCs w:val="22"/>
        </w:rPr>
        <w:t xml:space="preserve"> transmitter can create 1,200 laser footprints scanned cross-track over an angular range of 0.825deg, corresponding to a 7.2km swath. Any subset of the 1,200 footprints can be adaptively selected by rapidly tuning to specific wavelengths. </w:t>
      </w:r>
      <w:r w:rsidR="00594B1A" w:rsidRPr="002A3511">
        <w:rPr>
          <w:rFonts w:ascii="Arial" w:hAnsi="Arial" w:cs="Arial"/>
          <w:sz w:val="22"/>
          <w:szCs w:val="22"/>
        </w:rPr>
        <w:t xml:space="preserve">The </w:t>
      </w:r>
      <w:r w:rsidR="006A4D69" w:rsidRPr="002A3511">
        <w:rPr>
          <w:rFonts w:ascii="Arial" w:hAnsi="Arial" w:cs="Arial"/>
          <w:sz w:val="22"/>
          <w:szCs w:val="22"/>
        </w:rPr>
        <w:t xml:space="preserve">receiver </w:t>
      </w:r>
      <w:r w:rsidR="00A15BB0" w:rsidRPr="002A3511">
        <w:rPr>
          <w:rFonts w:ascii="Arial" w:hAnsi="Arial" w:cs="Arial"/>
          <w:sz w:val="22"/>
          <w:szCs w:val="22"/>
        </w:rPr>
        <w:t xml:space="preserve">also uses </w:t>
      </w:r>
      <w:r w:rsidR="00BF7067" w:rsidRPr="002A3511">
        <w:rPr>
          <w:rFonts w:ascii="Arial" w:hAnsi="Arial" w:cs="Arial"/>
          <w:sz w:val="22"/>
          <w:szCs w:val="22"/>
        </w:rPr>
        <w:t>breakthrough</w:t>
      </w:r>
      <w:r w:rsidR="00594B1A" w:rsidRPr="002A3511">
        <w:rPr>
          <w:rFonts w:ascii="Arial" w:hAnsi="Arial" w:cs="Arial"/>
          <w:sz w:val="22"/>
          <w:szCs w:val="22"/>
        </w:rPr>
        <w:t xml:space="preserve"> technologies</w:t>
      </w:r>
      <w:r w:rsidR="00BF7067" w:rsidRPr="002A3511">
        <w:rPr>
          <w:rFonts w:ascii="Arial" w:hAnsi="Arial" w:cs="Arial"/>
          <w:sz w:val="22"/>
          <w:szCs w:val="22"/>
        </w:rPr>
        <w:t xml:space="preserve">, </w:t>
      </w:r>
      <w:r w:rsidR="00F1491A" w:rsidRPr="002A3511">
        <w:rPr>
          <w:rFonts w:ascii="Arial" w:hAnsi="Arial" w:cs="Arial"/>
          <w:sz w:val="22"/>
          <w:szCs w:val="22"/>
        </w:rPr>
        <w:t>combining a</w:t>
      </w:r>
      <w:r w:rsidR="00BF7067" w:rsidRPr="002A3511">
        <w:rPr>
          <w:rFonts w:ascii="Arial" w:hAnsi="Arial" w:cs="Arial"/>
          <w:sz w:val="22"/>
          <w:szCs w:val="22"/>
        </w:rPr>
        <w:t xml:space="preserve"> </w:t>
      </w:r>
      <w:r w:rsidR="00404430" w:rsidRPr="002A3511">
        <w:rPr>
          <w:rFonts w:ascii="Arial" w:hAnsi="Arial" w:cs="Arial"/>
          <w:sz w:val="22"/>
          <w:szCs w:val="22"/>
        </w:rPr>
        <w:t xml:space="preserve">grating spectrometer for solar background </w:t>
      </w:r>
      <w:r w:rsidR="005A2259" w:rsidRPr="002A3511">
        <w:rPr>
          <w:rFonts w:ascii="Arial" w:hAnsi="Arial" w:cs="Arial"/>
          <w:sz w:val="22"/>
          <w:szCs w:val="22"/>
        </w:rPr>
        <w:t xml:space="preserve">filtering, </w:t>
      </w:r>
      <w:r w:rsidR="00D1711E" w:rsidRPr="002A3511">
        <w:rPr>
          <w:rFonts w:ascii="Arial" w:hAnsi="Arial" w:cs="Arial"/>
          <w:sz w:val="22"/>
          <w:szCs w:val="22"/>
        </w:rPr>
        <w:t xml:space="preserve">a </w:t>
      </w:r>
      <w:r w:rsidR="006F60BA" w:rsidRPr="002A3511">
        <w:rPr>
          <w:rFonts w:ascii="Arial" w:hAnsi="Arial" w:cs="Arial"/>
          <w:sz w:val="22"/>
          <w:szCs w:val="22"/>
        </w:rPr>
        <w:t>linear-</w:t>
      </w:r>
      <w:r w:rsidRPr="002A3511">
        <w:rPr>
          <w:rFonts w:ascii="Arial" w:hAnsi="Arial" w:cs="Arial"/>
          <w:sz w:val="22"/>
          <w:szCs w:val="22"/>
        </w:rPr>
        <w:t>mode</w:t>
      </w:r>
      <w:r w:rsidR="00880D9B" w:rsidRPr="002A3511">
        <w:rPr>
          <w:rFonts w:ascii="Arial" w:hAnsi="Arial" w:cs="Arial"/>
          <w:sz w:val="22"/>
          <w:szCs w:val="22"/>
        </w:rPr>
        <w:t xml:space="preserve">, </w:t>
      </w:r>
      <w:r w:rsidR="000A339B" w:rsidRPr="002A3511">
        <w:rPr>
          <w:rFonts w:ascii="Arial" w:hAnsi="Arial" w:cs="Arial"/>
          <w:sz w:val="22"/>
          <w:szCs w:val="22"/>
        </w:rPr>
        <w:t>single-</w:t>
      </w:r>
      <w:r w:rsidR="00880D9B" w:rsidRPr="002A3511">
        <w:rPr>
          <w:rFonts w:ascii="Arial" w:hAnsi="Arial" w:cs="Arial"/>
          <w:sz w:val="22"/>
          <w:szCs w:val="22"/>
        </w:rPr>
        <w:t>photon</w:t>
      </w:r>
      <w:r w:rsidR="000A339B" w:rsidRPr="002A3511">
        <w:rPr>
          <w:rFonts w:ascii="Arial" w:hAnsi="Arial" w:cs="Arial"/>
          <w:sz w:val="22"/>
          <w:szCs w:val="22"/>
        </w:rPr>
        <w:t xml:space="preserve"> </w:t>
      </w:r>
      <w:r w:rsidR="00880D9B" w:rsidRPr="002A3511">
        <w:rPr>
          <w:rFonts w:ascii="Arial" w:hAnsi="Arial" w:cs="Arial"/>
          <w:sz w:val="22"/>
          <w:szCs w:val="22"/>
        </w:rPr>
        <w:t>sensitive</w:t>
      </w:r>
      <w:r w:rsidR="009F0738" w:rsidRPr="002A3511">
        <w:rPr>
          <w:rFonts w:ascii="Arial" w:hAnsi="Arial" w:cs="Arial"/>
          <w:sz w:val="22"/>
          <w:szCs w:val="22"/>
        </w:rPr>
        <w:t>,</w:t>
      </w:r>
      <w:r w:rsidR="00083476" w:rsidRPr="002A3511">
        <w:rPr>
          <w:rFonts w:ascii="Arial" w:hAnsi="Arial" w:cs="Arial"/>
          <w:sz w:val="22"/>
          <w:szCs w:val="22"/>
        </w:rPr>
        <w:t xml:space="preserve"> </w:t>
      </w:r>
      <w:r w:rsidR="009F0738" w:rsidRPr="002A3511">
        <w:rPr>
          <w:rFonts w:ascii="Arial" w:hAnsi="Arial" w:cs="Arial"/>
          <w:sz w:val="22"/>
          <w:szCs w:val="22"/>
        </w:rPr>
        <w:t>HgCdTe APD</w:t>
      </w:r>
      <w:r w:rsidRPr="002A3511">
        <w:rPr>
          <w:rFonts w:ascii="Arial" w:hAnsi="Arial" w:cs="Arial"/>
          <w:sz w:val="22"/>
          <w:szCs w:val="22"/>
        </w:rPr>
        <w:t xml:space="preserve"> </w:t>
      </w:r>
      <w:r w:rsidR="0033042F" w:rsidRPr="002A3511">
        <w:rPr>
          <w:rFonts w:ascii="Arial" w:hAnsi="Arial" w:cs="Arial"/>
          <w:sz w:val="22"/>
          <w:szCs w:val="22"/>
        </w:rPr>
        <w:t>detector array</w:t>
      </w:r>
      <w:r w:rsidR="00D1711E" w:rsidRPr="002A3511">
        <w:rPr>
          <w:rFonts w:ascii="Arial" w:hAnsi="Arial" w:cs="Arial"/>
          <w:sz w:val="22"/>
          <w:szCs w:val="22"/>
        </w:rPr>
        <w:t xml:space="preserve"> to image the footprints</w:t>
      </w:r>
      <w:r w:rsidR="008A66FA" w:rsidRPr="002A3511">
        <w:rPr>
          <w:rFonts w:ascii="Arial" w:hAnsi="Arial" w:cs="Arial"/>
          <w:sz w:val="22"/>
          <w:szCs w:val="22"/>
        </w:rPr>
        <w:t>,</w:t>
      </w:r>
      <w:r w:rsidR="00627942" w:rsidRPr="002A3511">
        <w:rPr>
          <w:rFonts w:ascii="Arial" w:hAnsi="Arial" w:cs="Arial"/>
          <w:sz w:val="22"/>
          <w:szCs w:val="22"/>
        </w:rPr>
        <w:t xml:space="preserve"> </w:t>
      </w:r>
      <w:r w:rsidR="00C46461" w:rsidRPr="002A3511">
        <w:rPr>
          <w:rFonts w:ascii="Arial" w:hAnsi="Arial" w:cs="Arial"/>
          <w:sz w:val="22"/>
          <w:szCs w:val="22"/>
        </w:rPr>
        <w:t xml:space="preserve">and time-multiplexed analog-to-digital waveform digitizing. </w:t>
      </w:r>
      <w:r w:rsidR="00326DF4" w:rsidRPr="002A3511">
        <w:rPr>
          <w:rFonts w:ascii="Arial" w:hAnsi="Arial" w:cs="Arial"/>
          <w:sz w:val="22"/>
          <w:szCs w:val="22"/>
        </w:rPr>
        <w:t xml:space="preserve">In our </w:t>
      </w:r>
      <w:r w:rsidR="001D2A1C" w:rsidRPr="002A3511">
        <w:rPr>
          <w:rFonts w:ascii="Arial" w:hAnsi="Arial" w:cs="Arial"/>
          <w:sz w:val="22"/>
          <w:szCs w:val="22"/>
        </w:rPr>
        <w:t xml:space="preserve">near-term </w:t>
      </w:r>
      <w:r w:rsidR="00326DF4" w:rsidRPr="002A3511">
        <w:rPr>
          <w:rFonts w:ascii="Arial" w:hAnsi="Arial" w:cs="Arial"/>
          <w:sz w:val="22"/>
          <w:szCs w:val="22"/>
        </w:rPr>
        <w:t>mission concept</w:t>
      </w:r>
      <w:r w:rsidR="00D75321" w:rsidRPr="002A3511">
        <w:rPr>
          <w:rFonts w:ascii="Arial" w:hAnsi="Arial" w:cs="Arial"/>
          <w:sz w:val="22"/>
          <w:szCs w:val="22"/>
        </w:rPr>
        <w:t>,</w:t>
      </w:r>
      <w:r w:rsidR="00326DF4" w:rsidRPr="002A3511">
        <w:rPr>
          <w:rFonts w:ascii="Arial" w:hAnsi="Arial" w:cs="Arial"/>
          <w:sz w:val="22"/>
          <w:szCs w:val="22"/>
        </w:rPr>
        <w:t xml:space="preserve"> deploying CASALS in low Earth orbit</w:t>
      </w:r>
      <w:r w:rsidR="00CB4506" w:rsidRPr="002A3511">
        <w:rPr>
          <w:rFonts w:ascii="Arial" w:hAnsi="Arial" w:cs="Arial"/>
          <w:sz w:val="22"/>
          <w:szCs w:val="22"/>
        </w:rPr>
        <w:t xml:space="preserve"> on a SmallSat, </w:t>
      </w:r>
      <w:r w:rsidR="003B2E69" w:rsidRPr="002A3511">
        <w:rPr>
          <w:rFonts w:ascii="Arial" w:hAnsi="Arial" w:cs="Arial"/>
          <w:sz w:val="22"/>
          <w:szCs w:val="22"/>
        </w:rPr>
        <w:t>o</w:t>
      </w:r>
      <w:r w:rsidR="007B1413" w:rsidRPr="002A3511">
        <w:rPr>
          <w:rFonts w:ascii="Arial" w:hAnsi="Arial" w:cs="Arial"/>
          <w:sz w:val="22"/>
          <w:szCs w:val="22"/>
        </w:rPr>
        <w:t xml:space="preserve">ur performance modeling </w:t>
      </w:r>
      <w:r w:rsidR="002B64E3" w:rsidRPr="002A3511">
        <w:rPr>
          <w:rFonts w:ascii="Arial" w:hAnsi="Arial" w:cs="Arial"/>
          <w:sz w:val="22"/>
          <w:szCs w:val="22"/>
        </w:rPr>
        <w:t xml:space="preserve">predicts </w:t>
      </w:r>
      <w:r w:rsidR="00123C5F" w:rsidRPr="002A3511">
        <w:rPr>
          <w:rFonts w:ascii="Arial" w:hAnsi="Arial" w:cs="Arial"/>
          <w:sz w:val="22"/>
          <w:szCs w:val="22"/>
        </w:rPr>
        <w:t>we can</w:t>
      </w:r>
      <w:r w:rsidR="002A09D8" w:rsidRPr="002A3511">
        <w:rPr>
          <w:rFonts w:ascii="Arial" w:hAnsi="Arial" w:cs="Arial"/>
          <w:sz w:val="22"/>
          <w:szCs w:val="22"/>
        </w:rPr>
        <w:t xml:space="preserve"> operate the laser at 140</w:t>
      </w:r>
      <w:r w:rsidR="00F67355" w:rsidRPr="002A3511">
        <w:rPr>
          <w:rFonts w:ascii="Arial" w:hAnsi="Arial" w:cs="Arial"/>
          <w:sz w:val="22"/>
          <w:szCs w:val="22"/>
        </w:rPr>
        <w:t>K</w:t>
      </w:r>
      <w:r w:rsidR="001D2A1C" w:rsidRPr="002A3511">
        <w:rPr>
          <w:rFonts w:ascii="Arial" w:hAnsi="Arial" w:cs="Arial"/>
          <w:sz w:val="22"/>
          <w:szCs w:val="22"/>
        </w:rPr>
        <w:t>h</w:t>
      </w:r>
      <w:r w:rsidR="002A09D8" w:rsidRPr="002A3511">
        <w:rPr>
          <w:rFonts w:ascii="Arial" w:hAnsi="Arial" w:cs="Arial"/>
          <w:sz w:val="22"/>
          <w:szCs w:val="22"/>
        </w:rPr>
        <w:t>z to</w:t>
      </w:r>
      <w:r w:rsidR="00123C5F" w:rsidRPr="002A3511">
        <w:rPr>
          <w:rFonts w:ascii="Arial" w:hAnsi="Arial" w:cs="Arial"/>
          <w:sz w:val="22"/>
          <w:szCs w:val="22"/>
        </w:rPr>
        <w:t xml:space="preserve"> </w:t>
      </w:r>
      <w:r w:rsidR="000C39C6" w:rsidRPr="002A3511">
        <w:rPr>
          <w:rFonts w:ascii="Arial" w:hAnsi="Arial" w:cs="Arial"/>
          <w:sz w:val="22"/>
          <w:szCs w:val="22"/>
        </w:rPr>
        <w:t xml:space="preserve">map </w:t>
      </w:r>
      <w:r w:rsidR="00123C5F" w:rsidRPr="002A3511">
        <w:rPr>
          <w:rFonts w:ascii="Arial" w:hAnsi="Arial" w:cs="Arial"/>
          <w:sz w:val="22"/>
          <w:szCs w:val="22"/>
        </w:rPr>
        <w:t xml:space="preserve">three 130m wide swaths, distributed across </w:t>
      </w:r>
      <w:r w:rsidR="000C39C6" w:rsidRPr="002A3511">
        <w:rPr>
          <w:rFonts w:ascii="Arial" w:hAnsi="Arial" w:cs="Arial"/>
          <w:sz w:val="22"/>
          <w:szCs w:val="22"/>
        </w:rPr>
        <w:t xml:space="preserve">7km, with </w:t>
      </w:r>
      <w:r w:rsidR="00F87A98" w:rsidRPr="002A3511">
        <w:rPr>
          <w:rFonts w:ascii="Arial" w:hAnsi="Arial" w:cs="Arial"/>
          <w:sz w:val="22"/>
          <w:szCs w:val="22"/>
        </w:rPr>
        <w:t xml:space="preserve">overlapping </w:t>
      </w:r>
      <w:r w:rsidR="002320E9" w:rsidRPr="002A3511">
        <w:rPr>
          <w:rFonts w:ascii="Arial" w:hAnsi="Arial" w:cs="Arial"/>
          <w:sz w:val="22"/>
          <w:szCs w:val="22"/>
        </w:rPr>
        <w:t xml:space="preserve">10m </w:t>
      </w:r>
      <w:r w:rsidR="00BF2CAF" w:rsidRPr="002A3511">
        <w:rPr>
          <w:rFonts w:ascii="Arial" w:hAnsi="Arial" w:cs="Arial"/>
          <w:sz w:val="22"/>
          <w:szCs w:val="22"/>
        </w:rPr>
        <w:t xml:space="preserve">footprints spaced apart by 6m cross track and 3m along </w:t>
      </w:r>
      <w:r w:rsidR="001C7C77" w:rsidRPr="002A3511">
        <w:rPr>
          <w:rFonts w:ascii="Arial" w:hAnsi="Arial" w:cs="Arial"/>
          <w:sz w:val="22"/>
          <w:szCs w:val="22"/>
        </w:rPr>
        <w:t xml:space="preserve">track. </w:t>
      </w:r>
      <w:r w:rsidR="000C39C6" w:rsidRPr="002A3511">
        <w:rPr>
          <w:rFonts w:ascii="Arial" w:hAnsi="Arial" w:cs="Arial"/>
          <w:sz w:val="22"/>
          <w:szCs w:val="22"/>
        </w:rPr>
        <w:t xml:space="preserve"> </w:t>
      </w:r>
      <w:r w:rsidR="0080242B" w:rsidRPr="002A3511">
        <w:rPr>
          <w:rFonts w:ascii="Arial" w:hAnsi="Arial" w:cs="Arial"/>
          <w:sz w:val="22"/>
          <w:szCs w:val="22"/>
        </w:rPr>
        <w:t xml:space="preserve">The expected density of detected photons </w:t>
      </w:r>
      <w:r w:rsidR="00005699" w:rsidRPr="002A3511">
        <w:rPr>
          <w:rFonts w:ascii="Arial" w:hAnsi="Arial" w:cs="Arial"/>
          <w:sz w:val="22"/>
          <w:szCs w:val="22"/>
        </w:rPr>
        <w:t xml:space="preserve">for green foliage </w:t>
      </w:r>
      <w:r w:rsidR="0080242B" w:rsidRPr="002A3511">
        <w:rPr>
          <w:rFonts w:ascii="Arial" w:hAnsi="Arial" w:cs="Arial"/>
          <w:sz w:val="22"/>
          <w:szCs w:val="22"/>
        </w:rPr>
        <w:t xml:space="preserve">is </w:t>
      </w:r>
      <w:r w:rsidR="00005699" w:rsidRPr="002A3511">
        <w:rPr>
          <w:rFonts w:ascii="Arial" w:hAnsi="Arial" w:cs="Arial"/>
          <w:sz w:val="22"/>
          <w:szCs w:val="22"/>
        </w:rPr>
        <w:t>~</w:t>
      </w:r>
      <w:r w:rsidR="0080242B" w:rsidRPr="002A3511">
        <w:rPr>
          <w:rFonts w:ascii="Arial" w:hAnsi="Arial" w:cs="Arial"/>
          <w:sz w:val="22"/>
          <w:szCs w:val="22"/>
        </w:rPr>
        <w:t>1/m</w:t>
      </w:r>
      <w:r w:rsidR="0080242B" w:rsidRPr="002A3511">
        <w:rPr>
          <w:rFonts w:ascii="Arial" w:hAnsi="Arial" w:cs="Arial"/>
          <w:sz w:val="22"/>
          <w:szCs w:val="22"/>
          <w:vertAlign w:val="superscript"/>
        </w:rPr>
        <w:t>2</w:t>
      </w:r>
      <w:r w:rsidR="0080242B" w:rsidRPr="002A3511">
        <w:rPr>
          <w:rFonts w:ascii="Arial" w:hAnsi="Arial" w:cs="Arial"/>
          <w:sz w:val="22"/>
          <w:szCs w:val="22"/>
        </w:rPr>
        <w:t xml:space="preserve">, </w:t>
      </w:r>
      <w:r w:rsidR="005C78CE" w:rsidRPr="002A3511">
        <w:rPr>
          <w:rFonts w:ascii="Arial" w:hAnsi="Arial" w:cs="Arial"/>
          <w:sz w:val="22"/>
          <w:szCs w:val="22"/>
        </w:rPr>
        <w:t xml:space="preserve">which is </w:t>
      </w:r>
      <w:r w:rsidR="00D0033E" w:rsidRPr="002A3511">
        <w:rPr>
          <w:rFonts w:ascii="Arial" w:hAnsi="Arial" w:cs="Arial"/>
          <w:sz w:val="22"/>
          <w:szCs w:val="22"/>
        </w:rPr>
        <w:t>~</w:t>
      </w:r>
      <w:r w:rsidR="008D31D0" w:rsidRPr="002A3511">
        <w:rPr>
          <w:rFonts w:ascii="Arial" w:hAnsi="Arial" w:cs="Arial"/>
          <w:sz w:val="22"/>
          <w:szCs w:val="22"/>
        </w:rPr>
        <w:t>1</w:t>
      </w:r>
      <w:r w:rsidR="00D0033E" w:rsidRPr="002A3511">
        <w:rPr>
          <w:rFonts w:ascii="Arial" w:hAnsi="Arial" w:cs="Arial"/>
          <w:sz w:val="22"/>
          <w:szCs w:val="22"/>
        </w:rPr>
        <w:t>0</w:t>
      </w:r>
      <w:r w:rsidR="008D31D0" w:rsidRPr="002A3511">
        <w:rPr>
          <w:rFonts w:ascii="Arial" w:hAnsi="Arial" w:cs="Arial"/>
          <w:sz w:val="22"/>
          <w:szCs w:val="22"/>
        </w:rPr>
        <w:t xml:space="preserve">x greater </w:t>
      </w:r>
      <w:r w:rsidR="005C78CE" w:rsidRPr="002A3511">
        <w:rPr>
          <w:rFonts w:ascii="Arial" w:hAnsi="Arial" w:cs="Arial"/>
          <w:sz w:val="22"/>
          <w:szCs w:val="22"/>
        </w:rPr>
        <w:t xml:space="preserve">than </w:t>
      </w:r>
      <w:r w:rsidR="00B95C0E" w:rsidRPr="002A3511">
        <w:rPr>
          <w:rFonts w:ascii="Arial" w:hAnsi="Arial" w:cs="Arial"/>
          <w:sz w:val="22"/>
          <w:szCs w:val="22"/>
        </w:rPr>
        <w:t xml:space="preserve">along </w:t>
      </w:r>
      <w:r w:rsidR="008D31D0" w:rsidRPr="002A3511">
        <w:rPr>
          <w:rFonts w:ascii="Arial" w:hAnsi="Arial" w:cs="Arial"/>
          <w:sz w:val="22"/>
          <w:szCs w:val="22"/>
        </w:rPr>
        <w:t>ICESat-2</w:t>
      </w:r>
      <w:r w:rsidR="00B95C0E" w:rsidRPr="002A3511">
        <w:rPr>
          <w:rFonts w:ascii="Arial" w:hAnsi="Arial" w:cs="Arial"/>
          <w:sz w:val="22"/>
          <w:szCs w:val="22"/>
        </w:rPr>
        <w:t xml:space="preserve"> profiles</w:t>
      </w:r>
      <w:r w:rsidR="008D31D0" w:rsidRPr="002A3511">
        <w:rPr>
          <w:rFonts w:ascii="Arial" w:hAnsi="Arial" w:cs="Arial"/>
          <w:sz w:val="22"/>
          <w:szCs w:val="22"/>
        </w:rPr>
        <w:t>, while using a 2x smaller receiver telescope</w:t>
      </w:r>
      <w:r w:rsidR="009770DC" w:rsidRPr="002A3511">
        <w:rPr>
          <w:rFonts w:ascii="Arial" w:hAnsi="Arial" w:cs="Arial"/>
          <w:sz w:val="22"/>
          <w:szCs w:val="22"/>
        </w:rPr>
        <w:t xml:space="preserve"> so a lower cost SmallSat can be used</w:t>
      </w:r>
      <w:r w:rsidR="0000261F" w:rsidRPr="002A3511">
        <w:rPr>
          <w:rFonts w:ascii="Arial" w:hAnsi="Arial" w:cs="Arial"/>
          <w:sz w:val="22"/>
          <w:szCs w:val="22"/>
        </w:rPr>
        <w:t xml:space="preserve">. </w:t>
      </w:r>
      <w:r w:rsidR="00610EA0" w:rsidRPr="002A3511">
        <w:rPr>
          <w:rFonts w:ascii="Arial" w:hAnsi="Arial" w:cs="Arial"/>
          <w:sz w:val="22"/>
          <w:szCs w:val="22"/>
        </w:rPr>
        <w:t>Th</w:t>
      </w:r>
      <w:r w:rsidR="004B42AA" w:rsidRPr="002A3511">
        <w:rPr>
          <w:rFonts w:ascii="Arial" w:hAnsi="Arial" w:cs="Arial"/>
          <w:sz w:val="22"/>
          <w:szCs w:val="22"/>
        </w:rPr>
        <w:t>at density</w:t>
      </w:r>
      <w:r w:rsidR="0000261F" w:rsidRPr="002A3511">
        <w:rPr>
          <w:rFonts w:ascii="Arial" w:hAnsi="Arial" w:cs="Arial"/>
          <w:sz w:val="22"/>
          <w:szCs w:val="22"/>
        </w:rPr>
        <w:t xml:space="preserve"> </w:t>
      </w:r>
      <w:r w:rsidR="003D3A39" w:rsidRPr="002A3511">
        <w:rPr>
          <w:rFonts w:ascii="Arial" w:hAnsi="Arial" w:cs="Arial"/>
          <w:sz w:val="22"/>
          <w:szCs w:val="22"/>
        </w:rPr>
        <w:t>is sufficient to produce waveforms with</w:t>
      </w:r>
      <w:r w:rsidR="0017636B" w:rsidRPr="002A3511">
        <w:rPr>
          <w:rFonts w:ascii="Arial" w:hAnsi="Arial" w:cs="Arial"/>
          <w:sz w:val="22"/>
          <w:szCs w:val="22"/>
        </w:rPr>
        <w:t xml:space="preserve"> signal</w:t>
      </w:r>
      <w:r w:rsidR="00A313F9" w:rsidRPr="002A3511">
        <w:rPr>
          <w:rFonts w:ascii="Arial" w:hAnsi="Arial" w:cs="Arial"/>
          <w:sz w:val="22"/>
          <w:szCs w:val="22"/>
        </w:rPr>
        <w:t>-</w:t>
      </w:r>
      <w:r w:rsidR="0017636B" w:rsidRPr="002A3511">
        <w:rPr>
          <w:rFonts w:ascii="Arial" w:hAnsi="Arial" w:cs="Arial"/>
          <w:sz w:val="22"/>
          <w:szCs w:val="22"/>
        </w:rPr>
        <w:t>to</w:t>
      </w:r>
      <w:r w:rsidR="00A313F9" w:rsidRPr="002A3511">
        <w:rPr>
          <w:rFonts w:ascii="Arial" w:hAnsi="Arial" w:cs="Arial"/>
          <w:sz w:val="22"/>
          <w:szCs w:val="22"/>
        </w:rPr>
        <w:t>-</w:t>
      </w:r>
      <w:r w:rsidR="0017636B" w:rsidRPr="002A3511">
        <w:rPr>
          <w:rFonts w:ascii="Arial" w:hAnsi="Arial" w:cs="Arial"/>
          <w:sz w:val="22"/>
          <w:szCs w:val="22"/>
        </w:rPr>
        <w:t xml:space="preserve">noise ratio </w:t>
      </w:r>
      <w:proofErr w:type="gramStart"/>
      <w:r w:rsidR="00AD77B5" w:rsidRPr="002A3511">
        <w:rPr>
          <w:rFonts w:ascii="Arial" w:hAnsi="Arial" w:cs="Arial"/>
          <w:sz w:val="22"/>
          <w:szCs w:val="22"/>
        </w:rPr>
        <w:t>similar to</w:t>
      </w:r>
      <w:proofErr w:type="gramEnd"/>
      <w:r w:rsidR="00AD77B5" w:rsidRPr="002A3511">
        <w:rPr>
          <w:rFonts w:ascii="Arial" w:hAnsi="Arial" w:cs="Arial"/>
          <w:sz w:val="22"/>
          <w:szCs w:val="22"/>
        </w:rPr>
        <w:t xml:space="preserve"> </w:t>
      </w:r>
      <w:r w:rsidR="003D3A39" w:rsidRPr="002A3511">
        <w:rPr>
          <w:rFonts w:ascii="Arial" w:hAnsi="Arial" w:cs="Arial"/>
          <w:sz w:val="22"/>
          <w:szCs w:val="22"/>
        </w:rPr>
        <w:t xml:space="preserve">those of </w:t>
      </w:r>
      <w:r w:rsidR="005B2C70" w:rsidRPr="002A3511">
        <w:rPr>
          <w:rFonts w:ascii="Arial" w:hAnsi="Arial" w:cs="Arial"/>
          <w:sz w:val="22"/>
          <w:szCs w:val="22"/>
        </w:rPr>
        <w:t>GEDI for 20m x 20m areas</w:t>
      </w:r>
      <w:r w:rsidR="003D3A39" w:rsidRPr="002A3511">
        <w:rPr>
          <w:rFonts w:ascii="Arial" w:hAnsi="Arial" w:cs="Arial"/>
          <w:sz w:val="22"/>
          <w:szCs w:val="22"/>
        </w:rPr>
        <w:t>.</w:t>
      </w:r>
      <w:r w:rsidR="00944B86" w:rsidRPr="002A3511">
        <w:rPr>
          <w:rFonts w:ascii="Arial" w:hAnsi="Arial" w:cs="Arial"/>
          <w:sz w:val="22"/>
          <w:szCs w:val="22"/>
        </w:rPr>
        <w:t xml:space="preserve"> </w:t>
      </w:r>
      <w:r w:rsidR="0082063E" w:rsidRPr="002A3511">
        <w:rPr>
          <w:rFonts w:ascii="Arial" w:hAnsi="Arial" w:cs="Arial"/>
          <w:sz w:val="22"/>
          <w:szCs w:val="22"/>
        </w:rPr>
        <w:t>In the</w:t>
      </w:r>
      <w:r w:rsidR="00944B86" w:rsidRPr="002A3511">
        <w:rPr>
          <w:rFonts w:ascii="Arial" w:hAnsi="Arial" w:cs="Arial"/>
          <w:sz w:val="22"/>
          <w:szCs w:val="22"/>
        </w:rPr>
        <w:t xml:space="preserve"> near-term</w:t>
      </w:r>
      <w:r w:rsidR="0082063E" w:rsidRPr="002A3511">
        <w:rPr>
          <w:rFonts w:ascii="Arial" w:hAnsi="Arial" w:cs="Arial"/>
          <w:sz w:val="22"/>
          <w:szCs w:val="22"/>
        </w:rPr>
        <w:t>, the</w:t>
      </w:r>
      <w:r w:rsidR="00944B86" w:rsidRPr="002A3511">
        <w:rPr>
          <w:rFonts w:ascii="Arial" w:hAnsi="Arial" w:cs="Arial"/>
          <w:sz w:val="22"/>
          <w:szCs w:val="22"/>
        </w:rPr>
        <w:t xml:space="preserve"> </w:t>
      </w:r>
      <w:r w:rsidR="00DF505E" w:rsidRPr="002A3511">
        <w:rPr>
          <w:rFonts w:ascii="Arial" w:hAnsi="Arial" w:cs="Arial"/>
          <w:sz w:val="22"/>
          <w:szCs w:val="22"/>
        </w:rPr>
        <w:t xml:space="preserve">swath width </w:t>
      </w:r>
      <w:r w:rsidR="007C711D" w:rsidRPr="002A3511">
        <w:rPr>
          <w:rFonts w:ascii="Arial" w:hAnsi="Arial" w:cs="Arial"/>
          <w:sz w:val="22"/>
          <w:szCs w:val="22"/>
        </w:rPr>
        <w:t>is</w:t>
      </w:r>
      <w:r w:rsidR="00DF505E" w:rsidRPr="002A3511">
        <w:rPr>
          <w:rFonts w:ascii="Arial" w:hAnsi="Arial" w:cs="Arial"/>
          <w:sz w:val="22"/>
          <w:szCs w:val="22"/>
        </w:rPr>
        <w:t xml:space="preserve"> limited by the size of the detector array </w:t>
      </w:r>
      <w:r w:rsidR="007C711D" w:rsidRPr="002A3511">
        <w:rPr>
          <w:rFonts w:ascii="Arial" w:hAnsi="Arial" w:cs="Arial"/>
          <w:sz w:val="22"/>
          <w:szCs w:val="22"/>
        </w:rPr>
        <w:t>qualified</w:t>
      </w:r>
      <w:r w:rsidR="00DF505E" w:rsidRPr="002A3511">
        <w:rPr>
          <w:rFonts w:ascii="Arial" w:hAnsi="Arial" w:cs="Arial"/>
          <w:sz w:val="22"/>
          <w:szCs w:val="22"/>
        </w:rPr>
        <w:t xml:space="preserve"> for spaceflight use.  In the longer term, </w:t>
      </w:r>
      <w:r w:rsidR="0080191C" w:rsidRPr="002A3511">
        <w:rPr>
          <w:rFonts w:ascii="Arial" w:hAnsi="Arial" w:cs="Arial"/>
          <w:sz w:val="22"/>
          <w:szCs w:val="22"/>
        </w:rPr>
        <w:t xml:space="preserve">we are working with our detector partner to have a larger </w:t>
      </w:r>
      <w:r w:rsidR="00A16408" w:rsidRPr="002A3511">
        <w:rPr>
          <w:rFonts w:ascii="Arial" w:hAnsi="Arial" w:cs="Arial"/>
          <w:sz w:val="22"/>
          <w:szCs w:val="22"/>
        </w:rPr>
        <w:t>array that could image footprints everywhere across the 7km wide scan width.</w:t>
      </w:r>
    </w:p>
    <w:p w14:paraId="4BD41565" w14:textId="77777777" w:rsidR="000A50A6" w:rsidRPr="002A3511" w:rsidRDefault="000A50A6">
      <w:pPr>
        <w:rPr>
          <w:rFonts w:ascii="Arial" w:hAnsi="Arial" w:cs="Arial"/>
          <w:sz w:val="22"/>
          <w:szCs w:val="22"/>
        </w:rPr>
      </w:pPr>
    </w:p>
    <w:sectPr w:rsidR="000A50A6" w:rsidRPr="002A3511" w:rsidSect="005C6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E4B27"/>
    <w:multiLevelType w:val="hybridMultilevel"/>
    <w:tmpl w:val="C99A8E54"/>
    <w:lvl w:ilvl="0" w:tplc="93C43B3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50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1E"/>
    <w:rsid w:val="00001FFE"/>
    <w:rsid w:val="0000248B"/>
    <w:rsid w:val="0000261F"/>
    <w:rsid w:val="00005699"/>
    <w:rsid w:val="00040460"/>
    <w:rsid w:val="00043B84"/>
    <w:rsid w:val="00062A0F"/>
    <w:rsid w:val="00063974"/>
    <w:rsid w:val="00081AA1"/>
    <w:rsid w:val="000833BD"/>
    <w:rsid w:val="00083476"/>
    <w:rsid w:val="00083A1D"/>
    <w:rsid w:val="000901CD"/>
    <w:rsid w:val="00091C5D"/>
    <w:rsid w:val="0009733B"/>
    <w:rsid w:val="000A339B"/>
    <w:rsid w:val="000A50A6"/>
    <w:rsid w:val="000C39C6"/>
    <w:rsid w:val="000C3EC3"/>
    <w:rsid w:val="000D5FAE"/>
    <w:rsid w:val="000E740C"/>
    <w:rsid w:val="00123C5F"/>
    <w:rsid w:val="00132CAE"/>
    <w:rsid w:val="00133364"/>
    <w:rsid w:val="001355B6"/>
    <w:rsid w:val="00137DBC"/>
    <w:rsid w:val="0014522F"/>
    <w:rsid w:val="001477CD"/>
    <w:rsid w:val="00156D05"/>
    <w:rsid w:val="0016101F"/>
    <w:rsid w:val="001642F5"/>
    <w:rsid w:val="00165EC3"/>
    <w:rsid w:val="0017636B"/>
    <w:rsid w:val="00181247"/>
    <w:rsid w:val="00190881"/>
    <w:rsid w:val="001945CF"/>
    <w:rsid w:val="001C7C77"/>
    <w:rsid w:val="001D2380"/>
    <w:rsid w:val="001D2A1C"/>
    <w:rsid w:val="001E47FB"/>
    <w:rsid w:val="002052DB"/>
    <w:rsid w:val="002232F4"/>
    <w:rsid w:val="0022407B"/>
    <w:rsid w:val="00226479"/>
    <w:rsid w:val="002320E9"/>
    <w:rsid w:val="0023262C"/>
    <w:rsid w:val="002337EE"/>
    <w:rsid w:val="0023520D"/>
    <w:rsid w:val="0024681B"/>
    <w:rsid w:val="00251863"/>
    <w:rsid w:val="0026053E"/>
    <w:rsid w:val="00261059"/>
    <w:rsid w:val="00282F56"/>
    <w:rsid w:val="00296C08"/>
    <w:rsid w:val="002A09D8"/>
    <w:rsid w:val="002A3511"/>
    <w:rsid w:val="002A5987"/>
    <w:rsid w:val="002A7E17"/>
    <w:rsid w:val="002B64E3"/>
    <w:rsid w:val="002C2DF0"/>
    <w:rsid w:val="002C31B1"/>
    <w:rsid w:val="002E3321"/>
    <w:rsid w:val="002E35BE"/>
    <w:rsid w:val="002F6913"/>
    <w:rsid w:val="003126E2"/>
    <w:rsid w:val="00322F33"/>
    <w:rsid w:val="003268E9"/>
    <w:rsid w:val="00326DF4"/>
    <w:rsid w:val="0033042F"/>
    <w:rsid w:val="0033172A"/>
    <w:rsid w:val="00370685"/>
    <w:rsid w:val="00373DB9"/>
    <w:rsid w:val="003834EC"/>
    <w:rsid w:val="003A32F8"/>
    <w:rsid w:val="003B0549"/>
    <w:rsid w:val="003B272C"/>
    <w:rsid w:val="003B2E69"/>
    <w:rsid w:val="003B627F"/>
    <w:rsid w:val="003C481A"/>
    <w:rsid w:val="003D2B36"/>
    <w:rsid w:val="003D3A39"/>
    <w:rsid w:val="003E3155"/>
    <w:rsid w:val="003F0611"/>
    <w:rsid w:val="003F752A"/>
    <w:rsid w:val="00404430"/>
    <w:rsid w:val="004127AE"/>
    <w:rsid w:val="00422521"/>
    <w:rsid w:val="00423546"/>
    <w:rsid w:val="004258F6"/>
    <w:rsid w:val="00442731"/>
    <w:rsid w:val="00446975"/>
    <w:rsid w:val="00453FA7"/>
    <w:rsid w:val="00454F3E"/>
    <w:rsid w:val="004566CB"/>
    <w:rsid w:val="004700A7"/>
    <w:rsid w:val="004720A8"/>
    <w:rsid w:val="004B42AA"/>
    <w:rsid w:val="004C3903"/>
    <w:rsid w:val="004D4976"/>
    <w:rsid w:val="004F5F77"/>
    <w:rsid w:val="00503A67"/>
    <w:rsid w:val="00513641"/>
    <w:rsid w:val="00523B1F"/>
    <w:rsid w:val="00526BE3"/>
    <w:rsid w:val="00533814"/>
    <w:rsid w:val="005342A6"/>
    <w:rsid w:val="00536AD8"/>
    <w:rsid w:val="00555077"/>
    <w:rsid w:val="00566268"/>
    <w:rsid w:val="005734D7"/>
    <w:rsid w:val="005737B2"/>
    <w:rsid w:val="00583567"/>
    <w:rsid w:val="00584FEF"/>
    <w:rsid w:val="00594732"/>
    <w:rsid w:val="00594B1A"/>
    <w:rsid w:val="00596269"/>
    <w:rsid w:val="005A2259"/>
    <w:rsid w:val="005B2C70"/>
    <w:rsid w:val="005C6370"/>
    <w:rsid w:val="005C6F11"/>
    <w:rsid w:val="005C6FBB"/>
    <w:rsid w:val="005C78CE"/>
    <w:rsid w:val="00610EA0"/>
    <w:rsid w:val="00623057"/>
    <w:rsid w:val="00627942"/>
    <w:rsid w:val="00633ABE"/>
    <w:rsid w:val="00635A41"/>
    <w:rsid w:val="00663F30"/>
    <w:rsid w:val="006A4D69"/>
    <w:rsid w:val="006C1504"/>
    <w:rsid w:val="006C6B6D"/>
    <w:rsid w:val="006D7525"/>
    <w:rsid w:val="006F1A69"/>
    <w:rsid w:val="006F60BA"/>
    <w:rsid w:val="006F66E9"/>
    <w:rsid w:val="006F793D"/>
    <w:rsid w:val="00710ED8"/>
    <w:rsid w:val="00712417"/>
    <w:rsid w:val="00741064"/>
    <w:rsid w:val="00742A50"/>
    <w:rsid w:val="00746AA2"/>
    <w:rsid w:val="0076249E"/>
    <w:rsid w:val="00770D4D"/>
    <w:rsid w:val="00773F4A"/>
    <w:rsid w:val="007B1413"/>
    <w:rsid w:val="007C051E"/>
    <w:rsid w:val="007C2E3E"/>
    <w:rsid w:val="007C711D"/>
    <w:rsid w:val="007E2642"/>
    <w:rsid w:val="007F7CAF"/>
    <w:rsid w:val="0080191C"/>
    <w:rsid w:val="0080242B"/>
    <w:rsid w:val="0081180F"/>
    <w:rsid w:val="008148A5"/>
    <w:rsid w:val="0082063E"/>
    <w:rsid w:val="00833F62"/>
    <w:rsid w:val="00853CE1"/>
    <w:rsid w:val="00863E5C"/>
    <w:rsid w:val="008730A2"/>
    <w:rsid w:val="00880D9B"/>
    <w:rsid w:val="00890456"/>
    <w:rsid w:val="008A66FA"/>
    <w:rsid w:val="008B6849"/>
    <w:rsid w:val="008D19C9"/>
    <w:rsid w:val="008D31D0"/>
    <w:rsid w:val="008D4347"/>
    <w:rsid w:val="00920CB9"/>
    <w:rsid w:val="00937DAE"/>
    <w:rsid w:val="00944B86"/>
    <w:rsid w:val="0095510B"/>
    <w:rsid w:val="00955CC1"/>
    <w:rsid w:val="00955D0B"/>
    <w:rsid w:val="00956618"/>
    <w:rsid w:val="00971768"/>
    <w:rsid w:val="0097390A"/>
    <w:rsid w:val="009770DC"/>
    <w:rsid w:val="00990BC0"/>
    <w:rsid w:val="009B129D"/>
    <w:rsid w:val="009C5AB3"/>
    <w:rsid w:val="009C6C08"/>
    <w:rsid w:val="009E54C0"/>
    <w:rsid w:val="009F0738"/>
    <w:rsid w:val="00A12521"/>
    <w:rsid w:val="00A155CF"/>
    <w:rsid w:val="00A15BB0"/>
    <w:rsid w:val="00A16408"/>
    <w:rsid w:val="00A17ABF"/>
    <w:rsid w:val="00A20D2C"/>
    <w:rsid w:val="00A313F9"/>
    <w:rsid w:val="00A32E91"/>
    <w:rsid w:val="00A40E12"/>
    <w:rsid w:val="00A615C1"/>
    <w:rsid w:val="00A82462"/>
    <w:rsid w:val="00AA57FE"/>
    <w:rsid w:val="00AB17C3"/>
    <w:rsid w:val="00AC2248"/>
    <w:rsid w:val="00AD77B5"/>
    <w:rsid w:val="00B27434"/>
    <w:rsid w:val="00B45436"/>
    <w:rsid w:val="00B505BA"/>
    <w:rsid w:val="00B5758F"/>
    <w:rsid w:val="00B61C54"/>
    <w:rsid w:val="00B6478C"/>
    <w:rsid w:val="00B80026"/>
    <w:rsid w:val="00B872CE"/>
    <w:rsid w:val="00B92E08"/>
    <w:rsid w:val="00B936DC"/>
    <w:rsid w:val="00B95C0E"/>
    <w:rsid w:val="00BA71F9"/>
    <w:rsid w:val="00BB7361"/>
    <w:rsid w:val="00BE1B8C"/>
    <w:rsid w:val="00BE589E"/>
    <w:rsid w:val="00BF2ACE"/>
    <w:rsid w:val="00BF2CAF"/>
    <w:rsid w:val="00BF7067"/>
    <w:rsid w:val="00C01411"/>
    <w:rsid w:val="00C16A76"/>
    <w:rsid w:val="00C46461"/>
    <w:rsid w:val="00C8769B"/>
    <w:rsid w:val="00CB020A"/>
    <w:rsid w:val="00CB4506"/>
    <w:rsid w:val="00CB478F"/>
    <w:rsid w:val="00CB5537"/>
    <w:rsid w:val="00CC36E5"/>
    <w:rsid w:val="00D0033E"/>
    <w:rsid w:val="00D01319"/>
    <w:rsid w:val="00D02B2E"/>
    <w:rsid w:val="00D153C0"/>
    <w:rsid w:val="00D1711E"/>
    <w:rsid w:val="00D26D1A"/>
    <w:rsid w:val="00D31B6A"/>
    <w:rsid w:val="00D43AAF"/>
    <w:rsid w:val="00D5090F"/>
    <w:rsid w:val="00D61098"/>
    <w:rsid w:val="00D656AD"/>
    <w:rsid w:val="00D7144B"/>
    <w:rsid w:val="00D73342"/>
    <w:rsid w:val="00D75321"/>
    <w:rsid w:val="00D80FB2"/>
    <w:rsid w:val="00DC7B8F"/>
    <w:rsid w:val="00DF505E"/>
    <w:rsid w:val="00E021AD"/>
    <w:rsid w:val="00E16184"/>
    <w:rsid w:val="00E22E24"/>
    <w:rsid w:val="00E32D52"/>
    <w:rsid w:val="00E32E19"/>
    <w:rsid w:val="00E34309"/>
    <w:rsid w:val="00E50081"/>
    <w:rsid w:val="00E51202"/>
    <w:rsid w:val="00E549BB"/>
    <w:rsid w:val="00E61CBC"/>
    <w:rsid w:val="00E623AD"/>
    <w:rsid w:val="00E72EA6"/>
    <w:rsid w:val="00E74AE1"/>
    <w:rsid w:val="00EA0EBB"/>
    <w:rsid w:val="00EA6361"/>
    <w:rsid w:val="00EB0B0E"/>
    <w:rsid w:val="00EC347E"/>
    <w:rsid w:val="00EC56FC"/>
    <w:rsid w:val="00EC6035"/>
    <w:rsid w:val="00EF4B06"/>
    <w:rsid w:val="00F075A4"/>
    <w:rsid w:val="00F13B14"/>
    <w:rsid w:val="00F1491A"/>
    <w:rsid w:val="00F42E29"/>
    <w:rsid w:val="00F507CE"/>
    <w:rsid w:val="00F56ED3"/>
    <w:rsid w:val="00F63D9C"/>
    <w:rsid w:val="00F67355"/>
    <w:rsid w:val="00F87A98"/>
    <w:rsid w:val="00F87EF1"/>
    <w:rsid w:val="00FD2C3D"/>
    <w:rsid w:val="00FD4E22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3AB6"/>
  <w15:chartTrackingRefBased/>
  <w15:docId w15:val="{35B299A1-1646-435D-9397-D9C9D101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1E"/>
    <w:pPr>
      <w:spacing w:after="0" w:line="240" w:lineRule="auto"/>
    </w:pPr>
    <w:rPr>
      <w:rFonts w:eastAsiaTheme="minorEastAsia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5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5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5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5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5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3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1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46E9E4-7EB5-4D74-A131-88F132524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760B1-4AEA-40DF-8D76-6F61BA4E4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58BBD-7A9F-46E6-A617-E93C72400F09}">
  <ds:schemaRefs>
    <ds:schemaRef ds:uri="http://schemas.microsoft.com/office/2006/documentManagement/types"/>
    <ds:schemaRef ds:uri="9c8a2b7b-0bee-4c48-b0a6-23db8982d3b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cab52c9b-ab33-4221-8af9-54f8f2b86a80"/>
    <ds:schemaRef ds:uri="http://purl.org/dc/elements/1.1/"/>
    <ds:schemaRef ds:uri="6911e96c-4cc4-42d5-8e43-f93924cf6a05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David J. (GSFC-618.0)[EMERITUS]</dc:creator>
  <cp:keywords/>
  <dc:description/>
  <cp:lastModifiedBy>Tanya Yandall</cp:lastModifiedBy>
  <cp:revision>2</cp:revision>
  <dcterms:created xsi:type="dcterms:W3CDTF">2024-04-22T22:38:00Z</dcterms:created>
  <dcterms:modified xsi:type="dcterms:W3CDTF">2024-04-22T22:38:00Z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