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505C" w14:textId="1C3DDCA2" w:rsidR="00F37BAA" w:rsidRPr="009541F7" w:rsidRDefault="00F37BAA" w:rsidP="00F37BAA">
      <w:pPr>
        <w:rPr>
          <w:rFonts w:ascii="Arial" w:hAnsi="Arial" w:cs="Arial"/>
          <w:b/>
          <w:bCs/>
        </w:rPr>
      </w:pPr>
      <w:r w:rsidRPr="009541F7">
        <w:rPr>
          <w:rFonts w:ascii="Arial" w:hAnsi="Arial" w:cs="Arial"/>
          <w:b/>
          <w:bCs/>
        </w:rPr>
        <w:t xml:space="preserve">Title: </w:t>
      </w:r>
    </w:p>
    <w:p w14:paraId="40259DD5" w14:textId="74ED2CB6" w:rsidR="00F37BAA" w:rsidRDefault="00F37BAA" w:rsidP="00F37B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Ferritin as a Predictor of Improved Glycaemic Control </w:t>
      </w:r>
      <w:r w:rsidR="00E4687B">
        <w:rPr>
          <w:rFonts w:ascii="Arial" w:hAnsi="Arial" w:cs="Arial"/>
        </w:rPr>
        <w:t xml:space="preserve">Following a Novel Endoscopic </w:t>
      </w:r>
      <w:r>
        <w:rPr>
          <w:rFonts w:ascii="Arial" w:hAnsi="Arial" w:cs="Arial"/>
        </w:rPr>
        <w:t>Pulsed Electric Field Therapy</w:t>
      </w:r>
      <w:r w:rsidR="00E4687B">
        <w:rPr>
          <w:rFonts w:ascii="Arial" w:hAnsi="Arial" w:cs="Arial"/>
        </w:rPr>
        <w:t xml:space="preserve"> in Type 2 Diabetes</w:t>
      </w:r>
    </w:p>
    <w:p w14:paraId="7E24C7FF" w14:textId="77777777" w:rsidR="00F37BAA" w:rsidRDefault="00F37BAA" w:rsidP="00F37BAA">
      <w:pPr>
        <w:rPr>
          <w:rFonts w:ascii="Arial" w:hAnsi="Arial" w:cs="Arial"/>
        </w:rPr>
      </w:pPr>
    </w:p>
    <w:p w14:paraId="641976BF" w14:textId="77777777" w:rsidR="00F37BAA" w:rsidRPr="009541F7" w:rsidRDefault="00F37BAA" w:rsidP="00F37BAA">
      <w:pPr>
        <w:rPr>
          <w:rFonts w:ascii="Arial" w:hAnsi="Arial" w:cs="Arial"/>
          <w:b/>
          <w:bCs/>
        </w:rPr>
      </w:pPr>
      <w:r w:rsidRPr="009541F7">
        <w:rPr>
          <w:rFonts w:ascii="Arial" w:hAnsi="Arial" w:cs="Arial"/>
          <w:b/>
          <w:bCs/>
        </w:rPr>
        <w:t xml:space="preserve">Aim: </w:t>
      </w:r>
    </w:p>
    <w:p w14:paraId="3FED79FE" w14:textId="265D8920" w:rsidR="00F37BAA" w:rsidRDefault="00F37BAA" w:rsidP="00F37B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Iron </w:t>
      </w:r>
      <w:r w:rsidR="00953858">
        <w:rPr>
          <w:rFonts w:ascii="Arial" w:hAnsi="Arial" w:cs="Arial"/>
        </w:rPr>
        <w:t>may impact</w:t>
      </w:r>
      <w:r>
        <w:rPr>
          <w:rFonts w:ascii="Arial" w:hAnsi="Arial" w:cs="Arial"/>
        </w:rPr>
        <w:t xml:space="preserve"> Type 2 diabetes (T2D)</w:t>
      </w:r>
      <w:r w:rsidR="00953858">
        <w:rPr>
          <w:rFonts w:ascii="Arial" w:hAnsi="Arial" w:cs="Arial"/>
        </w:rPr>
        <w:t xml:space="preserve"> pathophysiology</w:t>
      </w:r>
      <w:r>
        <w:rPr>
          <w:rFonts w:ascii="Arial" w:hAnsi="Arial" w:cs="Arial"/>
        </w:rPr>
        <w:t xml:space="preserve">. </w:t>
      </w:r>
      <w:r w:rsidR="00341DF0">
        <w:rPr>
          <w:rFonts w:ascii="Arial" w:hAnsi="Arial" w:cs="Arial"/>
        </w:rPr>
        <w:t>Endoscopic n</w:t>
      </w:r>
      <w:r>
        <w:rPr>
          <w:rFonts w:ascii="Arial" w:hAnsi="Arial" w:cs="Arial"/>
        </w:rPr>
        <w:t>on-thermal pulsed electric field (PEF) therapy targets duoden</w:t>
      </w:r>
      <w:r w:rsidR="00273B6A">
        <w:rPr>
          <w:rFonts w:ascii="Arial" w:hAnsi="Arial" w:cs="Arial"/>
        </w:rPr>
        <w:t>al</w:t>
      </w:r>
      <w:r w:rsidR="007752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metabolic regulation with aim to improve </w:t>
      </w:r>
      <w:r w:rsidR="008F1A50">
        <w:rPr>
          <w:rFonts w:ascii="Arial" w:hAnsi="Arial" w:cs="Arial"/>
        </w:rPr>
        <w:t xml:space="preserve">T2D </w:t>
      </w:r>
      <w:r>
        <w:rPr>
          <w:rFonts w:ascii="Arial" w:hAnsi="Arial" w:cs="Arial"/>
        </w:rPr>
        <w:t xml:space="preserve">glycaemic outcomes. We </w:t>
      </w:r>
      <w:r w:rsidR="00D54488">
        <w:rPr>
          <w:rFonts w:ascii="Arial" w:hAnsi="Arial" w:cs="Arial"/>
        </w:rPr>
        <w:t xml:space="preserve">aimed </w:t>
      </w:r>
      <w:r w:rsidR="005A4219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evaluate baseline serum ferritin as a predictor </w:t>
      </w:r>
      <w:r w:rsidR="00C53798">
        <w:rPr>
          <w:rFonts w:ascii="Arial" w:hAnsi="Arial" w:cs="Arial"/>
        </w:rPr>
        <w:t xml:space="preserve">of </w:t>
      </w:r>
      <w:r w:rsidR="00E4687B">
        <w:rPr>
          <w:rFonts w:ascii="Arial" w:hAnsi="Arial" w:cs="Arial"/>
        </w:rPr>
        <w:t>glycaemic</w:t>
      </w:r>
      <w:r>
        <w:rPr>
          <w:rFonts w:ascii="Arial" w:hAnsi="Arial" w:cs="Arial"/>
        </w:rPr>
        <w:t xml:space="preserve"> response</w:t>
      </w:r>
      <w:r w:rsidR="00E4687B">
        <w:rPr>
          <w:rFonts w:ascii="Arial" w:hAnsi="Arial" w:cs="Arial"/>
        </w:rPr>
        <w:t xml:space="preserve"> following PEF therapy</w:t>
      </w:r>
      <w:r>
        <w:rPr>
          <w:rFonts w:ascii="Arial" w:hAnsi="Arial" w:cs="Arial"/>
        </w:rPr>
        <w:t>.</w:t>
      </w:r>
    </w:p>
    <w:p w14:paraId="146DE1BD" w14:textId="77777777" w:rsidR="00F37BAA" w:rsidRDefault="00F37BAA" w:rsidP="00F37BAA">
      <w:pPr>
        <w:rPr>
          <w:rFonts w:ascii="Arial" w:hAnsi="Arial" w:cs="Arial"/>
        </w:rPr>
      </w:pPr>
    </w:p>
    <w:p w14:paraId="5679C8AE" w14:textId="77777777" w:rsidR="00F37BAA" w:rsidRPr="00D67B90" w:rsidRDefault="00F37BAA" w:rsidP="00F37BAA">
      <w:pPr>
        <w:rPr>
          <w:rFonts w:ascii="Arial" w:hAnsi="Arial" w:cs="Arial"/>
          <w:b/>
          <w:bCs/>
        </w:rPr>
      </w:pPr>
      <w:r w:rsidRPr="00D67B90">
        <w:rPr>
          <w:rFonts w:ascii="Arial" w:hAnsi="Arial" w:cs="Arial"/>
          <w:b/>
          <w:bCs/>
        </w:rPr>
        <w:t>Methods:</w:t>
      </w:r>
    </w:p>
    <w:p w14:paraId="19149DD2" w14:textId="61A8AA75" w:rsidR="00F37BAA" w:rsidRDefault="00F37BAA" w:rsidP="00F37B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="00A368EA">
        <w:rPr>
          <w:rFonts w:ascii="Arial" w:hAnsi="Arial" w:cs="Arial"/>
        </w:rPr>
        <w:t>combined data from</w:t>
      </w:r>
      <w:r>
        <w:rPr>
          <w:rFonts w:ascii="Arial" w:hAnsi="Arial" w:cs="Arial"/>
        </w:rPr>
        <w:t xml:space="preserve"> two prospective, </w:t>
      </w:r>
      <w:r w:rsidR="00B6687D">
        <w:rPr>
          <w:rFonts w:ascii="Arial" w:hAnsi="Arial" w:cs="Arial"/>
        </w:rPr>
        <w:t>non</w:t>
      </w:r>
      <w:r w:rsidR="000458AB">
        <w:rPr>
          <w:rFonts w:ascii="Arial" w:hAnsi="Arial" w:cs="Arial"/>
        </w:rPr>
        <w:t>-</w:t>
      </w:r>
      <w:r w:rsidR="00B6687D">
        <w:rPr>
          <w:rFonts w:ascii="Arial" w:hAnsi="Arial" w:cs="Arial"/>
        </w:rPr>
        <w:t xml:space="preserve">randomised </w:t>
      </w:r>
      <w:r>
        <w:rPr>
          <w:rFonts w:ascii="Arial" w:hAnsi="Arial" w:cs="Arial"/>
        </w:rPr>
        <w:t>multicentre studies designed to evaluate the safety,</w:t>
      </w:r>
      <w:r w:rsidR="003C49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feasibility and metabolic effects of PEF therapy in T2D</w:t>
      </w:r>
      <w:r w:rsidR="000458AB">
        <w:rPr>
          <w:rFonts w:ascii="Arial" w:hAnsi="Arial" w:cs="Arial"/>
        </w:rPr>
        <w:t xml:space="preserve"> adults</w:t>
      </w:r>
      <w:r>
        <w:rPr>
          <w:rFonts w:ascii="Arial" w:hAnsi="Arial" w:cs="Arial"/>
        </w:rPr>
        <w:t>.</w:t>
      </w:r>
    </w:p>
    <w:p w14:paraId="14E9924B" w14:textId="5552AAB8" w:rsidR="00F37BAA" w:rsidRPr="009A03E5" w:rsidRDefault="000458AB" w:rsidP="00F37B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Seventy-one</w:t>
      </w:r>
      <w:r w:rsidR="00F37BAA">
        <w:rPr>
          <w:rFonts w:ascii="Arial" w:hAnsi="Arial" w:cs="Arial"/>
        </w:rPr>
        <w:t xml:space="preserve"> participants (18</w:t>
      </w:r>
      <w:r w:rsidR="00C43F44">
        <w:rPr>
          <w:rFonts w:ascii="Arial" w:hAnsi="Arial" w:cs="Arial"/>
        </w:rPr>
        <w:t>-7</w:t>
      </w:r>
      <w:r w:rsidR="00F37BAA">
        <w:rPr>
          <w:rFonts w:ascii="Arial" w:hAnsi="Arial" w:cs="Arial"/>
        </w:rPr>
        <w:t xml:space="preserve">0 years old, body mass index </w:t>
      </w:r>
      <w:r w:rsidR="00F37BAA" w:rsidRPr="00C30A77">
        <w:rPr>
          <w:rFonts w:ascii="Arial" w:hAnsi="Arial" w:cs="Arial"/>
          <w:lang w:val="en-AU"/>
        </w:rPr>
        <w:t>24</w:t>
      </w:r>
      <w:r w:rsidR="00C43F44">
        <w:rPr>
          <w:rFonts w:ascii="Arial" w:hAnsi="Arial" w:cs="Arial"/>
          <w:lang w:val="en-AU"/>
        </w:rPr>
        <w:t>-</w:t>
      </w:r>
      <w:r w:rsidR="00F37BAA" w:rsidRPr="00C30A77">
        <w:rPr>
          <w:rFonts w:ascii="Arial" w:hAnsi="Arial" w:cs="Arial"/>
          <w:lang w:val="en-AU"/>
        </w:rPr>
        <w:t>40 kg/m</w:t>
      </w:r>
      <w:r w:rsidR="00F37BAA" w:rsidRPr="00C30A77">
        <w:rPr>
          <w:rFonts w:ascii="Arial" w:hAnsi="Arial" w:cs="Arial"/>
          <w:vertAlign w:val="superscript"/>
          <w:lang w:val="en-AU"/>
        </w:rPr>
        <w:t>2</w:t>
      </w:r>
      <w:r w:rsidR="00F37BAA">
        <w:rPr>
          <w:rFonts w:ascii="Arial" w:hAnsi="Arial" w:cs="Arial"/>
          <w:lang w:val="en-AU"/>
        </w:rPr>
        <w:t xml:space="preserve">, glycated haemoglobin [HbA1c] 7.5-11.0%, on 1-4 non-insulin glucose-lowering medications) </w:t>
      </w:r>
      <w:r w:rsidR="00F37BAA">
        <w:rPr>
          <w:rFonts w:ascii="Arial" w:hAnsi="Arial" w:cs="Arial"/>
        </w:rPr>
        <w:t xml:space="preserve">received low- or high-energy PEF. The primary endpoint was serious adverse events (SAEs). Secondary endpoints included </w:t>
      </w:r>
      <w:r w:rsidR="00A368EA">
        <w:rPr>
          <w:rFonts w:ascii="Arial" w:hAnsi="Arial" w:cs="Arial"/>
        </w:rPr>
        <w:t xml:space="preserve">glycaemic </w:t>
      </w:r>
      <w:r w:rsidR="00F37BAA">
        <w:rPr>
          <w:rFonts w:ascii="Arial" w:hAnsi="Arial" w:cs="Arial"/>
        </w:rPr>
        <w:t xml:space="preserve">changes </w:t>
      </w:r>
      <w:r w:rsidR="00C400E0">
        <w:rPr>
          <w:rFonts w:ascii="Arial" w:hAnsi="Arial" w:cs="Arial"/>
        </w:rPr>
        <w:t>at 24 weeks</w:t>
      </w:r>
      <w:r w:rsidR="00F37BAA">
        <w:rPr>
          <w:rFonts w:ascii="Arial" w:hAnsi="Arial" w:cs="Arial"/>
        </w:rPr>
        <w:t>.</w:t>
      </w:r>
    </w:p>
    <w:p w14:paraId="58E3C9D3" w14:textId="77777777" w:rsidR="00994E10" w:rsidRDefault="00994E10" w:rsidP="00F37BAA">
      <w:pPr>
        <w:jc w:val="both"/>
        <w:rPr>
          <w:rFonts w:ascii="Arial" w:hAnsi="Arial" w:cs="Arial"/>
        </w:rPr>
      </w:pPr>
    </w:p>
    <w:p w14:paraId="5F9DF493" w14:textId="57984A9A" w:rsidR="00F37BAA" w:rsidRPr="00FE0DDE" w:rsidRDefault="00F37BAA" w:rsidP="00F37BAA">
      <w:pPr>
        <w:jc w:val="both"/>
        <w:rPr>
          <w:rFonts w:ascii="Arial" w:hAnsi="Arial" w:cs="Arial"/>
          <w:lang w:val="en-AU"/>
        </w:rPr>
      </w:pPr>
      <w:r w:rsidRPr="000F20A9">
        <w:rPr>
          <w:rFonts w:ascii="Arial" w:hAnsi="Arial" w:cs="Arial"/>
          <w:b/>
          <w:bCs/>
        </w:rPr>
        <w:t>Results:</w:t>
      </w:r>
      <w:r>
        <w:rPr>
          <w:rFonts w:ascii="Arial" w:hAnsi="Arial" w:cs="Arial"/>
        </w:rPr>
        <w:br/>
        <w:t>No SAEs occurred.</w:t>
      </w:r>
      <w:r w:rsidR="001D2DA3">
        <w:rPr>
          <w:rFonts w:ascii="Arial" w:hAnsi="Arial" w:cs="Arial"/>
        </w:rPr>
        <w:t xml:space="preserve"> </w:t>
      </w:r>
      <w:r w:rsidR="00341DF0">
        <w:rPr>
          <w:rFonts w:ascii="Arial" w:hAnsi="Arial" w:cs="Arial"/>
        </w:rPr>
        <w:t>At 24 weeks</w:t>
      </w:r>
      <w:r>
        <w:rPr>
          <w:rFonts w:ascii="Arial" w:hAnsi="Arial" w:cs="Arial"/>
        </w:rPr>
        <w:t xml:space="preserve"> </w:t>
      </w:r>
      <w:r w:rsidR="00223FB5">
        <w:rPr>
          <w:rFonts w:ascii="Arial" w:hAnsi="Arial" w:cs="Arial"/>
          <w:lang w:val="en-AU"/>
        </w:rPr>
        <w:t xml:space="preserve">HbA1c </w:t>
      </w:r>
      <w:r w:rsidR="00341DF0">
        <w:rPr>
          <w:rFonts w:ascii="Arial" w:hAnsi="Arial" w:cs="Arial"/>
          <w:lang w:val="en-AU"/>
        </w:rPr>
        <w:t>fell more</w:t>
      </w:r>
      <w:r w:rsidR="001D2DA3">
        <w:rPr>
          <w:rFonts w:ascii="Arial" w:hAnsi="Arial" w:cs="Arial"/>
          <w:lang w:val="en-AU"/>
        </w:rPr>
        <w:t xml:space="preserve"> in the high</w:t>
      </w:r>
      <w:r w:rsidR="0077523E">
        <w:rPr>
          <w:rFonts w:ascii="Arial" w:hAnsi="Arial" w:cs="Arial"/>
          <w:lang w:val="en-AU"/>
        </w:rPr>
        <w:t>-</w:t>
      </w:r>
      <w:r w:rsidR="001D2DA3">
        <w:rPr>
          <w:rFonts w:ascii="Arial" w:hAnsi="Arial" w:cs="Arial"/>
          <w:lang w:val="en-AU"/>
        </w:rPr>
        <w:t>energy vs</w:t>
      </w:r>
      <w:r w:rsidR="0077523E">
        <w:rPr>
          <w:rFonts w:ascii="Arial" w:hAnsi="Arial" w:cs="Arial"/>
          <w:lang w:val="en-AU"/>
        </w:rPr>
        <w:t>.</w:t>
      </w:r>
      <w:r w:rsidR="001D2DA3">
        <w:rPr>
          <w:rFonts w:ascii="Arial" w:hAnsi="Arial" w:cs="Arial"/>
          <w:lang w:val="en-AU"/>
        </w:rPr>
        <w:t xml:space="preserve"> low</w:t>
      </w:r>
      <w:r w:rsidR="00F32203" w:rsidRPr="009A03E5">
        <w:rPr>
          <w:rFonts w:ascii="Arial" w:hAnsi="Arial" w:cs="Arial"/>
          <w:lang w:val="en-AU"/>
        </w:rPr>
        <w:t>-</w:t>
      </w:r>
      <w:r w:rsidR="001D2DA3">
        <w:rPr>
          <w:rFonts w:ascii="Arial" w:hAnsi="Arial" w:cs="Arial"/>
          <w:lang w:val="en-AU"/>
        </w:rPr>
        <w:t>energy grou</w:t>
      </w:r>
      <w:r w:rsidR="00416B52">
        <w:rPr>
          <w:rFonts w:ascii="Arial" w:hAnsi="Arial" w:cs="Arial"/>
          <w:lang w:val="en-AU"/>
        </w:rPr>
        <w:t>p (-</w:t>
      </w:r>
      <w:r w:rsidR="00F32203" w:rsidRPr="009A03E5">
        <w:rPr>
          <w:rFonts w:ascii="Arial" w:hAnsi="Arial" w:cs="Arial"/>
          <w:lang w:val="en-AU"/>
        </w:rPr>
        <w:t>1.</w:t>
      </w:r>
      <w:r w:rsidR="00F32203">
        <w:rPr>
          <w:rFonts w:ascii="Arial" w:hAnsi="Arial" w:cs="Arial"/>
          <w:lang w:val="en-AU"/>
        </w:rPr>
        <w:t xml:space="preserve">3 </w:t>
      </w:r>
      <w:r w:rsidR="00F32203" w:rsidRPr="00D025C1">
        <w:rPr>
          <w:rFonts w:ascii="Arial" w:hAnsi="Arial" w:cs="Arial"/>
          <w:lang w:val="en-AU"/>
        </w:rPr>
        <w:t>± 0.2%</w:t>
      </w:r>
      <w:r w:rsidR="00416B52">
        <w:rPr>
          <w:rFonts w:ascii="Arial" w:hAnsi="Arial" w:cs="Arial"/>
          <w:lang w:val="en-AU"/>
        </w:rPr>
        <w:t xml:space="preserve"> </w:t>
      </w:r>
      <w:r w:rsidR="00F32203" w:rsidRPr="009A03E5">
        <w:rPr>
          <w:rFonts w:ascii="Arial" w:hAnsi="Arial" w:cs="Arial"/>
          <w:lang w:val="en-AU"/>
        </w:rPr>
        <w:t>vs. -0.</w:t>
      </w:r>
      <w:r w:rsidR="00F32203">
        <w:rPr>
          <w:rFonts w:ascii="Arial" w:hAnsi="Arial" w:cs="Arial"/>
          <w:lang w:val="en-AU"/>
        </w:rPr>
        <w:t xml:space="preserve">1 </w:t>
      </w:r>
      <w:r w:rsidR="00F32203" w:rsidRPr="00D025C1">
        <w:rPr>
          <w:rFonts w:ascii="Arial" w:hAnsi="Arial" w:cs="Arial"/>
          <w:lang w:val="en-AU"/>
        </w:rPr>
        <w:t>± 0.2%</w:t>
      </w:r>
      <w:r w:rsidR="00017C48">
        <w:rPr>
          <w:rFonts w:ascii="Arial" w:hAnsi="Arial" w:cs="Arial"/>
          <w:lang w:val="en-AU"/>
        </w:rPr>
        <w:t xml:space="preserve">; </w:t>
      </w:r>
      <w:r w:rsidR="00F32203" w:rsidRPr="009A03E5">
        <w:rPr>
          <w:rFonts w:ascii="Arial" w:hAnsi="Arial" w:cs="Arial"/>
          <w:lang w:val="en-AU"/>
        </w:rPr>
        <w:t>p</w:t>
      </w:r>
      <w:r w:rsidR="00F32203">
        <w:rPr>
          <w:rFonts w:ascii="Arial" w:hAnsi="Arial" w:cs="Arial"/>
          <w:lang w:val="en-AU"/>
        </w:rPr>
        <w:t>&lt;0.01</w:t>
      </w:r>
      <w:r w:rsidR="00F32203" w:rsidRPr="009A03E5">
        <w:rPr>
          <w:rFonts w:ascii="Arial" w:hAnsi="Arial" w:cs="Arial"/>
          <w:lang w:val="en-AU"/>
        </w:rPr>
        <w:t>)</w:t>
      </w:r>
      <w:r w:rsidR="00FE0DDE">
        <w:rPr>
          <w:rFonts w:ascii="Arial" w:hAnsi="Arial" w:cs="Arial"/>
          <w:lang w:val="en-AU"/>
        </w:rPr>
        <w:t>.</w:t>
      </w:r>
      <w:r w:rsidR="00FE0DDE" w:rsidRPr="00FE0DDE">
        <w:rPr>
          <w:rFonts w:ascii="Arial" w:hAnsi="Arial" w:cs="Arial"/>
          <w:lang w:val="en-AU"/>
        </w:rPr>
        <w:t xml:space="preserve"> </w:t>
      </w:r>
      <w:r w:rsidR="00FE0DDE">
        <w:rPr>
          <w:rFonts w:ascii="Arial" w:hAnsi="Arial" w:cs="Arial"/>
          <w:lang w:val="en-AU"/>
        </w:rPr>
        <w:t>Across the total cohort, h</w:t>
      </w:r>
      <w:r w:rsidR="00FE0DDE" w:rsidRPr="009A03E5">
        <w:rPr>
          <w:rFonts w:ascii="Arial" w:hAnsi="Arial" w:cs="Arial"/>
          <w:lang w:val="en-AU"/>
        </w:rPr>
        <w:t>igher baseline ferritin was associated with a greater HbA1c</w:t>
      </w:r>
      <w:r w:rsidR="00FE0DDE">
        <w:rPr>
          <w:rFonts w:ascii="Arial" w:hAnsi="Arial" w:cs="Arial"/>
          <w:lang w:val="en-AU"/>
        </w:rPr>
        <w:t xml:space="preserve"> reduction</w:t>
      </w:r>
      <w:r w:rsidR="00FE0DDE" w:rsidRPr="009A03E5">
        <w:rPr>
          <w:rFonts w:ascii="Arial" w:hAnsi="Arial" w:cs="Arial"/>
          <w:lang w:val="en-AU"/>
        </w:rPr>
        <w:t xml:space="preserve">, at </w:t>
      </w:r>
      <w:r w:rsidR="00FE0DDE">
        <w:rPr>
          <w:rFonts w:ascii="Arial" w:hAnsi="Arial" w:cs="Arial"/>
          <w:lang w:val="en-AU"/>
        </w:rPr>
        <w:t>W</w:t>
      </w:r>
      <w:r w:rsidR="00FE0DDE" w:rsidRPr="009A03E5">
        <w:rPr>
          <w:rFonts w:ascii="Arial" w:hAnsi="Arial" w:cs="Arial"/>
          <w:lang w:val="en-AU"/>
        </w:rPr>
        <w:t xml:space="preserve">eek 4 (r -0.35, p=0.007), </w:t>
      </w:r>
      <w:r w:rsidR="00FE0DDE">
        <w:rPr>
          <w:rFonts w:ascii="Arial" w:hAnsi="Arial" w:cs="Arial"/>
          <w:lang w:val="en-AU"/>
        </w:rPr>
        <w:t>W</w:t>
      </w:r>
      <w:r w:rsidR="00FE0DDE" w:rsidRPr="009A03E5">
        <w:rPr>
          <w:rFonts w:ascii="Arial" w:hAnsi="Arial" w:cs="Arial"/>
          <w:lang w:val="en-AU"/>
        </w:rPr>
        <w:t>eek 12 (r -0.32, p=0.012) and Week 24 (r -0.45, p=0.001)</w:t>
      </w:r>
      <w:r w:rsidR="00FE0DDE">
        <w:rPr>
          <w:rFonts w:ascii="Arial" w:hAnsi="Arial" w:cs="Arial"/>
          <w:lang w:val="en-AU"/>
        </w:rPr>
        <w:t xml:space="preserve"> </w:t>
      </w:r>
      <w:r w:rsidR="0077523E">
        <w:rPr>
          <w:rFonts w:ascii="Arial" w:hAnsi="Arial" w:cs="Arial"/>
          <w:lang w:val="en-AU"/>
        </w:rPr>
        <w:t>with the greatest reduction (</w:t>
      </w:r>
      <w:r w:rsidR="0077523E" w:rsidRPr="009A03E5">
        <w:rPr>
          <w:rFonts w:ascii="Arial" w:hAnsi="Arial" w:cs="Arial"/>
          <w:lang w:val="en-AU"/>
        </w:rPr>
        <w:t>-2.04 [95%CI -3.94, -0.14]</w:t>
      </w:r>
      <w:r w:rsidR="0077523E">
        <w:rPr>
          <w:rFonts w:ascii="Arial" w:hAnsi="Arial" w:cs="Arial"/>
          <w:lang w:val="en-AU"/>
        </w:rPr>
        <w:t xml:space="preserve">) in the </w:t>
      </w:r>
      <w:r w:rsidR="0077523E" w:rsidRPr="009A03E5">
        <w:rPr>
          <w:rFonts w:ascii="Arial" w:hAnsi="Arial" w:cs="Arial"/>
          <w:lang w:val="en-AU"/>
        </w:rPr>
        <w:t xml:space="preserve">high-energy </w:t>
      </w:r>
      <w:r w:rsidR="0077523E">
        <w:rPr>
          <w:rFonts w:ascii="Arial" w:hAnsi="Arial" w:cs="Arial"/>
          <w:lang w:val="en-AU"/>
        </w:rPr>
        <w:t>sub</w:t>
      </w:r>
      <w:r w:rsidR="0077523E" w:rsidRPr="009A03E5">
        <w:rPr>
          <w:rFonts w:ascii="Arial" w:hAnsi="Arial" w:cs="Arial"/>
          <w:lang w:val="en-AU"/>
        </w:rPr>
        <w:t>group with baseline ferritin ≥200 and HbA1c ≥8%</w:t>
      </w:r>
      <w:r w:rsidR="0077523E">
        <w:rPr>
          <w:rFonts w:ascii="Arial" w:hAnsi="Arial" w:cs="Arial"/>
          <w:lang w:val="en-AU"/>
        </w:rPr>
        <w:t>.</w:t>
      </w:r>
    </w:p>
    <w:p w14:paraId="3B263461" w14:textId="77777777" w:rsidR="00EA058E" w:rsidRPr="009D431D" w:rsidRDefault="00EA058E" w:rsidP="009A03E5">
      <w:pPr>
        <w:jc w:val="both"/>
        <w:rPr>
          <w:rFonts w:ascii="Arial" w:hAnsi="Arial" w:cs="Arial"/>
        </w:rPr>
      </w:pPr>
    </w:p>
    <w:p w14:paraId="50D9774E" w14:textId="0EA51F87" w:rsidR="00FE3D7E" w:rsidRDefault="00FE3D7E" w:rsidP="009A03E5">
      <w:pPr>
        <w:jc w:val="both"/>
        <w:rPr>
          <w:rFonts w:ascii="Arial" w:hAnsi="Arial" w:cs="Arial"/>
          <w:lang w:val="en-AU"/>
        </w:rPr>
      </w:pPr>
      <w:r>
        <w:rPr>
          <w:rFonts w:ascii="Arial" w:hAnsi="Arial" w:cs="Arial"/>
          <w:noProof/>
          <w:lang w:val="en-AU"/>
        </w:rPr>
        <w:drawing>
          <wp:inline distT="0" distB="0" distL="0" distR="0" wp14:anchorId="6FB74346" wp14:editId="7A17F079">
            <wp:extent cx="5043268" cy="2216150"/>
            <wp:effectExtent l="0" t="0" r="11430" b="6350"/>
            <wp:docPr id="157868194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912F582" w14:textId="22B6DBB5" w:rsidR="00FE3D7E" w:rsidRPr="00932801" w:rsidRDefault="0055754C" w:rsidP="009A03E5">
      <w:pPr>
        <w:jc w:val="both"/>
        <w:rPr>
          <w:rFonts w:ascii="Arial" w:hAnsi="Arial" w:cs="Arial"/>
          <w:i/>
          <w:iCs/>
          <w:lang w:val="en-AU"/>
        </w:rPr>
      </w:pPr>
      <w:r w:rsidRPr="00932801">
        <w:rPr>
          <w:rFonts w:ascii="Arial" w:hAnsi="Arial" w:cs="Arial"/>
          <w:i/>
          <w:iCs/>
          <w:lang w:val="en-AU"/>
        </w:rPr>
        <w:t xml:space="preserve">FIGURE 1. Change in HbA1c </w:t>
      </w:r>
      <w:r w:rsidR="00870BB2" w:rsidRPr="00932801">
        <w:rPr>
          <w:rFonts w:ascii="Arial" w:hAnsi="Arial" w:cs="Arial"/>
          <w:i/>
          <w:iCs/>
          <w:lang w:val="en-AU"/>
        </w:rPr>
        <w:t xml:space="preserve">at 24 weeks </w:t>
      </w:r>
      <w:r w:rsidRPr="00932801">
        <w:rPr>
          <w:rFonts w:ascii="Arial" w:hAnsi="Arial" w:cs="Arial"/>
          <w:i/>
          <w:iCs/>
          <w:lang w:val="en-AU"/>
        </w:rPr>
        <w:t>across baseline serum ferritin</w:t>
      </w:r>
      <w:r w:rsidR="008F5213">
        <w:rPr>
          <w:rFonts w:ascii="Arial" w:hAnsi="Arial" w:cs="Arial"/>
          <w:i/>
          <w:iCs/>
          <w:lang w:val="en-AU"/>
        </w:rPr>
        <w:t xml:space="preserve"> following</w:t>
      </w:r>
      <w:r w:rsidR="00E444CB">
        <w:rPr>
          <w:rFonts w:ascii="Arial" w:hAnsi="Arial" w:cs="Arial"/>
          <w:i/>
          <w:iCs/>
          <w:lang w:val="en-AU"/>
        </w:rPr>
        <w:t xml:space="preserve"> high</w:t>
      </w:r>
      <w:r w:rsidR="0077523E">
        <w:rPr>
          <w:rFonts w:ascii="Arial" w:hAnsi="Arial" w:cs="Arial"/>
          <w:i/>
          <w:iCs/>
          <w:lang w:val="en-AU"/>
        </w:rPr>
        <w:t>-</w:t>
      </w:r>
      <w:r w:rsidR="00953858">
        <w:rPr>
          <w:rFonts w:ascii="Arial" w:hAnsi="Arial" w:cs="Arial"/>
          <w:i/>
          <w:iCs/>
          <w:lang w:val="en-AU"/>
        </w:rPr>
        <w:t>energy</w:t>
      </w:r>
      <w:r w:rsidR="00E444CB">
        <w:rPr>
          <w:rFonts w:ascii="Arial" w:hAnsi="Arial" w:cs="Arial"/>
          <w:i/>
          <w:iCs/>
          <w:lang w:val="en-AU"/>
        </w:rPr>
        <w:t xml:space="preserve"> PE</w:t>
      </w:r>
      <w:r w:rsidR="003C7DE7">
        <w:rPr>
          <w:rFonts w:ascii="Arial" w:hAnsi="Arial" w:cs="Arial"/>
          <w:i/>
          <w:iCs/>
          <w:lang w:val="en-AU"/>
        </w:rPr>
        <w:t>F</w:t>
      </w:r>
      <w:r w:rsidRPr="00932801">
        <w:rPr>
          <w:rFonts w:ascii="Arial" w:hAnsi="Arial" w:cs="Arial"/>
          <w:i/>
          <w:iCs/>
          <w:lang w:val="en-AU"/>
        </w:rPr>
        <w:t>.</w:t>
      </w:r>
    </w:p>
    <w:p w14:paraId="4707DBC2" w14:textId="77777777" w:rsidR="0014470E" w:rsidRDefault="0014470E" w:rsidP="009A03E5">
      <w:pPr>
        <w:jc w:val="both"/>
        <w:rPr>
          <w:rFonts w:ascii="Arial" w:hAnsi="Arial" w:cs="Arial"/>
          <w:lang w:val="en-AU"/>
        </w:rPr>
      </w:pPr>
    </w:p>
    <w:p w14:paraId="7D8F1EFD" w14:textId="77777777" w:rsidR="009A03E5" w:rsidRPr="00FE0DDE" w:rsidRDefault="009A03E5" w:rsidP="00F37BAA">
      <w:pPr>
        <w:jc w:val="both"/>
        <w:rPr>
          <w:rFonts w:ascii="Arial" w:hAnsi="Arial" w:cs="Arial"/>
          <w:lang w:val="en-AU"/>
        </w:rPr>
      </w:pPr>
    </w:p>
    <w:p w14:paraId="1AF2148D" w14:textId="77777777" w:rsidR="009A03E5" w:rsidRPr="000F20A9" w:rsidRDefault="009A03E5" w:rsidP="009A03E5">
      <w:pPr>
        <w:rPr>
          <w:rFonts w:ascii="Arial" w:hAnsi="Arial" w:cs="Arial"/>
          <w:b/>
          <w:bCs/>
        </w:rPr>
      </w:pPr>
      <w:r w:rsidRPr="000F20A9">
        <w:rPr>
          <w:rFonts w:ascii="Arial" w:hAnsi="Arial" w:cs="Arial"/>
          <w:b/>
          <w:bCs/>
        </w:rPr>
        <w:t xml:space="preserve">Conclusion: </w:t>
      </w:r>
    </w:p>
    <w:p w14:paraId="78E9414A" w14:textId="003E57A5" w:rsidR="009A03E5" w:rsidRDefault="009A03E5" w:rsidP="009A03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Baseline serum ferritin </w:t>
      </w:r>
      <w:r w:rsidR="00F90BEC">
        <w:rPr>
          <w:rFonts w:ascii="Arial" w:hAnsi="Arial" w:cs="Arial"/>
        </w:rPr>
        <w:t>may</w:t>
      </w:r>
      <w:r>
        <w:rPr>
          <w:rFonts w:ascii="Arial" w:hAnsi="Arial" w:cs="Arial"/>
        </w:rPr>
        <w:t xml:space="preserve"> identify T2D patients who benefit most from PEF. Further </w:t>
      </w:r>
      <w:r w:rsidR="001F6E0B">
        <w:rPr>
          <w:rFonts w:ascii="Arial" w:hAnsi="Arial" w:cs="Arial"/>
        </w:rPr>
        <w:t>studies are</w:t>
      </w:r>
      <w:r>
        <w:rPr>
          <w:rFonts w:ascii="Arial" w:hAnsi="Arial" w:cs="Arial"/>
        </w:rPr>
        <w:t xml:space="preserve"> warranted. </w:t>
      </w:r>
    </w:p>
    <w:sectPr w:rsidR="009A03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tlas Grotesk Regular">
    <w:altName w:val="Calibri"/>
    <w:panose1 w:val="020B0604020202020204"/>
    <w:charset w:val="00"/>
    <w:family w:val="moder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22B4D"/>
    <w:multiLevelType w:val="hybridMultilevel"/>
    <w:tmpl w:val="6704A5BA"/>
    <w:lvl w:ilvl="0" w:tplc="D65AF7DC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33D69"/>
    <w:multiLevelType w:val="hybridMultilevel"/>
    <w:tmpl w:val="3858E668"/>
    <w:lvl w:ilvl="0" w:tplc="0D84E588">
      <w:start w:val="7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727672">
    <w:abstractNumId w:val="1"/>
  </w:num>
  <w:num w:numId="2" w16cid:durableId="619530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17C48"/>
    <w:rsid w:val="000458AB"/>
    <w:rsid w:val="0007039B"/>
    <w:rsid w:val="0008585D"/>
    <w:rsid w:val="000E6759"/>
    <w:rsid w:val="000F20A9"/>
    <w:rsid w:val="00123A01"/>
    <w:rsid w:val="0014470E"/>
    <w:rsid w:val="00152531"/>
    <w:rsid w:val="001D2DA3"/>
    <w:rsid w:val="001F6E0B"/>
    <w:rsid w:val="00223BE6"/>
    <w:rsid w:val="00223FB5"/>
    <w:rsid w:val="00250C88"/>
    <w:rsid w:val="00273B6A"/>
    <w:rsid w:val="0028124D"/>
    <w:rsid w:val="002A495A"/>
    <w:rsid w:val="002B1292"/>
    <w:rsid w:val="002E07D6"/>
    <w:rsid w:val="00331BE1"/>
    <w:rsid w:val="00341DF0"/>
    <w:rsid w:val="00375491"/>
    <w:rsid w:val="00376B39"/>
    <w:rsid w:val="0039298D"/>
    <w:rsid w:val="003966A0"/>
    <w:rsid w:val="003C49CE"/>
    <w:rsid w:val="003C7DE7"/>
    <w:rsid w:val="003E69F1"/>
    <w:rsid w:val="0040298B"/>
    <w:rsid w:val="0041502B"/>
    <w:rsid w:val="00416B52"/>
    <w:rsid w:val="00430377"/>
    <w:rsid w:val="00480336"/>
    <w:rsid w:val="00493008"/>
    <w:rsid w:val="004E09DD"/>
    <w:rsid w:val="004E4735"/>
    <w:rsid w:val="0055754C"/>
    <w:rsid w:val="005A4219"/>
    <w:rsid w:val="005B205B"/>
    <w:rsid w:val="005D7BCE"/>
    <w:rsid w:val="005E3A3F"/>
    <w:rsid w:val="005F4887"/>
    <w:rsid w:val="00604C2A"/>
    <w:rsid w:val="00655745"/>
    <w:rsid w:val="00662670"/>
    <w:rsid w:val="006771CB"/>
    <w:rsid w:val="006C22E4"/>
    <w:rsid w:val="006F3F05"/>
    <w:rsid w:val="00721417"/>
    <w:rsid w:val="007244F0"/>
    <w:rsid w:val="0072533F"/>
    <w:rsid w:val="00763453"/>
    <w:rsid w:val="00763A11"/>
    <w:rsid w:val="0077523E"/>
    <w:rsid w:val="007A088E"/>
    <w:rsid w:val="007C5355"/>
    <w:rsid w:val="008102EB"/>
    <w:rsid w:val="00830A4D"/>
    <w:rsid w:val="00840FEC"/>
    <w:rsid w:val="008427FA"/>
    <w:rsid w:val="00870BB2"/>
    <w:rsid w:val="008953CF"/>
    <w:rsid w:val="008B07D8"/>
    <w:rsid w:val="008F1A50"/>
    <w:rsid w:val="008F5213"/>
    <w:rsid w:val="008F6BFF"/>
    <w:rsid w:val="0093129A"/>
    <w:rsid w:val="00932801"/>
    <w:rsid w:val="00953858"/>
    <w:rsid w:val="009541F7"/>
    <w:rsid w:val="0096514E"/>
    <w:rsid w:val="00994E10"/>
    <w:rsid w:val="009A03E5"/>
    <w:rsid w:val="009A582D"/>
    <w:rsid w:val="009D431D"/>
    <w:rsid w:val="009D79DB"/>
    <w:rsid w:val="00A3088F"/>
    <w:rsid w:val="00A368EA"/>
    <w:rsid w:val="00A478D7"/>
    <w:rsid w:val="00A85759"/>
    <w:rsid w:val="00A964DA"/>
    <w:rsid w:val="00AC3F82"/>
    <w:rsid w:val="00B04797"/>
    <w:rsid w:val="00B16D31"/>
    <w:rsid w:val="00B22D94"/>
    <w:rsid w:val="00B25C06"/>
    <w:rsid w:val="00B32EC9"/>
    <w:rsid w:val="00B34023"/>
    <w:rsid w:val="00B60766"/>
    <w:rsid w:val="00B63730"/>
    <w:rsid w:val="00B6687D"/>
    <w:rsid w:val="00BA3A08"/>
    <w:rsid w:val="00BC73E4"/>
    <w:rsid w:val="00C30A77"/>
    <w:rsid w:val="00C400E0"/>
    <w:rsid w:val="00C43F44"/>
    <w:rsid w:val="00C53798"/>
    <w:rsid w:val="00C64DE0"/>
    <w:rsid w:val="00C90875"/>
    <w:rsid w:val="00CE1434"/>
    <w:rsid w:val="00D025C1"/>
    <w:rsid w:val="00D314B6"/>
    <w:rsid w:val="00D46098"/>
    <w:rsid w:val="00D5173F"/>
    <w:rsid w:val="00D54488"/>
    <w:rsid w:val="00D56368"/>
    <w:rsid w:val="00D67B90"/>
    <w:rsid w:val="00DC0266"/>
    <w:rsid w:val="00DD0D64"/>
    <w:rsid w:val="00DE2528"/>
    <w:rsid w:val="00E07EC2"/>
    <w:rsid w:val="00E444CB"/>
    <w:rsid w:val="00E4687B"/>
    <w:rsid w:val="00E90538"/>
    <w:rsid w:val="00EA058E"/>
    <w:rsid w:val="00EA3897"/>
    <w:rsid w:val="00EA58DE"/>
    <w:rsid w:val="00EC6AD4"/>
    <w:rsid w:val="00F060DE"/>
    <w:rsid w:val="00F16A8B"/>
    <w:rsid w:val="00F31EDE"/>
    <w:rsid w:val="00F32203"/>
    <w:rsid w:val="00F37BAA"/>
    <w:rsid w:val="00F721F3"/>
    <w:rsid w:val="00F77D0C"/>
    <w:rsid w:val="00F90BEC"/>
    <w:rsid w:val="00F93081"/>
    <w:rsid w:val="00FE0DDE"/>
    <w:rsid w:val="00FE3D7E"/>
    <w:rsid w:val="00FE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C1C07994-BB1D-904C-BA8A-33670D2B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0A7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0C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03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03E5"/>
    <w:pPr>
      <w:spacing w:after="160"/>
    </w:pPr>
    <w:rPr>
      <w:rFonts w:asciiTheme="minorHAnsi" w:hAnsiTheme="minorHAnsi"/>
      <w:kern w:val="2"/>
      <w:sz w:val="20"/>
      <w:szCs w:val="20"/>
      <w:lang w:val="en-AU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03E5"/>
    <w:rPr>
      <w:rFonts w:asciiTheme="minorHAnsi" w:hAnsiTheme="minorHAnsi"/>
      <w:kern w:val="2"/>
      <w:sz w:val="20"/>
      <w:szCs w:val="20"/>
      <w:lang w:val="en-AU"/>
      <w14:ligatures w14:val="standardContextual"/>
    </w:rPr>
  </w:style>
  <w:style w:type="paragraph" w:styleId="Revision">
    <w:name w:val="Revision"/>
    <w:hidden/>
    <w:uiPriority w:val="99"/>
    <w:semiHidden/>
    <w:rsid w:val="00C537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745"/>
    <w:pPr>
      <w:spacing w:after="0"/>
    </w:pPr>
    <w:rPr>
      <w:rFonts w:ascii="Atlas Grotesk Regular" w:hAnsi="Atlas Grotesk Regular"/>
      <w:b/>
      <w:bCs/>
      <w:kern w:val="0"/>
      <w:lang w:val="en-NZ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745"/>
    <w:rPr>
      <w:rFonts w:asciiTheme="minorHAnsi" w:hAnsiTheme="minorHAnsi"/>
      <w:b/>
      <w:bCs/>
      <w:kern w:val="2"/>
      <w:sz w:val="20"/>
      <w:szCs w:val="20"/>
      <w:lang w:val="en-A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>
                <a:latin typeface="Arial" panose="020B0604020202020204" pitchFamily="34" charset="0"/>
                <a:cs typeface="Arial" panose="020B0604020202020204" pitchFamily="34" charset="0"/>
              </a:rPr>
              <a:t>Change in</a:t>
            </a:r>
            <a:r>
              <a:rPr lang="en-US" sz="1100" baseline="0">
                <a:latin typeface="Arial" panose="020B0604020202020204" pitchFamily="34" charset="0"/>
                <a:cs typeface="Arial" panose="020B0604020202020204" pitchFamily="34" charset="0"/>
              </a:rPr>
              <a:t> HbA1c level at 24 weeks vs. baseline ferritin</a:t>
            </a:r>
            <a:endParaRPr lang="en-US" sz="110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Change in HbA1c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Full subgroup, n = 36</c:v>
                </c:pt>
                <c:pt idx="1">
                  <c:v>Ferritin &gt; 90, n = 21</c:v>
                </c:pt>
                <c:pt idx="2">
                  <c:v>Ferritin &gt;100, n = 17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-1.18</c:v>
                </c:pt>
                <c:pt idx="1">
                  <c:v>-1.32</c:v>
                </c:pt>
                <c:pt idx="2">
                  <c:v>-1.36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25-9747-982E-4526081A42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0099775"/>
        <c:axId val="1330101487"/>
      </c:barChart>
      <c:catAx>
        <c:axId val="13300997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30101487"/>
        <c:crosses val="autoZero"/>
        <c:auto val="1"/>
        <c:lblAlgn val="ctr"/>
        <c:lblOffset val="100"/>
        <c:noMultiLvlLbl val="0"/>
      </c:catAx>
      <c:valAx>
        <c:axId val="13301014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800"/>
                  <a:t>Change</a:t>
                </a:r>
                <a:r>
                  <a:rPr lang="en-GB" sz="800" baseline="0"/>
                  <a:t> in HbA1c at 24 weeks</a:t>
                </a:r>
                <a:endParaRPr lang="en-GB" sz="800"/>
              </a:p>
            </c:rich>
          </c:tx>
          <c:layout>
            <c:manualLayout>
              <c:xMode val="edge"/>
              <c:yMode val="edge"/>
              <c:x val="9.2764378478664186E-2"/>
              <c:y val="0.1793696275071632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GB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30099775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7804DC-08CD-6C40-8A12-19D202BB50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FAC92-4497-448F-8A03-839AC5A65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263</Words>
  <Characters>1348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Cherie Choong</cp:lastModifiedBy>
  <cp:revision>3</cp:revision>
  <dcterms:created xsi:type="dcterms:W3CDTF">2026-03-03T02:17:00Z</dcterms:created>
  <dcterms:modified xsi:type="dcterms:W3CDTF">2026-03-03T02:23:00Z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