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06B10" w14:textId="77777777" w:rsidR="004A3628" w:rsidRDefault="004A3628" w:rsidP="004A3628"/>
    <w:tbl>
      <w:tblPr>
        <w:tblStyle w:val="TableGrid"/>
        <w:tblW w:w="8640" w:type="dxa"/>
        <w:tblInd w:w="108" w:type="dxa"/>
        <w:tblLayout w:type="fixed"/>
        <w:tblLook w:val="01E0" w:firstRow="1" w:lastRow="1" w:firstColumn="1" w:lastColumn="1" w:noHBand="0" w:noVBand="0"/>
      </w:tblPr>
      <w:tblGrid>
        <w:gridCol w:w="8640"/>
      </w:tblGrid>
      <w:tr w:rsidR="004A3628" w:rsidRPr="00155B95" w14:paraId="5E79EE7E" w14:textId="77777777" w:rsidTr="00D13086">
        <w:tc>
          <w:tcPr>
            <w:tcW w:w="8640" w:type="dxa"/>
            <w:shd w:val="clear" w:color="auto" w:fill="F2F2F2" w:themeFill="background1" w:themeFillShade="F2"/>
          </w:tcPr>
          <w:p w14:paraId="66867401" w14:textId="77777777" w:rsidR="00155B95" w:rsidRPr="00155B95" w:rsidRDefault="00155B95" w:rsidP="00D13086">
            <w:pPr>
              <w:jc w:val="both"/>
              <w:rPr>
                <w:rFonts w:ascii="Arial" w:hAnsi="Arial" w:cs="Arial"/>
                <w:bCs/>
                <w:i/>
                <w:iCs/>
                <w:sz w:val="22"/>
                <w:szCs w:val="22"/>
              </w:rPr>
            </w:pPr>
            <w:r w:rsidRPr="00155B95">
              <w:rPr>
                <w:rFonts w:ascii="Arial" w:hAnsi="Arial" w:cs="Arial"/>
                <w:bCs/>
                <w:i/>
                <w:iCs/>
                <w:sz w:val="22"/>
                <w:szCs w:val="22"/>
              </w:rPr>
              <w:t>Hands-on activity</w:t>
            </w:r>
          </w:p>
          <w:p w14:paraId="577AC057" w14:textId="01D514AA" w:rsidR="004A3628" w:rsidRPr="00155B95" w:rsidRDefault="009D6E5D" w:rsidP="00D13086">
            <w:pPr>
              <w:jc w:val="both"/>
              <w:rPr>
                <w:rFonts w:ascii="Arial" w:hAnsi="Arial" w:cs="Arial"/>
                <w:b/>
                <w:sz w:val="22"/>
                <w:szCs w:val="22"/>
              </w:rPr>
            </w:pPr>
            <w:r w:rsidRPr="00155B95">
              <w:rPr>
                <w:rFonts w:ascii="Arial" w:hAnsi="Arial" w:cs="Arial"/>
                <w:b/>
                <w:sz w:val="22"/>
                <w:szCs w:val="22"/>
              </w:rPr>
              <w:t>Best Practices in Network Building to Address the Food-Energy-Water-Environment Nexus in Africa</w:t>
            </w:r>
          </w:p>
          <w:p w14:paraId="1B31BF05" w14:textId="77777777" w:rsidR="004A3628" w:rsidRPr="00155B95" w:rsidRDefault="004A3628" w:rsidP="00D13086">
            <w:pPr>
              <w:jc w:val="both"/>
              <w:rPr>
                <w:rFonts w:ascii="Arial" w:hAnsi="Arial" w:cs="Arial"/>
                <w:b/>
                <w:sz w:val="22"/>
                <w:szCs w:val="22"/>
              </w:rPr>
            </w:pPr>
          </w:p>
        </w:tc>
      </w:tr>
      <w:tr w:rsidR="004A3628" w:rsidRPr="0003525D" w14:paraId="1AD42B31" w14:textId="77777777" w:rsidTr="00D13086">
        <w:trPr>
          <w:trHeight w:val="1511"/>
        </w:trPr>
        <w:tc>
          <w:tcPr>
            <w:tcW w:w="8640" w:type="dxa"/>
          </w:tcPr>
          <w:p w14:paraId="04D601C6" w14:textId="77777777" w:rsidR="00155B95" w:rsidRPr="00155B95" w:rsidRDefault="00155B95" w:rsidP="00DA178F">
            <w:pPr>
              <w:pStyle w:val="Default"/>
              <w:numPr>
                <w:ilvl w:val="0"/>
                <w:numId w:val="2"/>
              </w:numPr>
              <w:spacing w:after="44"/>
              <w:rPr>
                <w:sz w:val="23"/>
                <w:szCs w:val="23"/>
              </w:rPr>
            </w:pPr>
          </w:p>
          <w:p w14:paraId="56A589DA" w14:textId="01326193" w:rsidR="00DA178F" w:rsidRPr="00627543" w:rsidRDefault="00DA178F" w:rsidP="00DA178F">
            <w:pPr>
              <w:pStyle w:val="Default"/>
              <w:numPr>
                <w:ilvl w:val="0"/>
                <w:numId w:val="2"/>
              </w:numPr>
              <w:spacing w:after="44"/>
              <w:rPr>
                <w:sz w:val="23"/>
                <w:szCs w:val="23"/>
              </w:rPr>
            </w:pPr>
            <w:proofErr w:type="spellStart"/>
            <w:r>
              <w:t>SustainFood</w:t>
            </w:r>
            <w:proofErr w:type="spellEnd"/>
            <w:r>
              <w:t xml:space="preserve"> is a collaborative platform that links, builds, and accelerates international, transdisciplinary teams across the US, African, and European networks to provide sustainable solutions using the Water-Energy-Food</w:t>
            </w:r>
            <w:r w:rsidR="00826B64">
              <w:t>-Environment (WEFE)</w:t>
            </w:r>
            <w:r>
              <w:t xml:space="preserve"> Nexus. We have a particular focus on networking and skill-building among early career researchers, with the goal of preparing them to work in collaborative, international, transdisciplinary teams to address real-world problems and generate innovative solutions. To achieve this goal, our project focuses on two activities: an annual Collaborative Learning School, held in a different country each year, and an online network of early career researchers that meets biweekly to receive feedback on projects, learn new skills, share opportunities, and discuss important topics in the </w:t>
            </w:r>
            <w:r w:rsidR="00826B64">
              <w:t>WEFE</w:t>
            </w:r>
            <w:r>
              <w:t xml:space="preserve"> space. With this proposed co-creation session, we wish to extend the learning from the </w:t>
            </w:r>
            <w:proofErr w:type="spellStart"/>
            <w:r>
              <w:t>SustainFood</w:t>
            </w:r>
            <w:proofErr w:type="spellEnd"/>
            <w:r>
              <w:t xml:space="preserve"> network and learn from other</w:t>
            </w:r>
            <w:r w:rsidR="00792FE7">
              <w:t xml:space="preserve"> </w:t>
            </w:r>
            <w:r w:rsidR="00826B64">
              <w:t xml:space="preserve">networking efforts to build solutions </w:t>
            </w:r>
            <w:r w:rsidR="00C81CED">
              <w:t>to complex WEFE problems in collaboration with local communities.</w:t>
            </w:r>
            <w:r w:rsidR="008C468D">
              <w:t xml:space="preserve"> </w:t>
            </w:r>
            <w:r w:rsidR="00375DBC">
              <w:t xml:space="preserve">We will </w:t>
            </w:r>
            <w:proofErr w:type="gramStart"/>
            <w:r w:rsidR="00375DBC">
              <w:t>provide an</w:t>
            </w:r>
            <w:r w:rsidR="008C468D">
              <w:t xml:space="preserve"> introduction to</w:t>
            </w:r>
            <w:proofErr w:type="gramEnd"/>
            <w:r w:rsidR="008C468D">
              <w:t xml:space="preserve"> </w:t>
            </w:r>
            <w:proofErr w:type="spellStart"/>
            <w:r w:rsidR="008C468D">
              <w:t>SustainFood</w:t>
            </w:r>
            <w:proofErr w:type="spellEnd"/>
            <w:r w:rsidR="008C468D">
              <w:t xml:space="preserve"> and a </w:t>
            </w:r>
            <w:r w:rsidR="00C57C3D">
              <w:t xml:space="preserve">summary of a case study from </w:t>
            </w:r>
            <w:r w:rsidR="00903FCC">
              <w:t>an early career collaborative learning school in Nigeria organized by the program,</w:t>
            </w:r>
            <w:r w:rsidR="00585C30">
              <w:t xml:space="preserve"> including a </w:t>
            </w:r>
            <w:r w:rsidR="00375DBC">
              <w:t xml:space="preserve">chance to practice systems mapping. Systems mapping </w:t>
            </w:r>
            <w:r w:rsidR="003D4C10" w:rsidRPr="003D4C10">
              <w:t xml:space="preserve">is a technique that </w:t>
            </w:r>
            <w:proofErr w:type="gramStart"/>
            <w:r w:rsidR="003D4C10" w:rsidRPr="003D4C10">
              <w:t>allows for the</w:t>
            </w:r>
            <w:proofErr w:type="gramEnd"/>
            <w:r w:rsidR="003D4C10" w:rsidRPr="003D4C10">
              <w:t xml:space="preserve"> root causes, </w:t>
            </w:r>
            <w:proofErr w:type="gramStart"/>
            <w:r w:rsidR="003D4C10" w:rsidRPr="003D4C10">
              <w:t>feedbacks</w:t>
            </w:r>
            <w:proofErr w:type="gramEnd"/>
            <w:r w:rsidR="003D4C10" w:rsidRPr="003D4C10">
              <w:t>, and drivers affecting a problem to be surfaced. It is useful in designing solutions that address underlying causes and avoid unintended consequences.</w:t>
            </w:r>
            <w:r w:rsidR="003D4C10">
              <w:t xml:space="preserve"> We used it for problem scoping with community partners. </w:t>
            </w:r>
          </w:p>
          <w:p w14:paraId="082029B9" w14:textId="1581EC5D" w:rsidR="00627543" w:rsidRPr="00AA0C96" w:rsidRDefault="00627543" w:rsidP="00DA178F">
            <w:pPr>
              <w:pStyle w:val="Default"/>
              <w:numPr>
                <w:ilvl w:val="0"/>
                <w:numId w:val="2"/>
              </w:numPr>
              <w:spacing w:after="44"/>
              <w:rPr>
                <w:sz w:val="23"/>
                <w:szCs w:val="23"/>
              </w:rPr>
            </w:pPr>
            <w:r>
              <w:t xml:space="preserve">     After the introduction to </w:t>
            </w:r>
            <w:proofErr w:type="spellStart"/>
            <w:r>
              <w:t>Sustainfood</w:t>
            </w:r>
            <w:proofErr w:type="spellEnd"/>
            <w:r>
              <w:t xml:space="preserve">, we break into small groups to discuss the following </w:t>
            </w:r>
            <w:r w:rsidR="00AA0C96">
              <w:t>topics:</w:t>
            </w:r>
          </w:p>
          <w:p w14:paraId="6AB2B8AD" w14:textId="0AE725A5" w:rsidR="00AA0C96" w:rsidRPr="00FF0ABA" w:rsidRDefault="00AA0C96" w:rsidP="00DA178F">
            <w:pPr>
              <w:pStyle w:val="Default"/>
              <w:numPr>
                <w:ilvl w:val="0"/>
                <w:numId w:val="2"/>
              </w:numPr>
              <w:spacing w:after="44"/>
              <w:rPr>
                <w:sz w:val="23"/>
                <w:szCs w:val="23"/>
              </w:rPr>
            </w:pPr>
            <w:r>
              <w:t xml:space="preserve">1) </w:t>
            </w:r>
            <w:r w:rsidR="003B33C0">
              <w:t xml:space="preserve">What are best practices for building, funding and sustaining </w:t>
            </w:r>
            <w:r w:rsidR="00FF0ABA">
              <w:t>networks in the WEFE and climate adaptation space?</w:t>
            </w:r>
          </w:p>
          <w:p w14:paraId="35BAECEF" w14:textId="5282CE7E" w:rsidR="00FF0ABA" w:rsidRPr="007E7403" w:rsidRDefault="00FF0ABA" w:rsidP="00DA178F">
            <w:pPr>
              <w:pStyle w:val="Default"/>
              <w:numPr>
                <w:ilvl w:val="0"/>
                <w:numId w:val="2"/>
              </w:numPr>
              <w:spacing w:after="44"/>
              <w:rPr>
                <w:sz w:val="23"/>
                <w:szCs w:val="23"/>
              </w:rPr>
            </w:pPr>
            <w:r>
              <w:t xml:space="preserve">2) </w:t>
            </w:r>
            <w:r w:rsidR="0068169C">
              <w:t xml:space="preserve">What are some tools you have used to foster collaborative problem solving between </w:t>
            </w:r>
            <w:r w:rsidR="00F87C3B">
              <w:t>scientists and community partners?</w:t>
            </w:r>
          </w:p>
          <w:p w14:paraId="4807785E" w14:textId="7F54149C" w:rsidR="007E7403" w:rsidRPr="00AA0C96" w:rsidRDefault="007E7403" w:rsidP="00DA178F">
            <w:pPr>
              <w:pStyle w:val="Default"/>
              <w:numPr>
                <w:ilvl w:val="0"/>
                <w:numId w:val="2"/>
              </w:numPr>
              <w:spacing w:after="44"/>
              <w:rPr>
                <w:sz w:val="23"/>
                <w:szCs w:val="23"/>
              </w:rPr>
            </w:pPr>
            <w:r>
              <w:t>3) What are some creative ways to overcome barriers to equitable collaboration across Global North and Global South institutions? (e.g. differences in funding, access</w:t>
            </w:r>
            <w:r w:rsidR="00BF43DC">
              <w:t>, or institutional power)?</w:t>
            </w:r>
          </w:p>
          <w:p w14:paraId="727FC771" w14:textId="003DBEAF" w:rsidR="004A3628" w:rsidRPr="0087420B" w:rsidRDefault="00AA0C96" w:rsidP="00D13086">
            <w:pPr>
              <w:pStyle w:val="Default"/>
              <w:numPr>
                <w:ilvl w:val="0"/>
                <w:numId w:val="2"/>
              </w:numPr>
              <w:spacing w:after="44"/>
              <w:jc w:val="both"/>
              <w:rPr>
                <w:rFonts w:ascii="Arial" w:hAnsi="Arial" w:cs="Arial"/>
                <w:bCs/>
                <w:sz w:val="22"/>
                <w:szCs w:val="22"/>
              </w:rPr>
            </w:pPr>
            <w:r>
              <w:t>We will conclude with a report-out and large group discussion</w:t>
            </w:r>
            <w:r w:rsidR="0087420B">
              <w:t>.</w:t>
            </w:r>
            <w:r w:rsidR="0068169C">
              <w:t xml:space="preserve"> Interested participants will be invited to collaborate on a paper summarizing the learning from this interactive session.</w:t>
            </w:r>
          </w:p>
          <w:p w14:paraId="2B13348F" w14:textId="77777777" w:rsidR="004A3628" w:rsidRPr="005C3E51" w:rsidRDefault="004A3628" w:rsidP="00D13086">
            <w:pPr>
              <w:jc w:val="both"/>
              <w:rPr>
                <w:rFonts w:ascii="Arial" w:hAnsi="Arial" w:cs="Arial"/>
                <w:b/>
                <w:sz w:val="22"/>
                <w:szCs w:val="22"/>
              </w:rPr>
            </w:pPr>
          </w:p>
        </w:tc>
      </w:tr>
      <w:tr w:rsidR="004A3628" w:rsidRPr="0003525D" w14:paraId="5608F54F" w14:textId="77777777" w:rsidTr="00D13086">
        <w:trPr>
          <w:trHeight w:val="576"/>
        </w:trPr>
        <w:tc>
          <w:tcPr>
            <w:tcW w:w="8640" w:type="dxa"/>
          </w:tcPr>
          <w:p w14:paraId="5889B717" w14:textId="77777777" w:rsidR="004A3628" w:rsidRDefault="004A3628" w:rsidP="00D13086">
            <w:pPr>
              <w:jc w:val="both"/>
              <w:rPr>
                <w:rFonts w:ascii="Arial" w:hAnsi="Arial" w:cs="Arial"/>
                <w:b/>
                <w:sz w:val="22"/>
                <w:szCs w:val="22"/>
              </w:rPr>
            </w:pPr>
            <w:r>
              <w:rPr>
                <w:rFonts w:ascii="Arial" w:hAnsi="Arial" w:cs="Arial"/>
                <w:b/>
                <w:sz w:val="22"/>
                <w:szCs w:val="22"/>
              </w:rPr>
              <w:t>PARTICIPANTS</w:t>
            </w:r>
          </w:p>
          <w:p w14:paraId="3641C15A" w14:textId="77777777" w:rsidR="004A3628" w:rsidRPr="00853BDB" w:rsidRDefault="004A3628" w:rsidP="00D13086">
            <w:pPr>
              <w:jc w:val="both"/>
              <w:rPr>
                <w:rFonts w:ascii="Arial" w:hAnsi="Arial" w:cs="Arial"/>
                <w:b/>
                <w:sz w:val="22"/>
                <w:szCs w:val="22"/>
              </w:rPr>
            </w:pPr>
          </w:p>
          <w:p w14:paraId="13A364ED" w14:textId="77777777" w:rsidR="004A3628" w:rsidRPr="00853BDB" w:rsidRDefault="004A3628" w:rsidP="00D13086">
            <w:pPr>
              <w:jc w:val="both"/>
              <w:rPr>
                <w:rFonts w:ascii="Arial" w:hAnsi="Arial" w:cs="Arial"/>
                <w:b/>
                <w:sz w:val="22"/>
                <w:szCs w:val="22"/>
                <w:u w:val="single"/>
              </w:rPr>
            </w:pPr>
            <w:r w:rsidRPr="00853BDB">
              <w:rPr>
                <w:rFonts w:ascii="Arial" w:hAnsi="Arial" w:cs="Arial"/>
                <w:b/>
                <w:sz w:val="22"/>
                <w:szCs w:val="22"/>
                <w:u w:val="single"/>
              </w:rPr>
              <w:t>Participant 1</w:t>
            </w:r>
          </w:p>
          <w:p w14:paraId="7E6399A8" w14:textId="70BD4E60" w:rsidR="004A3628" w:rsidRPr="00853BDB" w:rsidRDefault="004A3628" w:rsidP="00D13086">
            <w:pPr>
              <w:jc w:val="both"/>
              <w:rPr>
                <w:rFonts w:ascii="Arial" w:hAnsi="Arial" w:cs="Arial"/>
                <w:b/>
                <w:sz w:val="22"/>
                <w:szCs w:val="22"/>
              </w:rPr>
            </w:pPr>
            <w:r w:rsidRPr="00853BDB">
              <w:rPr>
                <w:rFonts w:ascii="Arial" w:hAnsi="Arial" w:cs="Arial"/>
                <w:b/>
                <w:sz w:val="22"/>
                <w:szCs w:val="22"/>
              </w:rPr>
              <w:t>Full Name:</w:t>
            </w:r>
            <w:r w:rsidR="0043756D">
              <w:rPr>
                <w:rFonts w:ascii="Arial" w:hAnsi="Arial" w:cs="Arial"/>
                <w:b/>
                <w:sz w:val="22"/>
                <w:szCs w:val="22"/>
              </w:rPr>
              <w:t xml:space="preserve"> Dr. Laura Schmitt Olabisi</w:t>
            </w:r>
          </w:p>
          <w:p w14:paraId="4E0ABFC3" w14:textId="542C1091" w:rsidR="004A3628" w:rsidRPr="00853BDB" w:rsidRDefault="004A3628" w:rsidP="00D13086">
            <w:pPr>
              <w:jc w:val="both"/>
              <w:rPr>
                <w:rFonts w:ascii="Arial" w:hAnsi="Arial" w:cs="Arial"/>
                <w:b/>
                <w:sz w:val="22"/>
                <w:szCs w:val="22"/>
              </w:rPr>
            </w:pPr>
            <w:r w:rsidRPr="00853BDB">
              <w:rPr>
                <w:rFonts w:ascii="Arial" w:hAnsi="Arial" w:cs="Arial"/>
                <w:b/>
                <w:sz w:val="22"/>
                <w:szCs w:val="22"/>
              </w:rPr>
              <w:t>Organisation:</w:t>
            </w:r>
            <w:r w:rsidR="0043756D">
              <w:rPr>
                <w:rFonts w:ascii="Arial" w:hAnsi="Arial" w:cs="Arial"/>
                <w:b/>
                <w:sz w:val="22"/>
                <w:szCs w:val="22"/>
              </w:rPr>
              <w:t xml:space="preserve"> Michigan State University</w:t>
            </w:r>
          </w:p>
          <w:p w14:paraId="0D6B6DE4" w14:textId="3BAF29BA" w:rsidR="004A3628" w:rsidRDefault="004A3628" w:rsidP="00D13086">
            <w:pPr>
              <w:jc w:val="both"/>
              <w:rPr>
                <w:rFonts w:ascii="Arial" w:hAnsi="Arial" w:cs="Arial"/>
                <w:b/>
                <w:sz w:val="22"/>
                <w:szCs w:val="22"/>
              </w:rPr>
            </w:pPr>
            <w:r w:rsidRPr="00853BDB">
              <w:rPr>
                <w:rFonts w:ascii="Arial" w:hAnsi="Arial" w:cs="Arial"/>
                <w:b/>
                <w:sz w:val="22"/>
                <w:szCs w:val="22"/>
              </w:rPr>
              <w:lastRenderedPageBreak/>
              <w:t>Bio</w:t>
            </w:r>
            <w:r w:rsidR="00053763">
              <w:rPr>
                <w:rFonts w:ascii="Arial" w:hAnsi="Arial" w:cs="Arial"/>
                <w:b/>
                <w:sz w:val="22"/>
                <w:szCs w:val="22"/>
              </w:rPr>
              <w:t>:</w:t>
            </w:r>
            <w:r w:rsidR="0012667C">
              <w:rPr>
                <w:rFonts w:ascii="Arial" w:hAnsi="Arial" w:cs="Arial"/>
                <w:b/>
                <w:sz w:val="22"/>
                <w:szCs w:val="22"/>
              </w:rPr>
              <w:t xml:space="preserve"> </w:t>
            </w:r>
            <w:r w:rsidR="0012667C" w:rsidRPr="0012667C">
              <w:rPr>
                <w:rFonts w:ascii="Arial" w:hAnsi="Arial" w:cs="Arial"/>
                <w:b/>
                <w:sz w:val="22"/>
                <w:szCs w:val="22"/>
              </w:rPr>
              <w:t xml:space="preserve">Dr. Laura Schmitt Olabisi is </w:t>
            </w:r>
            <w:r w:rsidR="0012667C">
              <w:rPr>
                <w:rFonts w:ascii="Arial" w:hAnsi="Arial" w:cs="Arial"/>
                <w:b/>
                <w:sz w:val="22"/>
                <w:szCs w:val="22"/>
              </w:rPr>
              <w:t>a P</w:t>
            </w:r>
            <w:r w:rsidR="0012667C" w:rsidRPr="0012667C">
              <w:rPr>
                <w:rFonts w:ascii="Arial" w:hAnsi="Arial" w:cs="Arial"/>
                <w:b/>
                <w:sz w:val="22"/>
                <w:szCs w:val="22"/>
              </w:rPr>
              <w:t xml:space="preserve">rofessor in the Department of Community Sustainability at Michigan State University. She is a participatory systems modeler, </w:t>
            </w:r>
            <w:r w:rsidR="00784967">
              <w:rPr>
                <w:rFonts w:ascii="Arial" w:hAnsi="Arial" w:cs="Arial"/>
                <w:b/>
                <w:sz w:val="22"/>
                <w:szCs w:val="22"/>
              </w:rPr>
              <w:t xml:space="preserve">and </w:t>
            </w:r>
            <w:r w:rsidR="0012667C" w:rsidRPr="0012667C">
              <w:rPr>
                <w:rFonts w:ascii="Arial" w:hAnsi="Arial" w:cs="Arial"/>
                <w:b/>
                <w:sz w:val="22"/>
                <w:szCs w:val="22"/>
              </w:rPr>
              <w:t xml:space="preserve">has worked in communities in Southeast Asia, West Africa, and the United States on a range of </w:t>
            </w:r>
            <w:r w:rsidR="00784967">
              <w:rPr>
                <w:rFonts w:ascii="Arial" w:hAnsi="Arial" w:cs="Arial"/>
                <w:b/>
                <w:sz w:val="22"/>
                <w:szCs w:val="22"/>
              </w:rPr>
              <w:t>WEFE nexus issues</w:t>
            </w:r>
            <w:r w:rsidR="0012667C" w:rsidRPr="0012667C">
              <w:rPr>
                <w:rFonts w:ascii="Arial" w:hAnsi="Arial" w:cs="Arial"/>
                <w:b/>
                <w:sz w:val="22"/>
                <w:szCs w:val="22"/>
              </w:rPr>
              <w:t>.</w:t>
            </w:r>
          </w:p>
          <w:p w14:paraId="6D637355" w14:textId="77777777" w:rsidR="004A3628" w:rsidRPr="00853BDB" w:rsidRDefault="004A3628" w:rsidP="00D13086">
            <w:pPr>
              <w:jc w:val="both"/>
              <w:rPr>
                <w:rFonts w:ascii="Arial" w:hAnsi="Arial" w:cs="Arial"/>
                <w:b/>
                <w:sz w:val="22"/>
                <w:szCs w:val="22"/>
              </w:rPr>
            </w:pPr>
          </w:p>
          <w:p w14:paraId="5C9FE2FC" w14:textId="79AC5CAC" w:rsidR="004A3628" w:rsidRDefault="004A3628" w:rsidP="00D13086">
            <w:pPr>
              <w:jc w:val="both"/>
              <w:rPr>
                <w:rFonts w:ascii="Arial" w:hAnsi="Arial" w:cs="Arial"/>
                <w:bCs/>
                <w:sz w:val="22"/>
                <w:szCs w:val="22"/>
              </w:rPr>
            </w:pPr>
          </w:p>
          <w:p w14:paraId="7CD3C53F" w14:textId="77777777" w:rsidR="004A3628" w:rsidRPr="00853BDB" w:rsidRDefault="004A3628" w:rsidP="00D13086">
            <w:pPr>
              <w:jc w:val="both"/>
              <w:rPr>
                <w:rFonts w:ascii="Arial" w:hAnsi="Arial" w:cs="Arial"/>
                <w:bCs/>
                <w:sz w:val="22"/>
                <w:szCs w:val="22"/>
              </w:rPr>
            </w:pPr>
          </w:p>
          <w:p w14:paraId="6342EAB6" w14:textId="77777777" w:rsidR="004A3628" w:rsidRDefault="004A3628" w:rsidP="00D13086">
            <w:pPr>
              <w:jc w:val="both"/>
              <w:rPr>
                <w:rFonts w:ascii="Arial" w:hAnsi="Arial" w:cs="Arial"/>
                <w:b/>
                <w:bCs/>
                <w:sz w:val="22"/>
                <w:szCs w:val="22"/>
              </w:rPr>
            </w:pPr>
            <w:r>
              <w:rPr>
                <w:rFonts w:ascii="Arial" w:hAnsi="Arial" w:cs="Arial"/>
                <w:b/>
                <w:bCs/>
                <w:sz w:val="22"/>
                <w:szCs w:val="22"/>
              </w:rPr>
              <w:t>Participant</w:t>
            </w:r>
            <w:r w:rsidRPr="00512392">
              <w:rPr>
                <w:rFonts w:ascii="Arial" w:hAnsi="Arial" w:cs="Arial"/>
                <w:b/>
                <w:bCs/>
                <w:sz w:val="22"/>
                <w:szCs w:val="22"/>
              </w:rPr>
              <w:t xml:space="preserve"> 1 Contribution: </w:t>
            </w:r>
          </w:p>
          <w:p w14:paraId="19332674" w14:textId="46EDED8D" w:rsidR="004A3628" w:rsidRPr="00512392" w:rsidRDefault="00784967" w:rsidP="00D13086">
            <w:pPr>
              <w:jc w:val="both"/>
              <w:rPr>
                <w:rFonts w:ascii="Arial" w:hAnsi="Arial" w:cs="Arial"/>
                <w:sz w:val="22"/>
                <w:szCs w:val="22"/>
              </w:rPr>
            </w:pPr>
            <w:r>
              <w:rPr>
                <w:rFonts w:ascii="Arial" w:hAnsi="Arial" w:cs="Arial"/>
                <w:sz w:val="22"/>
                <w:szCs w:val="22"/>
              </w:rPr>
              <w:t xml:space="preserve">Dr. Schmitt Olabisi is a co-PI on the </w:t>
            </w:r>
            <w:proofErr w:type="spellStart"/>
            <w:r>
              <w:rPr>
                <w:rFonts w:ascii="Arial" w:hAnsi="Arial" w:cs="Arial"/>
                <w:sz w:val="22"/>
                <w:szCs w:val="22"/>
              </w:rPr>
              <w:t>SustainFood</w:t>
            </w:r>
            <w:proofErr w:type="spellEnd"/>
            <w:r>
              <w:rPr>
                <w:rFonts w:ascii="Arial" w:hAnsi="Arial" w:cs="Arial"/>
                <w:sz w:val="22"/>
                <w:szCs w:val="22"/>
              </w:rPr>
              <w:t xml:space="preserve"> grant. She will </w:t>
            </w:r>
            <w:r w:rsidR="003B33C0">
              <w:rPr>
                <w:rFonts w:ascii="Arial" w:hAnsi="Arial" w:cs="Arial"/>
                <w:sz w:val="22"/>
                <w:szCs w:val="22"/>
              </w:rPr>
              <w:t>co-lead the session.</w:t>
            </w:r>
          </w:p>
          <w:p w14:paraId="5A56FDEA" w14:textId="77777777" w:rsidR="004A3628" w:rsidRDefault="004A3628" w:rsidP="00D13086">
            <w:pPr>
              <w:jc w:val="both"/>
              <w:rPr>
                <w:rFonts w:ascii="Arial" w:hAnsi="Arial" w:cs="Arial"/>
                <w:b/>
                <w:sz w:val="22"/>
                <w:szCs w:val="22"/>
              </w:rPr>
            </w:pPr>
          </w:p>
          <w:p w14:paraId="5657E8AD" w14:textId="77777777" w:rsidR="004A3628" w:rsidRPr="00853BDB" w:rsidRDefault="004A3628" w:rsidP="00D13086">
            <w:pPr>
              <w:jc w:val="both"/>
              <w:rPr>
                <w:rFonts w:ascii="Arial" w:hAnsi="Arial" w:cs="Arial"/>
                <w:b/>
                <w:sz w:val="22"/>
                <w:szCs w:val="22"/>
                <w:u w:val="single"/>
              </w:rPr>
            </w:pPr>
            <w:r w:rsidRPr="00853BDB">
              <w:rPr>
                <w:rFonts w:ascii="Arial" w:hAnsi="Arial" w:cs="Arial"/>
                <w:b/>
                <w:sz w:val="22"/>
                <w:szCs w:val="22"/>
                <w:u w:val="single"/>
              </w:rPr>
              <w:t xml:space="preserve">Participant </w:t>
            </w:r>
            <w:r>
              <w:rPr>
                <w:rFonts w:ascii="Arial" w:hAnsi="Arial" w:cs="Arial"/>
                <w:b/>
                <w:sz w:val="22"/>
                <w:szCs w:val="22"/>
                <w:u w:val="single"/>
              </w:rPr>
              <w:t>2</w:t>
            </w:r>
          </w:p>
          <w:p w14:paraId="0586198E" w14:textId="0C27FE2F" w:rsidR="004A3628" w:rsidRPr="00853BDB" w:rsidRDefault="004A3628" w:rsidP="00D13086">
            <w:pPr>
              <w:jc w:val="both"/>
              <w:rPr>
                <w:rFonts w:ascii="Arial" w:hAnsi="Arial" w:cs="Arial"/>
                <w:b/>
                <w:sz w:val="22"/>
                <w:szCs w:val="22"/>
              </w:rPr>
            </w:pPr>
            <w:r w:rsidRPr="00853BDB">
              <w:rPr>
                <w:rFonts w:ascii="Arial" w:hAnsi="Arial" w:cs="Arial"/>
                <w:b/>
                <w:sz w:val="22"/>
                <w:szCs w:val="22"/>
              </w:rPr>
              <w:t>Full Name:</w:t>
            </w:r>
            <w:r w:rsidR="00774CA7">
              <w:rPr>
                <w:rFonts w:ascii="Arial" w:hAnsi="Arial" w:cs="Arial"/>
                <w:b/>
                <w:sz w:val="22"/>
                <w:szCs w:val="22"/>
              </w:rPr>
              <w:t xml:space="preserve"> </w:t>
            </w:r>
            <w:r w:rsidR="00FB4CB3">
              <w:rPr>
                <w:rFonts w:ascii="Arial" w:hAnsi="Arial" w:cs="Arial"/>
                <w:b/>
                <w:sz w:val="22"/>
                <w:szCs w:val="22"/>
              </w:rPr>
              <w:t>Dr. Ellen Kayendeke</w:t>
            </w:r>
          </w:p>
          <w:p w14:paraId="048F14DC" w14:textId="754F18A1" w:rsidR="004A3628" w:rsidRPr="00853BDB" w:rsidRDefault="004A3628" w:rsidP="00D13086">
            <w:pPr>
              <w:jc w:val="both"/>
              <w:rPr>
                <w:rFonts w:ascii="Arial" w:hAnsi="Arial" w:cs="Arial"/>
                <w:b/>
                <w:sz w:val="22"/>
                <w:szCs w:val="22"/>
              </w:rPr>
            </w:pPr>
            <w:r w:rsidRPr="00853BDB">
              <w:rPr>
                <w:rFonts w:ascii="Arial" w:hAnsi="Arial" w:cs="Arial"/>
                <w:b/>
                <w:sz w:val="22"/>
                <w:szCs w:val="22"/>
              </w:rPr>
              <w:t>Organisation:</w:t>
            </w:r>
            <w:r w:rsidR="00FB4CB3">
              <w:rPr>
                <w:rFonts w:ascii="Arial" w:hAnsi="Arial" w:cs="Arial"/>
                <w:b/>
                <w:sz w:val="22"/>
                <w:szCs w:val="22"/>
              </w:rPr>
              <w:t xml:space="preserve"> Makerere University</w:t>
            </w:r>
          </w:p>
          <w:p w14:paraId="001FFF36" w14:textId="66903E53" w:rsidR="004A3628" w:rsidRDefault="004A3628" w:rsidP="00D13086">
            <w:pPr>
              <w:jc w:val="both"/>
              <w:rPr>
                <w:rFonts w:ascii="Arial" w:hAnsi="Arial" w:cs="Arial"/>
                <w:b/>
                <w:sz w:val="22"/>
                <w:szCs w:val="22"/>
              </w:rPr>
            </w:pPr>
            <w:r w:rsidRPr="00853BDB">
              <w:rPr>
                <w:rFonts w:ascii="Arial" w:hAnsi="Arial" w:cs="Arial"/>
                <w:b/>
                <w:sz w:val="22"/>
                <w:szCs w:val="22"/>
              </w:rPr>
              <w:t>Bio</w:t>
            </w:r>
            <w:r w:rsidR="00053763">
              <w:rPr>
                <w:rFonts w:ascii="Arial" w:hAnsi="Arial" w:cs="Arial"/>
                <w:b/>
                <w:sz w:val="22"/>
                <w:szCs w:val="22"/>
              </w:rPr>
              <w:t xml:space="preserve">:  </w:t>
            </w:r>
            <w:r w:rsidR="00600367">
              <w:rPr>
                <w:rFonts w:ascii="Arial" w:hAnsi="Arial" w:cs="Arial"/>
                <w:b/>
                <w:sz w:val="22"/>
                <w:szCs w:val="22"/>
              </w:rPr>
              <w:t xml:space="preserve">Dr. </w:t>
            </w:r>
            <w:r w:rsidR="00794489" w:rsidRPr="00794489">
              <w:rPr>
                <w:rFonts w:ascii="Arial" w:hAnsi="Arial" w:cs="Arial"/>
                <w:b/>
                <w:sz w:val="22"/>
                <w:szCs w:val="22"/>
              </w:rPr>
              <w:t>Ellen Kayendeke is a lecturer at the department of Environmental Management, Makerere University. Her current research interests are in modelling the linkages between water, energy, and food systems.</w:t>
            </w:r>
          </w:p>
          <w:p w14:paraId="668E7270" w14:textId="0AF8E395" w:rsidR="004A3628" w:rsidRPr="00853BDB" w:rsidRDefault="004A3628" w:rsidP="00D13086">
            <w:pPr>
              <w:jc w:val="both"/>
              <w:rPr>
                <w:rFonts w:ascii="Arial" w:hAnsi="Arial" w:cs="Arial"/>
                <w:b/>
                <w:sz w:val="22"/>
                <w:szCs w:val="22"/>
              </w:rPr>
            </w:pPr>
          </w:p>
          <w:p w14:paraId="1ACCC1C4" w14:textId="1767BE01" w:rsidR="004A3628" w:rsidRDefault="004A3628" w:rsidP="00D13086">
            <w:pPr>
              <w:jc w:val="both"/>
              <w:rPr>
                <w:rFonts w:ascii="Arial" w:hAnsi="Arial" w:cs="Arial"/>
                <w:bCs/>
                <w:sz w:val="22"/>
                <w:szCs w:val="22"/>
              </w:rPr>
            </w:pPr>
          </w:p>
          <w:p w14:paraId="3C323500" w14:textId="77777777" w:rsidR="004A3628" w:rsidRPr="00853BDB" w:rsidRDefault="004A3628" w:rsidP="00D13086">
            <w:pPr>
              <w:jc w:val="both"/>
              <w:rPr>
                <w:rFonts w:ascii="Arial" w:hAnsi="Arial" w:cs="Arial"/>
                <w:bCs/>
                <w:sz w:val="22"/>
                <w:szCs w:val="22"/>
              </w:rPr>
            </w:pPr>
          </w:p>
          <w:p w14:paraId="383B4907" w14:textId="09B4D5C6" w:rsidR="004A3628" w:rsidRPr="00053763" w:rsidRDefault="004A3628" w:rsidP="00D13086">
            <w:pPr>
              <w:jc w:val="both"/>
              <w:rPr>
                <w:rFonts w:ascii="Arial" w:hAnsi="Arial" w:cs="Arial"/>
                <w:b/>
                <w:bCs/>
                <w:sz w:val="22"/>
                <w:szCs w:val="22"/>
              </w:rPr>
            </w:pPr>
            <w:r>
              <w:rPr>
                <w:rFonts w:ascii="Arial" w:hAnsi="Arial" w:cs="Arial"/>
                <w:b/>
                <w:bCs/>
                <w:sz w:val="22"/>
                <w:szCs w:val="22"/>
              </w:rPr>
              <w:t>Participant</w:t>
            </w:r>
            <w:r w:rsidRPr="00512392">
              <w:rPr>
                <w:rFonts w:ascii="Arial" w:hAnsi="Arial" w:cs="Arial"/>
                <w:b/>
                <w:bCs/>
                <w:sz w:val="22"/>
                <w:szCs w:val="22"/>
              </w:rPr>
              <w:t xml:space="preserve"> </w:t>
            </w:r>
            <w:r>
              <w:rPr>
                <w:rFonts w:ascii="Arial" w:hAnsi="Arial" w:cs="Arial"/>
                <w:b/>
                <w:bCs/>
                <w:sz w:val="22"/>
                <w:szCs w:val="22"/>
              </w:rPr>
              <w:t>2</w:t>
            </w:r>
            <w:r w:rsidRPr="00512392">
              <w:rPr>
                <w:rFonts w:ascii="Arial" w:hAnsi="Arial" w:cs="Arial"/>
                <w:b/>
                <w:bCs/>
                <w:sz w:val="22"/>
                <w:szCs w:val="22"/>
              </w:rPr>
              <w:t xml:space="preserve"> Contribution: </w:t>
            </w:r>
          </w:p>
          <w:p w14:paraId="215CCFCB" w14:textId="3879DBA9" w:rsidR="00B74AC2" w:rsidRDefault="004F1B93" w:rsidP="00D13086">
            <w:pPr>
              <w:jc w:val="both"/>
              <w:rPr>
                <w:rFonts w:ascii="Arial" w:hAnsi="Arial" w:cs="Arial"/>
                <w:sz w:val="22"/>
                <w:szCs w:val="22"/>
              </w:rPr>
            </w:pPr>
            <w:r>
              <w:rPr>
                <w:rFonts w:ascii="Arial" w:hAnsi="Arial" w:cs="Arial"/>
                <w:sz w:val="22"/>
                <w:szCs w:val="22"/>
              </w:rPr>
              <w:t xml:space="preserve">Dr. Ellen Kayendeke </w:t>
            </w:r>
            <w:r w:rsidR="00FB4CB3">
              <w:rPr>
                <w:rFonts w:ascii="Arial" w:hAnsi="Arial" w:cs="Arial"/>
                <w:sz w:val="22"/>
                <w:szCs w:val="22"/>
              </w:rPr>
              <w:t>will co-lead this session</w:t>
            </w:r>
            <w:r>
              <w:rPr>
                <w:rFonts w:ascii="Arial" w:hAnsi="Arial" w:cs="Arial"/>
                <w:sz w:val="22"/>
                <w:szCs w:val="22"/>
              </w:rPr>
              <w:t xml:space="preserve">, speaking about her experience in </w:t>
            </w:r>
            <w:r w:rsidR="00794489">
              <w:rPr>
                <w:rFonts w:ascii="Arial" w:hAnsi="Arial" w:cs="Arial"/>
                <w:sz w:val="22"/>
                <w:szCs w:val="22"/>
              </w:rPr>
              <w:t xml:space="preserve">hosting </w:t>
            </w:r>
            <w:r w:rsidR="00600367">
              <w:rPr>
                <w:rFonts w:ascii="Arial" w:hAnsi="Arial" w:cs="Arial"/>
                <w:sz w:val="22"/>
                <w:szCs w:val="22"/>
              </w:rPr>
              <w:t xml:space="preserve">and leading </w:t>
            </w:r>
            <w:r w:rsidR="00794489">
              <w:rPr>
                <w:rFonts w:ascii="Arial" w:hAnsi="Arial" w:cs="Arial"/>
                <w:sz w:val="22"/>
                <w:szCs w:val="22"/>
              </w:rPr>
              <w:t>a Collaborative Learning School in Uganda</w:t>
            </w:r>
            <w:r w:rsidR="00FB4CB3">
              <w:rPr>
                <w:rFonts w:ascii="Arial" w:hAnsi="Arial" w:cs="Arial"/>
                <w:sz w:val="22"/>
                <w:szCs w:val="22"/>
              </w:rPr>
              <w:t>.</w:t>
            </w:r>
          </w:p>
          <w:p w14:paraId="556D54E7" w14:textId="77777777" w:rsidR="004A3628" w:rsidRDefault="004A3628" w:rsidP="00D13086">
            <w:pPr>
              <w:jc w:val="both"/>
              <w:rPr>
                <w:rFonts w:ascii="Arial" w:hAnsi="Arial" w:cs="Arial"/>
                <w:bCs/>
                <w:sz w:val="22"/>
                <w:szCs w:val="22"/>
              </w:rPr>
            </w:pPr>
          </w:p>
          <w:p w14:paraId="6F2F7490" w14:textId="77777777" w:rsidR="00794489" w:rsidRPr="00853BDB" w:rsidRDefault="00794489" w:rsidP="00794489">
            <w:pPr>
              <w:jc w:val="both"/>
              <w:rPr>
                <w:rFonts w:ascii="Arial" w:hAnsi="Arial" w:cs="Arial"/>
                <w:b/>
                <w:sz w:val="22"/>
                <w:szCs w:val="22"/>
                <w:u w:val="single"/>
              </w:rPr>
            </w:pPr>
            <w:r w:rsidRPr="00853BDB">
              <w:rPr>
                <w:rFonts w:ascii="Arial" w:hAnsi="Arial" w:cs="Arial"/>
                <w:b/>
                <w:sz w:val="22"/>
                <w:szCs w:val="22"/>
                <w:u w:val="single"/>
              </w:rPr>
              <w:t xml:space="preserve">Participant </w:t>
            </w:r>
            <w:r>
              <w:rPr>
                <w:rFonts w:ascii="Arial" w:hAnsi="Arial" w:cs="Arial"/>
                <w:b/>
                <w:sz w:val="22"/>
                <w:szCs w:val="22"/>
                <w:u w:val="single"/>
              </w:rPr>
              <w:t>2</w:t>
            </w:r>
          </w:p>
          <w:p w14:paraId="0A97A3D7" w14:textId="4701ED66" w:rsidR="00794489" w:rsidRPr="00853BDB" w:rsidRDefault="00794489" w:rsidP="00794489">
            <w:pPr>
              <w:jc w:val="both"/>
              <w:rPr>
                <w:rFonts w:ascii="Arial" w:hAnsi="Arial" w:cs="Arial"/>
                <w:b/>
                <w:sz w:val="22"/>
                <w:szCs w:val="22"/>
              </w:rPr>
            </w:pPr>
            <w:r w:rsidRPr="00853BDB">
              <w:rPr>
                <w:rFonts w:ascii="Arial" w:hAnsi="Arial" w:cs="Arial"/>
                <w:b/>
                <w:sz w:val="22"/>
                <w:szCs w:val="22"/>
              </w:rPr>
              <w:t>Full Name:</w:t>
            </w:r>
            <w:r>
              <w:rPr>
                <w:rFonts w:ascii="Arial" w:hAnsi="Arial" w:cs="Arial"/>
                <w:b/>
                <w:sz w:val="22"/>
                <w:szCs w:val="22"/>
              </w:rPr>
              <w:t xml:space="preserve"> Dr. Folake Adelakun</w:t>
            </w:r>
          </w:p>
          <w:p w14:paraId="76751564" w14:textId="5000FA2F" w:rsidR="00794489" w:rsidRPr="00853BDB" w:rsidRDefault="00794489" w:rsidP="00794489">
            <w:pPr>
              <w:jc w:val="both"/>
              <w:rPr>
                <w:rFonts w:ascii="Arial" w:hAnsi="Arial" w:cs="Arial"/>
                <w:b/>
                <w:sz w:val="22"/>
                <w:szCs w:val="22"/>
              </w:rPr>
            </w:pPr>
            <w:r w:rsidRPr="00853BDB">
              <w:rPr>
                <w:rFonts w:ascii="Arial" w:hAnsi="Arial" w:cs="Arial"/>
                <w:b/>
                <w:sz w:val="22"/>
                <w:szCs w:val="22"/>
              </w:rPr>
              <w:t>Organisation:</w:t>
            </w:r>
            <w:r>
              <w:rPr>
                <w:rFonts w:ascii="Arial" w:hAnsi="Arial" w:cs="Arial"/>
                <w:b/>
                <w:sz w:val="22"/>
                <w:szCs w:val="22"/>
              </w:rPr>
              <w:t xml:space="preserve"> University of Ibadan</w:t>
            </w:r>
          </w:p>
          <w:p w14:paraId="3816E842" w14:textId="2920F452" w:rsidR="00794489" w:rsidRPr="00853BDB" w:rsidRDefault="00794489" w:rsidP="00794489">
            <w:pPr>
              <w:jc w:val="both"/>
              <w:rPr>
                <w:rFonts w:ascii="Arial" w:hAnsi="Arial" w:cs="Arial"/>
                <w:b/>
                <w:sz w:val="22"/>
                <w:szCs w:val="22"/>
              </w:rPr>
            </w:pPr>
            <w:r w:rsidRPr="00853BDB">
              <w:rPr>
                <w:rFonts w:ascii="Arial" w:hAnsi="Arial" w:cs="Arial"/>
                <w:b/>
                <w:sz w:val="22"/>
                <w:szCs w:val="22"/>
              </w:rPr>
              <w:t>Bio</w:t>
            </w:r>
            <w:r w:rsidR="00053763">
              <w:rPr>
                <w:rFonts w:ascii="Arial" w:hAnsi="Arial" w:cs="Arial"/>
                <w:b/>
                <w:sz w:val="22"/>
                <w:szCs w:val="22"/>
              </w:rPr>
              <w:t>:</w:t>
            </w:r>
            <w:r>
              <w:rPr>
                <w:rFonts w:ascii="Arial" w:hAnsi="Arial" w:cs="Arial"/>
                <w:b/>
                <w:sz w:val="22"/>
                <w:szCs w:val="22"/>
              </w:rPr>
              <w:t xml:space="preserve"> </w:t>
            </w:r>
            <w:r w:rsidR="00600367">
              <w:rPr>
                <w:rFonts w:ascii="Arial" w:hAnsi="Arial" w:cs="Arial"/>
                <w:b/>
                <w:sz w:val="22"/>
                <w:szCs w:val="22"/>
              </w:rPr>
              <w:t xml:space="preserve">Dr. </w:t>
            </w:r>
            <w:r w:rsidR="00600367" w:rsidRPr="00600367">
              <w:rPr>
                <w:rFonts w:ascii="Arial" w:hAnsi="Arial" w:cs="Arial"/>
                <w:b/>
                <w:sz w:val="22"/>
                <w:szCs w:val="22"/>
              </w:rPr>
              <w:t>Folake</w:t>
            </w:r>
            <w:r w:rsidR="00600367">
              <w:rPr>
                <w:rFonts w:ascii="Arial" w:hAnsi="Arial" w:cs="Arial"/>
                <w:b/>
                <w:sz w:val="22"/>
                <w:szCs w:val="22"/>
              </w:rPr>
              <w:t xml:space="preserve"> Adelakun</w:t>
            </w:r>
            <w:r w:rsidR="00600367" w:rsidRPr="00600367">
              <w:rPr>
                <w:rFonts w:ascii="Arial" w:hAnsi="Arial" w:cs="Arial"/>
                <w:b/>
                <w:sz w:val="22"/>
                <w:szCs w:val="22"/>
              </w:rPr>
              <w:t xml:space="preserve"> is a Lecturer at the Department of Agricultural Extension and Rural Development University of Ibadan. Her research interests are in rural development, household management and youth related issues. </w:t>
            </w:r>
          </w:p>
          <w:p w14:paraId="61D8EC90" w14:textId="77777777" w:rsidR="00794489" w:rsidRDefault="00794489" w:rsidP="00794489">
            <w:pPr>
              <w:jc w:val="both"/>
              <w:rPr>
                <w:rFonts w:ascii="Arial" w:hAnsi="Arial" w:cs="Arial"/>
                <w:bCs/>
                <w:sz w:val="22"/>
                <w:szCs w:val="22"/>
              </w:rPr>
            </w:pPr>
          </w:p>
          <w:p w14:paraId="59F8402E" w14:textId="77777777" w:rsidR="00794489" w:rsidRPr="00853BDB" w:rsidRDefault="00794489" w:rsidP="00794489">
            <w:pPr>
              <w:jc w:val="both"/>
              <w:rPr>
                <w:rFonts w:ascii="Arial" w:hAnsi="Arial" w:cs="Arial"/>
                <w:bCs/>
                <w:sz w:val="22"/>
                <w:szCs w:val="22"/>
              </w:rPr>
            </w:pPr>
          </w:p>
          <w:p w14:paraId="0BC30C5A" w14:textId="3AE92300" w:rsidR="00794489" w:rsidRPr="00053763" w:rsidRDefault="00794489" w:rsidP="00794489">
            <w:pPr>
              <w:jc w:val="both"/>
              <w:rPr>
                <w:rFonts w:ascii="Arial" w:hAnsi="Arial" w:cs="Arial"/>
                <w:b/>
                <w:bCs/>
                <w:sz w:val="22"/>
                <w:szCs w:val="22"/>
              </w:rPr>
            </w:pPr>
            <w:r>
              <w:rPr>
                <w:rFonts w:ascii="Arial" w:hAnsi="Arial" w:cs="Arial"/>
                <w:b/>
                <w:bCs/>
                <w:sz w:val="22"/>
                <w:szCs w:val="22"/>
              </w:rPr>
              <w:t>Participant</w:t>
            </w:r>
            <w:r w:rsidRPr="00512392">
              <w:rPr>
                <w:rFonts w:ascii="Arial" w:hAnsi="Arial" w:cs="Arial"/>
                <w:b/>
                <w:bCs/>
                <w:sz w:val="22"/>
                <w:szCs w:val="22"/>
              </w:rPr>
              <w:t xml:space="preserve"> </w:t>
            </w:r>
            <w:r>
              <w:rPr>
                <w:rFonts w:ascii="Arial" w:hAnsi="Arial" w:cs="Arial"/>
                <w:b/>
                <w:bCs/>
                <w:sz w:val="22"/>
                <w:szCs w:val="22"/>
              </w:rPr>
              <w:t>2</w:t>
            </w:r>
            <w:r w:rsidRPr="00512392">
              <w:rPr>
                <w:rFonts w:ascii="Arial" w:hAnsi="Arial" w:cs="Arial"/>
                <w:b/>
                <w:bCs/>
                <w:sz w:val="22"/>
                <w:szCs w:val="22"/>
              </w:rPr>
              <w:t xml:space="preserve"> Contribution: </w:t>
            </w:r>
          </w:p>
          <w:p w14:paraId="54BDA1F9" w14:textId="69EFDC2C" w:rsidR="00794489" w:rsidRDefault="00794489" w:rsidP="00794489">
            <w:pPr>
              <w:jc w:val="both"/>
              <w:rPr>
                <w:rFonts w:ascii="Arial" w:hAnsi="Arial" w:cs="Arial"/>
                <w:sz w:val="22"/>
                <w:szCs w:val="22"/>
              </w:rPr>
            </w:pPr>
            <w:r>
              <w:rPr>
                <w:rFonts w:ascii="Arial" w:hAnsi="Arial" w:cs="Arial"/>
                <w:sz w:val="22"/>
                <w:szCs w:val="22"/>
              </w:rPr>
              <w:t xml:space="preserve">Dr. </w:t>
            </w:r>
            <w:r w:rsidR="00600367">
              <w:rPr>
                <w:rFonts w:ascii="Arial" w:hAnsi="Arial" w:cs="Arial"/>
                <w:sz w:val="22"/>
                <w:szCs w:val="22"/>
              </w:rPr>
              <w:t>Folake Adelakun</w:t>
            </w:r>
            <w:r>
              <w:rPr>
                <w:rFonts w:ascii="Arial" w:hAnsi="Arial" w:cs="Arial"/>
                <w:sz w:val="22"/>
                <w:szCs w:val="22"/>
              </w:rPr>
              <w:t xml:space="preserve"> will co-lead this session, speaking about her experience in hosting </w:t>
            </w:r>
            <w:r w:rsidR="00600367">
              <w:rPr>
                <w:rFonts w:ascii="Arial" w:hAnsi="Arial" w:cs="Arial"/>
                <w:sz w:val="22"/>
                <w:szCs w:val="22"/>
              </w:rPr>
              <w:t xml:space="preserve">and leading </w:t>
            </w:r>
            <w:r>
              <w:rPr>
                <w:rFonts w:ascii="Arial" w:hAnsi="Arial" w:cs="Arial"/>
                <w:sz w:val="22"/>
                <w:szCs w:val="22"/>
              </w:rPr>
              <w:t xml:space="preserve">a Collaborative Learning School in </w:t>
            </w:r>
            <w:r w:rsidR="00600367">
              <w:rPr>
                <w:rFonts w:ascii="Arial" w:hAnsi="Arial" w:cs="Arial"/>
                <w:sz w:val="22"/>
                <w:szCs w:val="22"/>
              </w:rPr>
              <w:t>Nigeria.</w:t>
            </w:r>
          </w:p>
          <w:p w14:paraId="6EC0D427" w14:textId="77777777" w:rsidR="00794489" w:rsidRDefault="00794489" w:rsidP="00D13086">
            <w:pPr>
              <w:jc w:val="both"/>
              <w:rPr>
                <w:rFonts w:ascii="Arial" w:hAnsi="Arial" w:cs="Arial"/>
                <w:bCs/>
                <w:sz w:val="22"/>
                <w:szCs w:val="22"/>
              </w:rPr>
            </w:pPr>
          </w:p>
          <w:p w14:paraId="7D37857D" w14:textId="527D74F7" w:rsidR="004A3628" w:rsidRPr="00012FEB" w:rsidRDefault="004A3628" w:rsidP="00012FEB">
            <w:pPr>
              <w:jc w:val="both"/>
              <w:rPr>
                <w:rFonts w:ascii="Arial" w:hAnsi="Arial" w:cs="Arial"/>
                <w:b/>
                <w:bCs/>
              </w:rPr>
            </w:pPr>
          </w:p>
        </w:tc>
      </w:tr>
    </w:tbl>
    <w:p w14:paraId="30B7BCEE" w14:textId="77777777" w:rsidR="004A3628" w:rsidRPr="00C26081" w:rsidRDefault="004A3628" w:rsidP="004A3628"/>
    <w:p w14:paraId="6327ECBB" w14:textId="77777777" w:rsidR="00703A27" w:rsidRDefault="00703A27"/>
    <w:sectPr w:rsidR="00703A27" w:rsidSect="004A362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46253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6DB70F9"/>
    <w:multiLevelType w:val="hybridMultilevel"/>
    <w:tmpl w:val="40DCAC2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208686634">
    <w:abstractNumId w:val="1"/>
  </w:num>
  <w:num w:numId="2" w16cid:durableId="1048337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628"/>
    <w:rsid w:val="00012FEB"/>
    <w:rsid w:val="00053763"/>
    <w:rsid w:val="000F0FCF"/>
    <w:rsid w:val="0012667C"/>
    <w:rsid w:val="00155B95"/>
    <w:rsid w:val="00233EEF"/>
    <w:rsid w:val="00375DBC"/>
    <w:rsid w:val="003B33C0"/>
    <w:rsid w:val="003D4C10"/>
    <w:rsid w:val="0043756D"/>
    <w:rsid w:val="004A3628"/>
    <w:rsid w:val="004F1B93"/>
    <w:rsid w:val="005525FB"/>
    <w:rsid w:val="00585C30"/>
    <w:rsid w:val="00600367"/>
    <w:rsid w:val="00627543"/>
    <w:rsid w:val="0068169C"/>
    <w:rsid w:val="00703A27"/>
    <w:rsid w:val="00722DC7"/>
    <w:rsid w:val="00774CA7"/>
    <w:rsid w:val="00784967"/>
    <w:rsid w:val="00792FE7"/>
    <w:rsid w:val="00794489"/>
    <w:rsid w:val="007E3312"/>
    <w:rsid w:val="007E7403"/>
    <w:rsid w:val="00826B64"/>
    <w:rsid w:val="0087420B"/>
    <w:rsid w:val="008C468D"/>
    <w:rsid w:val="00903FCC"/>
    <w:rsid w:val="009D6E5D"/>
    <w:rsid w:val="00AA0C96"/>
    <w:rsid w:val="00AA6631"/>
    <w:rsid w:val="00B74AC2"/>
    <w:rsid w:val="00B76030"/>
    <w:rsid w:val="00BF43DC"/>
    <w:rsid w:val="00C10F12"/>
    <w:rsid w:val="00C57C3D"/>
    <w:rsid w:val="00C81CED"/>
    <w:rsid w:val="00D02F62"/>
    <w:rsid w:val="00DA178F"/>
    <w:rsid w:val="00DE3D65"/>
    <w:rsid w:val="00EA3D8C"/>
    <w:rsid w:val="00EB0B1E"/>
    <w:rsid w:val="00EC2F94"/>
    <w:rsid w:val="00F818D6"/>
    <w:rsid w:val="00F87C3B"/>
    <w:rsid w:val="00FB4CB3"/>
    <w:rsid w:val="00FF0ABA"/>
    <w:rsid w:val="00FF303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7B587"/>
  <w15:chartTrackingRefBased/>
  <w15:docId w15:val="{A8153902-514B-4070-8D40-63C7866E0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628"/>
    <w:pPr>
      <w:spacing w:after="0" w:line="240" w:lineRule="auto"/>
    </w:pPr>
    <w:rPr>
      <w:rFonts w:eastAsiaTheme="minorEastAsia"/>
      <w:kern w:val="0"/>
      <w:sz w:val="24"/>
      <w:szCs w:val="24"/>
      <w:lang w:val="en-CA" w:eastAsia="zh-TW"/>
      <w14:ligatures w14:val="none"/>
    </w:rPr>
  </w:style>
  <w:style w:type="paragraph" w:styleId="Heading1">
    <w:name w:val="heading 1"/>
    <w:basedOn w:val="Normal"/>
    <w:next w:val="Normal"/>
    <w:link w:val="Heading1Char"/>
    <w:uiPriority w:val="9"/>
    <w:qFormat/>
    <w:rsid w:val="004A362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NZ" w:eastAsia="en-US"/>
      <w14:ligatures w14:val="standardContextual"/>
    </w:rPr>
  </w:style>
  <w:style w:type="paragraph" w:styleId="Heading2">
    <w:name w:val="heading 2"/>
    <w:basedOn w:val="Normal"/>
    <w:next w:val="Normal"/>
    <w:link w:val="Heading2Char"/>
    <w:uiPriority w:val="9"/>
    <w:semiHidden/>
    <w:unhideWhenUsed/>
    <w:qFormat/>
    <w:rsid w:val="004A362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NZ" w:eastAsia="en-US"/>
      <w14:ligatures w14:val="standardContextual"/>
    </w:rPr>
  </w:style>
  <w:style w:type="paragraph" w:styleId="Heading3">
    <w:name w:val="heading 3"/>
    <w:basedOn w:val="Normal"/>
    <w:next w:val="Normal"/>
    <w:link w:val="Heading3Char"/>
    <w:uiPriority w:val="9"/>
    <w:semiHidden/>
    <w:unhideWhenUsed/>
    <w:qFormat/>
    <w:rsid w:val="004A3628"/>
    <w:pPr>
      <w:keepNext/>
      <w:keepLines/>
      <w:spacing w:before="160" w:after="80" w:line="259" w:lineRule="auto"/>
      <w:outlineLvl w:val="2"/>
    </w:pPr>
    <w:rPr>
      <w:rFonts w:eastAsiaTheme="majorEastAsia" w:cstheme="majorBidi"/>
      <w:color w:val="0F4761" w:themeColor="accent1" w:themeShade="BF"/>
      <w:kern w:val="2"/>
      <w:sz w:val="28"/>
      <w:szCs w:val="28"/>
      <w:lang w:val="en-NZ" w:eastAsia="en-US"/>
      <w14:ligatures w14:val="standardContextual"/>
    </w:rPr>
  </w:style>
  <w:style w:type="paragraph" w:styleId="Heading4">
    <w:name w:val="heading 4"/>
    <w:basedOn w:val="Normal"/>
    <w:next w:val="Normal"/>
    <w:link w:val="Heading4Char"/>
    <w:uiPriority w:val="9"/>
    <w:semiHidden/>
    <w:unhideWhenUsed/>
    <w:qFormat/>
    <w:rsid w:val="004A3628"/>
    <w:pPr>
      <w:keepNext/>
      <w:keepLines/>
      <w:spacing w:before="80" w:after="40" w:line="259" w:lineRule="auto"/>
      <w:outlineLvl w:val="3"/>
    </w:pPr>
    <w:rPr>
      <w:rFonts w:eastAsiaTheme="majorEastAsia" w:cstheme="majorBidi"/>
      <w:i/>
      <w:iCs/>
      <w:color w:val="0F4761" w:themeColor="accent1" w:themeShade="BF"/>
      <w:kern w:val="2"/>
      <w:sz w:val="22"/>
      <w:szCs w:val="22"/>
      <w:lang w:val="en-NZ" w:eastAsia="en-US"/>
      <w14:ligatures w14:val="standardContextual"/>
    </w:rPr>
  </w:style>
  <w:style w:type="paragraph" w:styleId="Heading5">
    <w:name w:val="heading 5"/>
    <w:basedOn w:val="Normal"/>
    <w:next w:val="Normal"/>
    <w:link w:val="Heading5Char"/>
    <w:uiPriority w:val="9"/>
    <w:semiHidden/>
    <w:unhideWhenUsed/>
    <w:qFormat/>
    <w:rsid w:val="004A3628"/>
    <w:pPr>
      <w:keepNext/>
      <w:keepLines/>
      <w:spacing w:before="80" w:after="40" w:line="259" w:lineRule="auto"/>
      <w:outlineLvl w:val="4"/>
    </w:pPr>
    <w:rPr>
      <w:rFonts w:eastAsiaTheme="majorEastAsia" w:cstheme="majorBidi"/>
      <w:color w:val="0F4761" w:themeColor="accent1" w:themeShade="BF"/>
      <w:kern w:val="2"/>
      <w:sz w:val="22"/>
      <w:szCs w:val="22"/>
      <w:lang w:val="en-NZ" w:eastAsia="en-US"/>
      <w14:ligatures w14:val="standardContextual"/>
    </w:rPr>
  </w:style>
  <w:style w:type="paragraph" w:styleId="Heading6">
    <w:name w:val="heading 6"/>
    <w:basedOn w:val="Normal"/>
    <w:next w:val="Normal"/>
    <w:link w:val="Heading6Char"/>
    <w:uiPriority w:val="9"/>
    <w:semiHidden/>
    <w:unhideWhenUsed/>
    <w:qFormat/>
    <w:rsid w:val="004A3628"/>
    <w:pPr>
      <w:keepNext/>
      <w:keepLines/>
      <w:spacing w:before="40" w:line="259" w:lineRule="auto"/>
      <w:outlineLvl w:val="5"/>
    </w:pPr>
    <w:rPr>
      <w:rFonts w:eastAsiaTheme="majorEastAsia" w:cstheme="majorBidi"/>
      <w:i/>
      <w:iCs/>
      <w:color w:val="595959" w:themeColor="text1" w:themeTint="A6"/>
      <w:kern w:val="2"/>
      <w:sz w:val="22"/>
      <w:szCs w:val="22"/>
      <w:lang w:val="en-NZ" w:eastAsia="en-US"/>
      <w14:ligatures w14:val="standardContextual"/>
    </w:rPr>
  </w:style>
  <w:style w:type="paragraph" w:styleId="Heading7">
    <w:name w:val="heading 7"/>
    <w:basedOn w:val="Normal"/>
    <w:next w:val="Normal"/>
    <w:link w:val="Heading7Char"/>
    <w:uiPriority w:val="9"/>
    <w:semiHidden/>
    <w:unhideWhenUsed/>
    <w:qFormat/>
    <w:rsid w:val="004A3628"/>
    <w:pPr>
      <w:keepNext/>
      <w:keepLines/>
      <w:spacing w:before="40" w:line="259" w:lineRule="auto"/>
      <w:outlineLvl w:val="6"/>
    </w:pPr>
    <w:rPr>
      <w:rFonts w:eastAsiaTheme="majorEastAsia" w:cstheme="majorBidi"/>
      <w:color w:val="595959" w:themeColor="text1" w:themeTint="A6"/>
      <w:kern w:val="2"/>
      <w:sz w:val="22"/>
      <w:szCs w:val="22"/>
      <w:lang w:val="en-NZ" w:eastAsia="en-US"/>
      <w14:ligatures w14:val="standardContextual"/>
    </w:rPr>
  </w:style>
  <w:style w:type="paragraph" w:styleId="Heading8">
    <w:name w:val="heading 8"/>
    <w:basedOn w:val="Normal"/>
    <w:next w:val="Normal"/>
    <w:link w:val="Heading8Char"/>
    <w:uiPriority w:val="9"/>
    <w:semiHidden/>
    <w:unhideWhenUsed/>
    <w:qFormat/>
    <w:rsid w:val="004A3628"/>
    <w:pPr>
      <w:keepNext/>
      <w:keepLines/>
      <w:spacing w:line="259" w:lineRule="auto"/>
      <w:outlineLvl w:val="7"/>
    </w:pPr>
    <w:rPr>
      <w:rFonts w:eastAsiaTheme="majorEastAsia" w:cstheme="majorBidi"/>
      <w:i/>
      <w:iCs/>
      <w:color w:val="272727" w:themeColor="text1" w:themeTint="D8"/>
      <w:kern w:val="2"/>
      <w:sz w:val="22"/>
      <w:szCs w:val="22"/>
      <w:lang w:val="en-NZ" w:eastAsia="en-US"/>
      <w14:ligatures w14:val="standardContextual"/>
    </w:rPr>
  </w:style>
  <w:style w:type="paragraph" w:styleId="Heading9">
    <w:name w:val="heading 9"/>
    <w:basedOn w:val="Normal"/>
    <w:next w:val="Normal"/>
    <w:link w:val="Heading9Char"/>
    <w:uiPriority w:val="9"/>
    <w:semiHidden/>
    <w:unhideWhenUsed/>
    <w:qFormat/>
    <w:rsid w:val="004A3628"/>
    <w:pPr>
      <w:keepNext/>
      <w:keepLines/>
      <w:spacing w:line="259" w:lineRule="auto"/>
      <w:outlineLvl w:val="8"/>
    </w:pPr>
    <w:rPr>
      <w:rFonts w:eastAsiaTheme="majorEastAsia" w:cstheme="majorBidi"/>
      <w:color w:val="272727" w:themeColor="text1" w:themeTint="D8"/>
      <w:kern w:val="2"/>
      <w:sz w:val="22"/>
      <w:szCs w:val="22"/>
      <w:lang w:val="en-NZ"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6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36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36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36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36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36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6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6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628"/>
    <w:rPr>
      <w:rFonts w:eastAsiaTheme="majorEastAsia" w:cstheme="majorBidi"/>
      <w:color w:val="272727" w:themeColor="text1" w:themeTint="D8"/>
    </w:rPr>
  </w:style>
  <w:style w:type="paragraph" w:styleId="Title">
    <w:name w:val="Title"/>
    <w:basedOn w:val="Normal"/>
    <w:next w:val="Normal"/>
    <w:link w:val="TitleChar"/>
    <w:uiPriority w:val="10"/>
    <w:qFormat/>
    <w:rsid w:val="004A3628"/>
    <w:pPr>
      <w:spacing w:after="80"/>
      <w:contextualSpacing/>
    </w:pPr>
    <w:rPr>
      <w:rFonts w:asciiTheme="majorHAnsi" w:eastAsiaTheme="majorEastAsia" w:hAnsiTheme="majorHAnsi" w:cstheme="majorBidi"/>
      <w:spacing w:val="-10"/>
      <w:kern w:val="28"/>
      <w:sz w:val="56"/>
      <w:szCs w:val="56"/>
      <w:lang w:val="en-NZ" w:eastAsia="en-US"/>
      <w14:ligatures w14:val="standardContextual"/>
    </w:rPr>
  </w:style>
  <w:style w:type="character" w:customStyle="1" w:styleId="TitleChar">
    <w:name w:val="Title Char"/>
    <w:basedOn w:val="DefaultParagraphFont"/>
    <w:link w:val="Title"/>
    <w:uiPriority w:val="10"/>
    <w:rsid w:val="004A36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628"/>
    <w:pPr>
      <w:numPr>
        <w:ilvl w:val="1"/>
      </w:numPr>
      <w:spacing w:after="160" w:line="259" w:lineRule="auto"/>
    </w:pPr>
    <w:rPr>
      <w:rFonts w:eastAsiaTheme="majorEastAsia" w:cstheme="majorBidi"/>
      <w:color w:val="595959" w:themeColor="text1" w:themeTint="A6"/>
      <w:spacing w:val="15"/>
      <w:kern w:val="2"/>
      <w:sz w:val="28"/>
      <w:szCs w:val="28"/>
      <w:lang w:val="en-NZ" w:eastAsia="en-US"/>
      <w14:ligatures w14:val="standardContextual"/>
    </w:rPr>
  </w:style>
  <w:style w:type="character" w:customStyle="1" w:styleId="SubtitleChar">
    <w:name w:val="Subtitle Char"/>
    <w:basedOn w:val="DefaultParagraphFont"/>
    <w:link w:val="Subtitle"/>
    <w:uiPriority w:val="11"/>
    <w:rsid w:val="004A36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628"/>
    <w:pPr>
      <w:spacing w:before="160" w:after="160" w:line="259" w:lineRule="auto"/>
      <w:jc w:val="center"/>
    </w:pPr>
    <w:rPr>
      <w:rFonts w:eastAsiaTheme="minorHAnsi"/>
      <w:i/>
      <w:iCs/>
      <w:color w:val="404040" w:themeColor="text1" w:themeTint="BF"/>
      <w:kern w:val="2"/>
      <w:sz w:val="22"/>
      <w:szCs w:val="22"/>
      <w:lang w:val="en-NZ" w:eastAsia="en-US"/>
      <w14:ligatures w14:val="standardContextual"/>
    </w:rPr>
  </w:style>
  <w:style w:type="character" w:customStyle="1" w:styleId="QuoteChar">
    <w:name w:val="Quote Char"/>
    <w:basedOn w:val="DefaultParagraphFont"/>
    <w:link w:val="Quote"/>
    <w:uiPriority w:val="29"/>
    <w:rsid w:val="004A3628"/>
    <w:rPr>
      <w:i/>
      <w:iCs/>
      <w:color w:val="404040" w:themeColor="text1" w:themeTint="BF"/>
    </w:rPr>
  </w:style>
  <w:style w:type="paragraph" w:styleId="ListParagraph">
    <w:name w:val="List Paragraph"/>
    <w:basedOn w:val="Normal"/>
    <w:uiPriority w:val="34"/>
    <w:qFormat/>
    <w:rsid w:val="004A3628"/>
    <w:pPr>
      <w:spacing w:after="160" w:line="259" w:lineRule="auto"/>
      <w:ind w:left="720"/>
      <w:contextualSpacing/>
    </w:pPr>
    <w:rPr>
      <w:rFonts w:eastAsiaTheme="minorHAnsi"/>
      <w:kern w:val="2"/>
      <w:sz w:val="22"/>
      <w:szCs w:val="22"/>
      <w:lang w:val="en-NZ" w:eastAsia="en-US"/>
      <w14:ligatures w14:val="standardContextual"/>
    </w:rPr>
  </w:style>
  <w:style w:type="character" w:styleId="IntenseEmphasis">
    <w:name w:val="Intense Emphasis"/>
    <w:basedOn w:val="DefaultParagraphFont"/>
    <w:uiPriority w:val="21"/>
    <w:qFormat/>
    <w:rsid w:val="004A3628"/>
    <w:rPr>
      <w:i/>
      <w:iCs/>
      <w:color w:val="0F4761" w:themeColor="accent1" w:themeShade="BF"/>
    </w:rPr>
  </w:style>
  <w:style w:type="paragraph" w:styleId="IntenseQuote">
    <w:name w:val="Intense Quote"/>
    <w:basedOn w:val="Normal"/>
    <w:next w:val="Normal"/>
    <w:link w:val="IntenseQuoteChar"/>
    <w:uiPriority w:val="30"/>
    <w:qFormat/>
    <w:rsid w:val="004A362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lang w:val="en-NZ" w:eastAsia="en-US"/>
      <w14:ligatures w14:val="standardContextual"/>
    </w:rPr>
  </w:style>
  <w:style w:type="character" w:customStyle="1" w:styleId="IntenseQuoteChar">
    <w:name w:val="Intense Quote Char"/>
    <w:basedOn w:val="DefaultParagraphFont"/>
    <w:link w:val="IntenseQuote"/>
    <w:uiPriority w:val="30"/>
    <w:rsid w:val="004A3628"/>
    <w:rPr>
      <w:i/>
      <w:iCs/>
      <w:color w:val="0F4761" w:themeColor="accent1" w:themeShade="BF"/>
    </w:rPr>
  </w:style>
  <w:style w:type="character" w:styleId="IntenseReference">
    <w:name w:val="Intense Reference"/>
    <w:basedOn w:val="DefaultParagraphFont"/>
    <w:uiPriority w:val="32"/>
    <w:qFormat/>
    <w:rsid w:val="004A3628"/>
    <w:rPr>
      <w:b/>
      <w:bCs/>
      <w:smallCaps/>
      <w:color w:val="0F4761" w:themeColor="accent1" w:themeShade="BF"/>
      <w:spacing w:val="5"/>
    </w:rPr>
  </w:style>
  <w:style w:type="table" w:styleId="TableGrid">
    <w:name w:val="Table Grid"/>
    <w:basedOn w:val="TableNormal"/>
    <w:rsid w:val="004A3628"/>
    <w:pPr>
      <w:spacing w:after="0" w:line="240" w:lineRule="auto"/>
    </w:pPr>
    <w:rPr>
      <w:rFonts w:ascii="Times New Roman" w:eastAsia="Times New Roman" w:hAnsi="Times New Roman" w:cs="Times New Roman"/>
      <w:kern w:val="0"/>
      <w:sz w:val="20"/>
      <w:szCs w:val="20"/>
      <w:lang w:eastAsia="en-N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A3628"/>
    <w:pPr>
      <w:spacing w:after="0" w:line="240" w:lineRule="auto"/>
    </w:pPr>
    <w:rPr>
      <w:rFonts w:eastAsiaTheme="minorEastAsia"/>
      <w:kern w:val="0"/>
      <w:sz w:val="24"/>
      <w:szCs w:val="24"/>
      <w:lang w:val="en-CA" w:eastAsia="zh-TW"/>
      <w14:ligatures w14:val="none"/>
    </w:rPr>
  </w:style>
  <w:style w:type="paragraph" w:customStyle="1" w:styleId="Default">
    <w:name w:val="Default"/>
    <w:rsid w:val="00DA178F"/>
    <w:pPr>
      <w:autoSpaceDE w:val="0"/>
      <w:autoSpaceDN w:val="0"/>
      <w:adjustRightInd w:val="0"/>
      <w:spacing w:after="0" w:line="240" w:lineRule="auto"/>
    </w:pPr>
    <w:rPr>
      <w:rFonts w:ascii="Calibri" w:hAnsi="Calibri" w:cs="Calibri"/>
      <w:color w:val="000000"/>
      <w:kern w:val="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3FCE81-CEA7-4AE3-AED4-E9985D5FE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05B6AF-228E-4921-87CE-8319350688AD}">
  <ds:schemaRefs>
    <ds:schemaRef ds:uri="9c8a2b7b-0bee-4c48-b0a6-23db8982d3bc"/>
    <ds:schemaRef ds:uri="http://schemas.openxmlformats.org/package/2006/metadata/core-properties"/>
    <ds:schemaRef ds:uri="http://schemas.microsoft.com/office/infopath/2007/PartnerControls"/>
    <ds:schemaRef ds:uri="http://purl.org/dc/dcmitype/"/>
    <ds:schemaRef ds:uri="6911e96c-4cc4-42d5-8e43-f93924cf6a05"/>
    <ds:schemaRef ds:uri="http://purl.org/dc/elements/1.1/"/>
    <ds:schemaRef ds:uri="http://schemas.microsoft.com/office/2006/documentManagement/types"/>
    <ds:schemaRef ds:uri="http://purl.org/dc/terms/"/>
    <ds:schemaRef ds:uri="cab52c9b-ab33-4221-8af9-54f8f2b86a80"/>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8EC38ECD-A7AB-4423-BCBA-07A8371D624F}">
  <ds:schemaRefs>
    <ds:schemaRef ds:uri="http://schemas.microsoft.com/sharepoint/v3/contenttype/forms"/>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Normal.dotm</Template>
  <TotalTime>40</TotalTime>
  <Pages>2</Pages>
  <Words>573</Words>
  <Characters>3271</Characters>
  <Application>Microsoft Office Word</Application>
  <DocSecurity>0</DocSecurity>
  <Lines>27</Lines>
  <Paragraphs>7</Paragraphs>
  <ScaleCrop>false</ScaleCrop>
  <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Bronwyn Hayward</dc:creator>
  <cp:keywords/>
  <dc:description/>
  <cp:lastModifiedBy>Bethany Yee</cp:lastModifiedBy>
  <cp:revision>36</cp:revision>
  <dcterms:created xsi:type="dcterms:W3CDTF">2025-03-01T09:03:00Z</dcterms:created>
  <dcterms:modified xsi:type="dcterms:W3CDTF">2025-08-13T19:08:00Z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