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0FD4" w14:textId="77777777" w:rsidR="000626BD" w:rsidRPr="007244F0" w:rsidRDefault="000626BD" w:rsidP="008427FA">
      <w:pPr>
        <w:rPr>
          <w:rFonts w:ascii="Arial" w:hAnsi="Arial" w:cs="Arial"/>
        </w:rPr>
      </w:pPr>
    </w:p>
    <w:p w14:paraId="567062D0" w14:textId="5D5E39EC" w:rsidR="002326B1" w:rsidRDefault="002326B1" w:rsidP="008427FA">
      <w:pPr>
        <w:rPr>
          <w:rFonts w:ascii="Arial" w:hAnsi="Arial" w:cs="Arial"/>
          <w:i/>
          <w:iCs/>
        </w:rPr>
      </w:pPr>
      <w:r w:rsidRPr="006F67B4">
        <w:rPr>
          <w:rFonts w:ascii="Arial" w:hAnsi="Arial" w:cs="Arial"/>
          <w:b/>
          <w:bCs/>
        </w:rPr>
        <w:t>BMI Trajectories in You</w:t>
      </w:r>
      <w:r w:rsidR="00CE5782" w:rsidRPr="006F67B4">
        <w:rPr>
          <w:rFonts w:ascii="Arial" w:hAnsi="Arial" w:cs="Arial"/>
          <w:b/>
          <w:bCs/>
        </w:rPr>
        <w:t>th</w:t>
      </w:r>
      <w:r w:rsidRPr="006F67B4">
        <w:rPr>
          <w:rFonts w:ascii="Arial" w:hAnsi="Arial" w:cs="Arial"/>
          <w:b/>
          <w:bCs/>
        </w:rPr>
        <w:t xml:space="preserve"> with Type 1 Diabetes</w:t>
      </w:r>
      <w:r w:rsidR="000626BD" w:rsidRPr="006F67B4">
        <w:rPr>
          <w:rFonts w:ascii="Arial" w:hAnsi="Arial" w:cs="Arial"/>
          <w:b/>
          <w:bCs/>
        </w:rPr>
        <w:t xml:space="preserve"> are Associated with Sex and Age of Diagnosis</w:t>
      </w:r>
      <w:r>
        <w:rPr>
          <w:rFonts w:ascii="Arial" w:hAnsi="Arial" w:cs="Arial"/>
          <w:i/>
          <w:iCs/>
        </w:rPr>
        <w:t>.</w:t>
      </w:r>
    </w:p>
    <w:p w14:paraId="775AE4FE" w14:textId="77777777" w:rsidR="002326B1" w:rsidRDefault="002326B1" w:rsidP="008427FA">
      <w:pPr>
        <w:rPr>
          <w:rFonts w:ascii="Arial" w:hAnsi="Arial" w:cs="Arial"/>
          <w:i/>
          <w:iCs/>
        </w:rPr>
      </w:pPr>
    </w:p>
    <w:p w14:paraId="5B915EF2" w14:textId="77777777" w:rsidR="007B1857" w:rsidRDefault="007B1857" w:rsidP="008427FA">
      <w:pPr>
        <w:rPr>
          <w:rFonts w:ascii="Arial" w:hAnsi="Arial" w:cs="Arial"/>
          <w:i/>
          <w:iCs/>
        </w:rPr>
      </w:pPr>
    </w:p>
    <w:p w14:paraId="21EEBCBC" w14:textId="0B22E0DB" w:rsidR="007B1857" w:rsidRPr="006F67B4" w:rsidRDefault="007B1857" w:rsidP="008427FA">
      <w:pPr>
        <w:rPr>
          <w:rFonts w:ascii="Arial" w:hAnsi="Arial" w:cs="Arial"/>
          <w:b/>
          <w:bCs/>
        </w:rPr>
      </w:pPr>
      <w:r w:rsidRPr="006F67B4">
        <w:rPr>
          <w:rFonts w:ascii="Arial" w:hAnsi="Arial" w:cs="Arial"/>
          <w:b/>
          <w:bCs/>
        </w:rPr>
        <w:t>Aim</w:t>
      </w:r>
    </w:p>
    <w:p w14:paraId="647AE076" w14:textId="76DDA05E" w:rsidR="007B1857" w:rsidRPr="007B1857" w:rsidRDefault="009D7E0B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BMI in </w:t>
      </w:r>
      <w:r w:rsidR="00CE5782">
        <w:rPr>
          <w:rFonts w:ascii="Arial" w:hAnsi="Arial" w:cs="Arial"/>
        </w:rPr>
        <w:t>youth</w:t>
      </w:r>
      <w:r w:rsidR="004A2B6D">
        <w:rPr>
          <w:rFonts w:ascii="Arial" w:hAnsi="Arial" w:cs="Arial"/>
        </w:rPr>
        <w:t xml:space="preserve"> </w:t>
      </w:r>
      <w:r w:rsidR="005706D5">
        <w:rPr>
          <w:rFonts w:ascii="Arial" w:hAnsi="Arial" w:cs="Arial"/>
        </w:rPr>
        <w:t xml:space="preserve">is </w:t>
      </w:r>
      <w:r w:rsidR="00F96429">
        <w:rPr>
          <w:rFonts w:ascii="Arial" w:hAnsi="Arial" w:cs="Arial"/>
        </w:rPr>
        <w:t xml:space="preserve">associated with </w:t>
      </w:r>
      <w:r w:rsidR="0012014C">
        <w:rPr>
          <w:rFonts w:ascii="Arial" w:hAnsi="Arial" w:cs="Arial"/>
        </w:rPr>
        <w:t>cardiovascular</w:t>
      </w:r>
      <w:r w:rsidR="00F96429">
        <w:rPr>
          <w:rFonts w:ascii="Arial" w:hAnsi="Arial" w:cs="Arial"/>
        </w:rPr>
        <w:t xml:space="preserve"> risk</w:t>
      </w:r>
      <w:r w:rsidR="00CE73CA">
        <w:rPr>
          <w:rFonts w:ascii="Arial" w:hAnsi="Arial" w:cs="Arial"/>
        </w:rPr>
        <w:t xml:space="preserve">. </w:t>
      </w:r>
      <w:r w:rsidR="009334C2">
        <w:rPr>
          <w:rFonts w:ascii="Arial" w:hAnsi="Arial" w:cs="Arial"/>
        </w:rPr>
        <w:t xml:space="preserve">The aim of this study was to </w:t>
      </w:r>
      <w:r w:rsidR="00213569">
        <w:rPr>
          <w:rFonts w:ascii="Arial" w:hAnsi="Arial" w:cs="Arial"/>
        </w:rPr>
        <w:t>explore BMI trajectories in</w:t>
      </w:r>
      <w:r w:rsidR="00CE5782">
        <w:rPr>
          <w:rFonts w:ascii="Arial" w:hAnsi="Arial" w:cs="Arial"/>
        </w:rPr>
        <w:t xml:space="preserve"> youth with T1D</w:t>
      </w:r>
      <w:r w:rsidR="00D81768">
        <w:rPr>
          <w:rFonts w:ascii="Arial" w:hAnsi="Arial" w:cs="Arial"/>
        </w:rPr>
        <w:t xml:space="preserve"> </w:t>
      </w:r>
      <w:r w:rsidR="00213569">
        <w:rPr>
          <w:rFonts w:ascii="Arial" w:hAnsi="Arial" w:cs="Arial"/>
        </w:rPr>
        <w:t xml:space="preserve">and </w:t>
      </w:r>
      <w:r w:rsidR="005A7551">
        <w:rPr>
          <w:rFonts w:ascii="Arial" w:hAnsi="Arial" w:cs="Arial"/>
        </w:rPr>
        <w:t xml:space="preserve">associations with </w:t>
      </w:r>
      <w:r w:rsidR="00F951F5">
        <w:rPr>
          <w:rFonts w:ascii="Arial" w:hAnsi="Arial" w:cs="Arial"/>
        </w:rPr>
        <w:t>cl</w:t>
      </w:r>
      <w:r w:rsidR="0012014C">
        <w:rPr>
          <w:rFonts w:ascii="Arial" w:hAnsi="Arial" w:cs="Arial"/>
        </w:rPr>
        <w:t xml:space="preserve">inical and demographic </w:t>
      </w:r>
      <w:r w:rsidR="00F951F5">
        <w:rPr>
          <w:rFonts w:ascii="Arial" w:hAnsi="Arial" w:cs="Arial"/>
        </w:rPr>
        <w:t>variables.</w:t>
      </w:r>
    </w:p>
    <w:p w14:paraId="7BC605EF" w14:textId="77777777" w:rsidR="007B1857" w:rsidRDefault="007B1857" w:rsidP="008427FA">
      <w:pPr>
        <w:rPr>
          <w:rFonts w:ascii="Arial" w:hAnsi="Arial" w:cs="Arial"/>
          <w:i/>
          <w:iCs/>
        </w:rPr>
      </w:pPr>
    </w:p>
    <w:p w14:paraId="56CC8EC6" w14:textId="5418F239" w:rsidR="007B1857" w:rsidRPr="006F67B4" w:rsidRDefault="007B1857" w:rsidP="008427FA">
      <w:pPr>
        <w:rPr>
          <w:rFonts w:ascii="Arial" w:hAnsi="Arial" w:cs="Arial"/>
          <w:b/>
          <w:bCs/>
        </w:rPr>
      </w:pPr>
      <w:r w:rsidRPr="006F67B4">
        <w:rPr>
          <w:rFonts w:ascii="Arial" w:hAnsi="Arial" w:cs="Arial"/>
          <w:b/>
          <w:bCs/>
        </w:rPr>
        <w:t>Methods</w:t>
      </w:r>
    </w:p>
    <w:p w14:paraId="35831366" w14:textId="6FC2F34A" w:rsidR="001B72C3" w:rsidRPr="001B72C3" w:rsidRDefault="00CE5782" w:rsidP="001B72C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Youth with T1</w:t>
      </w:r>
      <w:r w:rsidR="00DA58A9">
        <w:rPr>
          <w:rFonts w:ascii="Arial" w:hAnsi="Arial" w:cs="Arial"/>
          <w:lang w:val="en-US"/>
        </w:rPr>
        <w:t>D diagnosed</w:t>
      </w:r>
      <w:r w:rsidR="00AD030A">
        <w:rPr>
          <w:rFonts w:ascii="Arial" w:hAnsi="Arial" w:cs="Arial"/>
          <w:lang w:val="en-US"/>
        </w:rPr>
        <w:t xml:space="preserve"> &lt;12 years </w:t>
      </w:r>
      <w:r w:rsidR="00D15CF4">
        <w:rPr>
          <w:rFonts w:ascii="Arial" w:hAnsi="Arial" w:cs="Arial"/>
          <w:lang w:val="en-US"/>
        </w:rPr>
        <w:t>in</w:t>
      </w:r>
      <w:r w:rsidR="0081061B">
        <w:rPr>
          <w:rFonts w:ascii="Arial" w:hAnsi="Arial" w:cs="Arial"/>
          <w:lang w:val="en-US"/>
        </w:rPr>
        <w:t xml:space="preserve"> </w:t>
      </w:r>
      <w:r w:rsidR="00445AC6">
        <w:rPr>
          <w:rFonts w:ascii="Arial" w:hAnsi="Arial" w:cs="Arial"/>
          <w:lang w:val="en-US"/>
        </w:rPr>
        <w:t xml:space="preserve">the Western Australia Children’s Diabetes Database </w:t>
      </w:r>
      <w:r w:rsidR="003F5DE6">
        <w:rPr>
          <w:rFonts w:ascii="Arial" w:hAnsi="Arial" w:cs="Arial"/>
          <w:lang w:val="en-US"/>
        </w:rPr>
        <w:t>from 2000-202</w:t>
      </w:r>
      <w:r w:rsidR="00E0184E">
        <w:rPr>
          <w:rFonts w:ascii="Arial" w:hAnsi="Arial" w:cs="Arial"/>
          <w:lang w:val="en-US"/>
        </w:rPr>
        <w:t>4</w:t>
      </w:r>
      <w:r w:rsidR="0021480B" w:rsidRPr="0021480B">
        <w:rPr>
          <w:rFonts w:ascii="Arial" w:hAnsi="Arial" w:cs="Arial"/>
          <w:lang w:val="en-US"/>
        </w:rPr>
        <w:t xml:space="preserve"> </w:t>
      </w:r>
      <w:r w:rsidR="0021480B">
        <w:rPr>
          <w:rFonts w:ascii="Arial" w:hAnsi="Arial" w:cs="Arial"/>
          <w:lang w:val="en-US"/>
        </w:rPr>
        <w:t>were included</w:t>
      </w:r>
      <w:r w:rsidR="005D487F">
        <w:rPr>
          <w:rFonts w:ascii="Arial" w:hAnsi="Arial" w:cs="Arial"/>
          <w:lang w:val="en-US"/>
        </w:rPr>
        <w:t xml:space="preserve">. </w:t>
      </w:r>
      <w:r w:rsidR="004315DC">
        <w:rPr>
          <w:rFonts w:ascii="Arial" w:hAnsi="Arial" w:cs="Arial"/>
          <w:lang w:val="en-US"/>
        </w:rPr>
        <w:t>L</w:t>
      </w:r>
      <w:r w:rsidR="001B72C3" w:rsidRPr="001B72C3">
        <w:rPr>
          <w:rFonts w:ascii="Arial" w:hAnsi="Arial" w:cs="Arial"/>
          <w:lang w:val="en-US"/>
        </w:rPr>
        <w:t>atent class model</w:t>
      </w:r>
      <w:r w:rsidR="00C641FD">
        <w:rPr>
          <w:rFonts w:ascii="Arial" w:hAnsi="Arial" w:cs="Arial"/>
          <w:lang w:val="en-US"/>
        </w:rPr>
        <w:t>ling</w:t>
      </w:r>
      <w:r w:rsidR="001B72C3" w:rsidRPr="001B72C3">
        <w:rPr>
          <w:rFonts w:ascii="Arial" w:hAnsi="Arial" w:cs="Arial"/>
          <w:lang w:val="en-US"/>
        </w:rPr>
        <w:t xml:space="preserve"> </w:t>
      </w:r>
      <w:r w:rsidR="00F57EF5">
        <w:rPr>
          <w:rFonts w:ascii="Arial" w:hAnsi="Arial" w:cs="Arial"/>
          <w:lang w:val="en-US"/>
        </w:rPr>
        <w:t>with a</w:t>
      </w:r>
      <w:r w:rsidR="00FE765D">
        <w:rPr>
          <w:rFonts w:ascii="Arial" w:hAnsi="Arial" w:cs="Arial"/>
          <w:lang w:val="en-US"/>
        </w:rPr>
        <w:t xml:space="preserve"> minimum cluster size of 5</w:t>
      </w:r>
      <w:r w:rsidR="0065516E">
        <w:rPr>
          <w:rFonts w:ascii="Arial" w:hAnsi="Arial" w:cs="Arial"/>
          <w:lang w:val="en-US"/>
        </w:rPr>
        <w:t>%</w:t>
      </w:r>
      <w:r w:rsidR="000E563C">
        <w:rPr>
          <w:rFonts w:ascii="Arial" w:hAnsi="Arial" w:cs="Arial"/>
          <w:lang w:val="en-US"/>
        </w:rPr>
        <w:t xml:space="preserve"> was performed</w:t>
      </w:r>
      <w:r w:rsidR="000920A1">
        <w:rPr>
          <w:rFonts w:ascii="Arial" w:hAnsi="Arial" w:cs="Arial"/>
          <w:lang w:val="en-US"/>
        </w:rPr>
        <w:t xml:space="preserve">; </w:t>
      </w:r>
      <w:r w:rsidR="005C0E8E">
        <w:rPr>
          <w:rFonts w:ascii="Arial" w:hAnsi="Arial" w:cs="Arial"/>
          <w:lang w:val="en-US"/>
        </w:rPr>
        <w:t xml:space="preserve">BMI </w:t>
      </w:r>
      <w:r w:rsidR="000920A1">
        <w:rPr>
          <w:rFonts w:ascii="Arial" w:hAnsi="Arial" w:cs="Arial"/>
          <w:lang w:val="en-US"/>
        </w:rPr>
        <w:t xml:space="preserve">trajectory was modelled </w:t>
      </w:r>
      <w:r w:rsidR="00C54D9D">
        <w:rPr>
          <w:rFonts w:ascii="Arial" w:hAnsi="Arial" w:cs="Arial"/>
          <w:lang w:val="en-US"/>
        </w:rPr>
        <w:t xml:space="preserve">from age 6 in </w:t>
      </w:r>
      <w:r w:rsidR="000E351B">
        <w:rPr>
          <w:rFonts w:ascii="Arial" w:hAnsi="Arial" w:cs="Arial"/>
          <w:lang w:val="en-US"/>
        </w:rPr>
        <w:t>youth</w:t>
      </w:r>
      <w:r w:rsidR="00C54D9D">
        <w:rPr>
          <w:rFonts w:ascii="Arial" w:hAnsi="Arial" w:cs="Arial"/>
          <w:lang w:val="en-US"/>
        </w:rPr>
        <w:t xml:space="preserve"> diagnosed </w:t>
      </w:r>
      <w:r>
        <w:rPr>
          <w:rFonts w:ascii="Arial" w:hAnsi="Arial" w:cs="Arial"/>
          <w:lang w:val="en-US"/>
        </w:rPr>
        <w:t>age &lt; 6</w:t>
      </w:r>
      <w:r w:rsidR="00C54D9D">
        <w:rPr>
          <w:rFonts w:ascii="Arial" w:hAnsi="Arial" w:cs="Arial"/>
          <w:lang w:val="en-US"/>
        </w:rPr>
        <w:t>, and from age 12 in</w:t>
      </w:r>
      <w:r w:rsidR="00447377">
        <w:rPr>
          <w:rFonts w:ascii="Arial" w:hAnsi="Arial" w:cs="Arial"/>
          <w:lang w:val="en-US"/>
        </w:rPr>
        <w:t xml:space="preserve"> those diagnosed</w:t>
      </w:r>
      <w:r w:rsidR="00F9501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age 6-12</w:t>
      </w:r>
      <w:r w:rsidR="00C54D9D">
        <w:rPr>
          <w:rFonts w:ascii="Arial" w:hAnsi="Arial" w:cs="Arial"/>
          <w:lang w:val="en-US"/>
        </w:rPr>
        <w:t xml:space="preserve">. </w:t>
      </w:r>
      <w:r w:rsidR="00972CEC">
        <w:rPr>
          <w:rFonts w:ascii="Arial" w:hAnsi="Arial" w:cs="Arial"/>
          <w:lang w:val="en-US"/>
        </w:rPr>
        <w:t>A</w:t>
      </w:r>
      <w:r w:rsidR="001B72C3" w:rsidRPr="001B72C3">
        <w:rPr>
          <w:rFonts w:ascii="Arial" w:hAnsi="Arial" w:cs="Arial"/>
          <w:lang w:val="en-US"/>
        </w:rPr>
        <w:t xml:space="preserve">ssociation between </w:t>
      </w:r>
      <w:r w:rsidR="005C0E8E">
        <w:rPr>
          <w:rFonts w:ascii="Arial" w:hAnsi="Arial" w:cs="Arial"/>
          <w:lang w:val="en-US"/>
        </w:rPr>
        <w:t xml:space="preserve">BMI </w:t>
      </w:r>
      <w:r w:rsidR="00BA1CE3">
        <w:rPr>
          <w:rFonts w:ascii="Arial" w:hAnsi="Arial" w:cs="Arial"/>
          <w:lang w:val="en-US"/>
        </w:rPr>
        <w:t>trajectory</w:t>
      </w:r>
      <w:r w:rsidR="00BA1CE3" w:rsidRPr="001B72C3">
        <w:rPr>
          <w:rFonts w:ascii="Arial" w:hAnsi="Arial" w:cs="Arial"/>
          <w:lang w:val="en-US"/>
        </w:rPr>
        <w:t xml:space="preserve"> </w:t>
      </w:r>
      <w:r w:rsidR="001B72C3" w:rsidRPr="001B72C3">
        <w:rPr>
          <w:rFonts w:ascii="Arial" w:hAnsi="Arial" w:cs="Arial"/>
          <w:lang w:val="en-US"/>
        </w:rPr>
        <w:t xml:space="preserve">and </w:t>
      </w:r>
      <w:r w:rsidR="003A3294">
        <w:rPr>
          <w:rFonts w:ascii="Arial" w:hAnsi="Arial" w:cs="Arial"/>
          <w:lang w:val="en-US"/>
        </w:rPr>
        <w:t xml:space="preserve">patient </w:t>
      </w:r>
      <w:r w:rsidR="001B72C3" w:rsidRPr="001B72C3">
        <w:rPr>
          <w:rFonts w:ascii="Arial" w:hAnsi="Arial" w:cs="Arial"/>
          <w:lang w:val="en-US"/>
        </w:rPr>
        <w:t>characteristics was explored through bivariate analysis and logistic regression.</w:t>
      </w:r>
    </w:p>
    <w:p w14:paraId="1136A840" w14:textId="77777777" w:rsidR="008B019C" w:rsidRDefault="008B019C" w:rsidP="008427FA">
      <w:pPr>
        <w:rPr>
          <w:rFonts w:ascii="Arial" w:hAnsi="Arial" w:cs="Arial"/>
          <w:i/>
          <w:iCs/>
        </w:rPr>
      </w:pPr>
    </w:p>
    <w:p w14:paraId="72C30E14" w14:textId="5C11452E" w:rsidR="007B1857" w:rsidRPr="006F67B4" w:rsidRDefault="007B1857" w:rsidP="008427FA">
      <w:pPr>
        <w:rPr>
          <w:rFonts w:ascii="Arial" w:hAnsi="Arial" w:cs="Arial"/>
          <w:b/>
          <w:bCs/>
        </w:rPr>
      </w:pPr>
      <w:r w:rsidRPr="006F67B4">
        <w:rPr>
          <w:rFonts w:ascii="Arial" w:hAnsi="Arial" w:cs="Arial"/>
          <w:b/>
          <w:bCs/>
        </w:rPr>
        <w:t>Results</w:t>
      </w:r>
    </w:p>
    <w:p w14:paraId="757A8EE6" w14:textId="74E4F31C" w:rsidR="008B019C" w:rsidRPr="00932D67" w:rsidRDefault="00A04AC8" w:rsidP="008427FA">
      <w:pPr>
        <w:rPr>
          <w:rFonts w:ascii="Arial" w:hAnsi="Arial" w:cs="Arial"/>
          <w:lang w:val="en-US"/>
        </w:rPr>
      </w:pPr>
      <w:r w:rsidRPr="00A04AC8">
        <w:rPr>
          <w:rFonts w:ascii="Arial" w:hAnsi="Arial" w:cs="Arial"/>
          <w:lang w:val="en-US"/>
        </w:rPr>
        <w:t xml:space="preserve">496 </w:t>
      </w:r>
      <w:r w:rsidR="00DE1FB8">
        <w:rPr>
          <w:rFonts w:ascii="Arial" w:hAnsi="Arial" w:cs="Arial"/>
          <w:lang w:val="en-US"/>
        </w:rPr>
        <w:t>youth</w:t>
      </w:r>
      <w:r w:rsidRPr="00A04AC8">
        <w:rPr>
          <w:rFonts w:ascii="Arial" w:hAnsi="Arial" w:cs="Arial"/>
          <w:lang w:val="en-US"/>
        </w:rPr>
        <w:t xml:space="preserve"> </w:t>
      </w:r>
      <w:r w:rsidR="00472147">
        <w:rPr>
          <w:rFonts w:ascii="Arial" w:hAnsi="Arial" w:cs="Arial"/>
          <w:lang w:val="en-US"/>
        </w:rPr>
        <w:t xml:space="preserve">aged </w:t>
      </w:r>
      <w:r w:rsidR="007D666B">
        <w:rPr>
          <w:rFonts w:ascii="Arial" w:hAnsi="Arial" w:cs="Arial"/>
          <w:lang w:val="en-US"/>
        </w:rPr>
        <w:t xml:space="preserve">&lt; 6 and </w:t>
      </w:r>
      <w:r w:rsidR="0015708E">
        <w:rPr>
          <w:rFonts w:ascii="Arial" w:hAnsi="Arial" w:cs="Arial"/>
          <w:lang w:val="en-US"/>
        </w:rPr>
        <w:t xml:space="preserve">927 </w:t>
      </w:r>
      <w:r w:rsidR="0079245C">
        <w:rPr>
          <w:rFonts w:ascii="Arial" w:hAnsi="Arial" w:cs="Arial"/>
          <w:lang w:val="en-US"/>
        </w:rPr>
        <w:t>age</w:t>
      </w:r>
      <w:r w:rsidR="00472147">
        <w:rPr>
          <w:rFonts w:ascii="Arial" w:hAnsi="Arial" w:cs="Arial"/>
          <w:lang w:val="en-US"/>
        </w:rPr>
        <w:t xml:space="preserve">d </w:t>
      </w:r>
      <w:r w:rsidR="00CE5782">
        <w:rPr>
          <w:rFonts w:ascii="Arial" w:hAnsi="Arial" w:cs="Arial"/>
          <w:lang w:val="en-US"/>
        </w:rPr>
        <w:t xml:space="preserve">6 - </w:t>
      </w:r>
      <w:r w:rsidR="007D666B">
        <w:rPr>
          <w:rFonts w:ascii="Arial" w:hAnsi="Arial" w:cs="Arial"/>
          <w:lang w:val="en-US"/>
        </w:rPr>
        <w:t>12</w:t>
      </w:r>
      <w:r w:rsidR="00CD3F06">
        <w:rPr>
          <w:rFonts w:ascii="Arial" w:hAnsi="Arial" w:cs="Arial"/>
          <w:lang w:val="en-US"/>
        </w:rPr>
        <w:t xml:space="preserve"> </w:t>
      </w:r>
      <w:r w:rsidR="00CE5782">
        <w:rPr>
          <w:rFonts w:ascii="Arial" w:hAnsi="Arial" w:cs="Arial"/>
          <w:lang w:val="en-US"/>
        </w:rPr>
        <w:t>years</w:t>
      </w:r>
      <w:r w:rsidR="007D666B">
        <w:rPr>
          <w:rFonts w:ascii="Arial" w:hAnsi="Arial" w:cs="Arial"/>
          <w:lang w:val="en-US"/>
        </w:rPr>
        <w:t xml:space="preserve"> at diagnosis </w:t>
      </w:r>
      <w:r w:rsidR="00472147">
        <w:rPr>
          <w:rFonts w:ascii="Arial" w:hAnsi="Arial" w:cs="Arial"/>
          <w:lang w:val="en-US"/>
        </w:rPr>
        <w:t xml:space="preserve">of T1D </w:t>
      </w:r>
      <w:r w:rsidR="007D666B">
        <w:rPr>
          <w:rFonts w:ascii="Arial" w:hAnsi="Arial" w:cs="Arial"/>
          <w:lang w:val="en-US"/>
        </w:rPr>
        <w:t xml:space="preserve">provided </w:t>
      </w:r>
      <w:r w:rsidRPr="00A04AC8">
        <w:rPr>
          <w:rFonts w:ascii="Arial" w:hAnsi="Arial" w:cs="Arial"/>
          <w:lang w:val="en-US"/>
        </w:rPr>
        <w:t xml:space="preserve">4416 </w:t>
      </w:r>
      <w:r w:rsidR="007D666B">
        <w:rPr>
          <w:rFonts w:ascii="Arial" w:hAnsi="Arial" w:cs="Arial"/>
          <w:lang w:val="en-US"/>
        </w:rPr>
        <w:t xml:space="preserve">and </w:t>
      </w:r>
      <w:r w:rsidR="00D70925">
        <w:rPr>
          <w:rFonts w:ascii="Arial" w:hAnsi="Arial" w:cs="Arial"/>
          <w:lang w:val="en-US"/>
        </w:rPr>
        <w:t xml:space="preserve">4939 </w:t>
      </w:r>
      <w:r w:rsidRPr="00A04AC8">
        <w:rPr>
          <w:rFonts w:ascii="Arial" w:hAnsi="Arial" w:cs="Arial"/>
          <w:lang w:val="en-US"/>
        </w:rPr>
        <w:t xml:space="preserve">observations </w:t>
      </w:r>
      <w:r w:rsidR="007D666B">
        <w:rPr>
          <w:rFonts w:ascii="Arial" w:hAnsi="Arial" w:cs="Arial"/>
          <w:lang w:val="en-US"/>
        </w:rPr>
        <w:t>respectively.</w:t>
      </w:r>
      <w:r w:rsidR="00FE39AC">
        <w:rPr>
          <w:rFonts w:ascii="Arial" w:hAnsi="Arial" w:cs="Arial"/>
          <w:lang w:val="en-US"/>
        </w:rPr>
        <w:t xml:space="preserve"> </w:t>
      </w:r>
      <w:r w:rsidR="007C484C">
        <w:rPr>
          <w:rFonts w:ascii="Arial" w:hAnsi="Arial" w:cs="Arial"/>
          <w:lang w:val="en-US"/>
        </w:rPr>
        <w:t>Five BMI</w:t>
      </w:r>
      <w:r w:rsidR="00A41B1F">
        <w:rPr>
          <w:rFonts w:ascii="Arial" w:hAnsi="Arial" w:cs="Arial"/>
          <w:lang w:val="en-US"/>
        </w:rPr>
        <w:t xml:space="preserve"> </w:t>
      </w:r>
      <w:r w:rsidR="00077074">
        <w:rPr>
          <w:rFonts w:ascii="Arial" w:hAnsi="Arial" w:cs="Arial"/>
          <w:lang w:val="en-US"/>
        </w:rPr>
        <w:t xml:space="preserve">trajectories </w:t>
      </w:r>
      <w:r w:rsidR="008C4A02">
        <w:rPr>
          <w:rFonts w:ascii="Arial" w:hAnsi="Arial" w:cs="Arial"/>
          <w:lang w:val="en-US"/>
        </w:rPr>
        <w:t>were identified in</w:t>
      </w:r>
      <w:r w:rsidR="00077074">
        <w:rPr>
          <w:rFonts w:ascii="Arial" w:hAnsi="Arial" w:cs="Arial"/>
          <w:lang w:val="en-US"/>
        </w:rPr>
        <w:t xml:space="preserve"> those </w:t>
      </w:r>
      <w:r w:rsidR="007C484C">
        <w:rPr>
          <w:rFonts w:ascii="Arial" w:hAnsi="Arial" w:cs="Arial"/>
          <w:lang w:val="en-US"/>
        </w:rPr>
        <w:t>diagnosed</w:t>
      </w:r>
      <w:r w:rsidR="007D0B93">
        <w:rPr>
          <w:rFonts w:ascii="Arial" w:hAnsi="Arial" w:cs="Arial"/>
          <w:lang w:val="en-US"/>
        </w:rPr>
        <w:t xml:space="preserve"> </w:t>
      </w:r>
      <w:r w:rsidR="00CE5782">
        <w:rPr>
          <w:rFonts w:ascii="Arial" w:hAnsi="Arial" w:cs="Arial"/>
          <w:lang w:val="en-US"/>
        </w:rPr>
        <w:t>age &lt; 6</w:t>
      </w:r>
      <w:r w:rsidR="00382E43">
        <w:rPr>
          <w:rFonts w:ascii="Arial" w:hAnsi="Arial" w:cs="Arial"/>
          <w:lang w:val="en-US"/>
        </w:rPr>
        <w:t xml:space="preserve">, </w:t>
      </w:r>
      <w:r w:rsidR="00077074">
        <w:rPr>
          <w:rFonts w:ascii="Arial" w:hAnsi="Arial" w:cs="Arial"/>
          <w:lang w:val="en-US"/>
        </w:rPr>
        <w:t xml:space="preserve">and </w:t>
      </w:r>
      <w:r w:rsidR="007C484C">
        <w:rPr>
          <w:rFonts w:ascii="Arial" w:hAnsi="Arial" w:cs="Arial"/>
          <w:lang w:val="en-US"/>
        </w:rPr>
        <w:t xml:space="preserve">three </w:t>
      </w:r>
      <w:r w:rsidR="00AB72BB">
        <w:rPr>
          <w:rFonts w:ascii="Arial" w:hAnsi="Arial" w:cs="Arial"/>
          <w:lang w:val="en-US"/>
        </w:rPr>
        <w:t xml:space="preserve">in </w:t>
      </w:r>
      <w:r w:rsidR="007C484C">
        <w:rPr>
          <w:rFonts w:ascii="Arial" w:hAnsi="Arial" w:cs="Arial"/>
          <w:lang w:val="en-US"/>
        </w:rPr>
        <w:t>those</w:t>
      </w:r>
      <w:r w:rsidR="00AB72BB">
        <w:rPr>
          <w:rFonts w:ascii="Arial" w:hAnsi="Arial" w:cs="Arial"/>
          <w:lang w:val="en-US"/>
        </w:rPr>
        <w:t xml:space="preserve"> diagnosed</w:t>
      </w:r>
      <w:r w:rsidR="00382E43">
        <w:rPr>
          <w:rFonts w:ascii="Arial" w:hAnsi="Arial" w:cs="Arial"/>
          <w:lang w:val="en-US"/>
        </w:rPr>
        <w:t xml:space="preserve"> </w:t>
      </w:r>
      <w:r w:rsidR="005F2D10">
        <w:rPr>
          <w:rFonts w:ascii="Arial" w:hAnsi="Arial" w:cs="Arial"/>
          <w:lang w:val="en-US"/>
        </w:rPr>
        <w:t xml:space="preserve">age </w:t>
      </w:r>
      <w:r w:rsidR="00CE5782">
        <w:rPr>
          <w:rFonts w:ascii="Arial" w:hAnsi="Arial" w:cs="Arial"/>
          <w:lang w:val="en-US"/>
        </w:rPr>
        <w:t>6</w:t>
      </w:r>
      <w:r w:rsidR="0079245C">
        <w:rPr>
          <w:rFonts w:ascii="Arial" w:hAnsi="Arial" w:cs="Arial"/>
          <w:lang w:val="en-US"/>
        </w:rPr>
        <w:t xml:space="preserve"> </w:t>
      </w:r>
      <w:r w:rsidR="00CE5782">
        <w:rPr>
          <w:rFonts w:ascii="Arial" w:hAnsi="Arial" w:cs="Arial"/>
          <w:lang w:val="en-US"/>
        </w:rPr>
        <w:t>-</w:t>
      </w:r>
      <w:r w:rsidR="0079245C">
        <w:rPr>
          <w:rFonts w:ascii="Arial" w:hAnsi="Arial" w:cs="Arial"/>
          <w:lang w:val="en-US"/>
        </w:rPr>
        <w:t xml:space="preserve"> </w:t>
      </w:r>
      <w:r w:rsidR="00077074">
        <w:rPr>
          <w:rFonts w:ascii="Arial" w:hAnsi="Arial" w:cs="Arial"/>
          <w:lang w:val="en-US"/>
        </w:rPr>
        <w:t xml:space="preserve">12 </w:t>
      </w:r>
      <w:r w:rsidR="00696A54">
        <w:rPr>
          <w:rFonts w:ascii="Arial" w:hAnsi="Arial" w:cs="Arial"/>
          <w:lang w:val="en-US"/>
        </w:rPr>
        <w:t>(Figure)</w:t>
      </w:r>
      <w:r w:rsidR="00C75CE2">
        <w:rPr>
          <w:rFonts w:ascii="Arial" w:hAnsi="Arial" w:cs="Arial"/>
          <w:lang w:val="en-US"/>
        </w:rPr>
        <w:t>.</w:t>
      </w:r>
      <w:r w:rsidR="008E6C1E">
        <w:rPr>
          <w:rFonts w:ascii="Arial" w:hAnsi="Arial" w:cs="Arial"/>
          <w:lang w:val="en-US"/>
        </w:rPr>
        <w:t xml:space="preserve"> </w:t>
      </w:r>
      <w:r w:rsidR="006A711C">
        <w:rPr>
          <w:rFonts w:ascii="Arial" w:hAnsi="Arial" w:cs="Arial"/>
          <w:lang w:val="en-US"/>
        </w:rPr>
        <w:t>Se</w:t>
      </w:r>
      <w:r w:rsidRPr="00A04AC8">
        <w:rPr>
          <w:rFonts w:ascii="Arial" w:hAnsi="Arial" w:cs="Arial"/>
          <w:lang w:val="en-US"/>
        </w:rPr>
        <w:t>x (p &lt; 0.001) and age at diagnosis (p = 0.038)</w:t>
      </w:r>
      <w:r w:rsidR="006A711C">
        <w:rPr>
          <w:rFonts w:ascii="Arial" w:hAnsi="Arial" w:cs="Arial"/>
          <w:lang w:val="en-US"/>
        </w:rPr>
        <w:t xml:space="preserve"> predicted trajectory</w:t>
      </w:r>
      <w:r w:rsidR="00BD5A81">
        <w:rPr>
          <w:rFonts w:ascii="Arial" w:hAnsi="Arial" w:cs="Arial"/>
          <w:lang w:val="en-US"/>
        </w:rPr>
        <w:t xml:space="preserve"> in those </w:t>
      </w:r>
      <w:r w:rsidR="002F17A5">
        <w:rPr>
          <w:rFonts w:ascii="Arial" w:hAnsi="Arial" w:cs="Arial"/>
          <w:lang w:val="en-US"/>
        </w:rPr>
        <w:t>diagnosed young</w:t>
      </w:r>
      <w:r w:rsidR="00396CB5">
        <w:rPr>
          <w:rFonts w:ascii="Arial" w:hAnsi="Arial" w:cs="Arial"/>
          <w:lang w:val="en-US"/>
        </w:rPr>
        <w:t xml:space="preserve">; </w:t>
      </w:r>
      <w:r w:rsidR="00984A76">
        <w:rPr>
          <w:rFonts w:ascii="Arial" w:hAnsi="Arial" w:cs="Arial"/>
          <w:lang w:val="en-US"/>
        </w:rPr>
        <w:t>sex remained as a predictor</w:t>
      </w:r>
      <w:r w:rsidR="003D1BEC">
        <w:rPr>
          <w:rFonts w:ascii="Arial" w:hAnsi="Arial" w:cs="Arial"/>
          <w:lang w:val="en-US"/>
        </w:rPr>
        <w:t xml:space="preserve"> </w:t>
      </w:r>
      <w:r w:rsidR="000E0EAC">
        <w:rPr>
          <w:rFonts w:ascii="Arial" w:hAnsi="Arial" w:cs="Arial"/>
          <w:lang w:val="en-US"/>
        </w:rPr>
        <w:t>with g</w:t>
      </w:r>
      <w:r w:rsidR="006827AC">
        <w:rPr>
          <w:rFonts w:ascii="Arial" w:hAnsi="Arial" w:cs="Arial"/>
          <w:lang w:val="en-US"/>
        </w:rPr>
        <w:t>irls</w:t>
      </w:r>
      <w:r w:rsidR="00E8542F">
        <w:rPr>
          <w:rFonts w:ascii="Arial" w:hAnsi="Arial" w:cs="Arial"/>
          <w:lang w:val="en-US"/>
        </w:rPr>
        <w:t xml:space="preserve"> </w:t>
      </w:r>
      <w:r w:rsidR="006076C9" w:rsidRPr="00A04AC8">
        <w:rPr>
          <w:rFonts w:ascii="Arial" w:hAnsi="Arial" w:cs="Arial"/>
          <w:lang w:val="en-US"/>
        </w:rPr>
        <w:t xml:space="preserve">more likely to </w:t>
      </w:r>
      <w:r w:rsidR="006827AC">
        <w:rPr>
          <w:rFonts w:ascii="Arial" w:hAnsi="Arial" w:cs="Arial"/>
          <w:lang w:val="en-US"/>
        </w:rPr>
        <w:t>have rising BMI SDS after age 12</w:t>
      </w:r>
      <w:r w:rsidR="003D1BEC">
        <w:rPr>
          <w:rFonts w:ascii="Arial" w:hAnsi="Arial" w:cs="Arial"/>
          <w:lang w:val="en-US"/>
        </w:rPr>
        <w:t xml:space="preserve"> (</w:t>
      </w:r>
      <w:r w:rsidR="003D1BEC" w:rsidRPr="000E0EAC">
        <w:rPr>
          <w:rFonts w:ascii="Arial" w:hAnsi="Arial" w:cs="Arial"/>
          <w:lang w:val="en-US"/>
        </w:rPr>
        <w:t>p &lt; 0.001</w:t>
      </w:r>
      <w:r w:rsidR="003D1BEC">
        <w:rPr>
          <w:rFonts w:ascii="Arial" w:hAnsi="Arial" w:cs="Arial"/>
          <w:lang w:val="en-US"/>
        </w:rPr>
        <w:t>)</w:t>
      </w:r>
      <w:r w:rsidR="006827AC">
        <w:rPr>
          <w:rFonts w:ascii="Arial" w:hAnsi="Arial" w:cs="Arial"/>
          <w:lang w:val="en-US"/>
        </w:rPr>
        <w:t>.</w:t>
      </w:r>
    </w:p>
    <w:p w14:paraId="4403D838" w14:textId="77777777" w:rsidR="007B1857" w:rsidRDefault="007B1857" w:rsidP="008427FA">
      <w:pPr>
        <w:rPr>
          <w:rFonts w:ascii="Arial" w:hAnsi="Arial" w:cs="Arial"/>
          <w:i/>
          <w:iCs/>
        </w:rPr>
      </w:pPr>
    </w:p>
    <w:p w14:paraId="00A9A1A9" w14:textId="6E4C95FC" w:rsidR="007B1857" w:rsidRPr="006F67B4" w:rsidRDefault="007B1857" w:rsidP="008427FA">
      <w:pPr>
        <w:rPr>
          <w:rFonts w:ascii="Arial" w:hAnsi="Arial" w:cs="Arial"/>
          <w:b/>
          <w:bCs/>
        </w:rPr>
      </w:pPr>
      <w:r w:rsidRPr="006F67B4">
        <w:rPr>
          <w:rFonts w:ascii="Arial" w:hAnsi="Arial" w:cs="Arial"/>
          <w:b/>
          <w:bCs/>
        </w:rPr>
        <w:t>Conclusion</w:t>
      </w:r>
    </w:p>
    <w:p w14:paraId="11C6E1EF" w14:textId="4C07F20B" w:rsidR="008427FA" w:rsidRDefault="00284E34" w:rsidP="008427FA">
      <w:pPr>
        <w:rPr>
          <w:rFonts w:ascii="Arial" w:hAnsi="Arial" w:cs="Arial"/>
        </w:rPr>
      </w:pPr>
      <w:r w:rsidRPr="00284E34">
        <w:rPr>
          <w:rFonts w:ascii="Arial" w:hAnsi="Arial" w:cs="Arial"/>
        </w:rPr>
        <w:t xml:space="preserve">Sex and age of diagnosis predict </w:t>
      </w:r>
      <w:r w:rsidR="00932D67" w:rsidRPr="00284E34">
        <w:rPr>
          <w:rFonts w:ascii="Arial" w:hAnsi="Arial" w:cs="Arial"/>
        </w:rPr>
        <w:t>BMI trajector</w:t>
      </w:r>
      <w:r w:rsidR="00B126F2">
        <w:rPr>
          <w:rFonts w:ascii="Arial" w:hAnsi="Arial" w:cs="Arial"/>
        </w:rPr>
        <w:t>y</w:t>
      </w:r>
      <w:r w:rsidR="00932D67" w:rsidRPr="00284E34">
        <w:rPr>
          <w:rFonts w:ascii="Arial" w:hAnsi="Arial" w:cs="Arial"/>
        </w:rPr>
        <w:t xml:space="preserve"> in youth with T1D</w:t>
      </w:r>
      <w:r w:rsidR="00670238">
        <w:rPr>
          <w:rFonts w:ascii="Arial" w:hAnsi="Arial" w:cs="Arial"/>
        </w:rPr>
        <w:t xml:space="preserve">; girls are overrepresented in groups </w:t>
      </w:r>
      <w:r w:rsidR="00CE5782">
        <w:rPr>
          <w:rFonts w:ascii="Arial" w:hAnsi="Arial" w:cs="Arial"/>
        </w:rPr>
        <w:t>with</w:t>
      </w:r>
      <w:r w:rsidR="00670238">
        <w:rPr>
          <w:rFonts w:ascii="Arial" w:hAnsi="Arial" w:cs="Arial"/>
        </w:rPr>
        <w:t xml:space="preserve"> rising BMI SDS</w:t>
      </w:r>
      <w:r w:rsidR="00F81AA9">
        <w:rPr>
          <w:rFonts w:ascii="Arial" w:hAnsi="Arial" w:cs="Arial"/>
        </w:rPr>
        <w:t>.</w:t>
      </w:r>
    </w:p>
    <w:p w14:paraId="560CE934" w14:textId="77777777" w:rsidR="00010CEE" w:rsidRDefault="00010CEE" w:rsidP="008427FA">
      <w:pPr>
        <w:rPr>
          <w:rFonts w:ascii="Arial" w:hAnsi="Arial" w:cs="Arial"/>
        </w:rPr>
      </w:pPr>
    </w:p>
    <w:p w14:paraId="0CF1610F" w14:textId="622E7078" w:rsidR="00790066" w:rsidRDefault="00874D48" w:rsidP="008427F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A9DA295" wp14:editId="6C29A61E">
            <wp:extent cx="5731510" cy="3506470"/>
            <wp:effectExtent l="0" t="0" r="2540" b="0"/>
            <wp:docPr id="1325975629" name="Picture 2" descr="A comparison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75629" name="Picture 2" descr="A comparison of different colored lin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9D4CD" w14:textId="77777777" w:rsidR="00790066" w:rsidRDefault="00790066" w:rsidP="008427FA">
      <w:pPr>
        <w:rPr>
          <w:rFonts w:ascii="Arial" w:hAnsi="Arial" w:cs="Arial"/>
        </w:rPr>
      </w:pPr>
    </w:p>
    <w:p w14:paraId="740F6B22" w14:textId="61972CCB" w:rsidR="00010CEE" w:rsidRPr="007244F0" w:rsidRDefault="00010CEE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09A"/>
    <w:multiLevelType w:val="hybridMultilevel"/>
    <w:tmpl w:val="B08C5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0CEE"/>
    <w:rsid w:val="00032445"/>
    <w:rsid w:val="000626BD"/>
    <w:rsid w:val="00077074"/>
    <w:rsid w:val="00082C1C"/>
    <w:rsid w:val="000920A1"/>
    <w:rsid w:val="000E0EAC"/>
    <w:rsid w:val="000E351B"/>
    <w:rsid w:val="000E563C"/>
    <w:rsid w:val="001046A3"/>
    <w:rsid w:val="00114EE5"/>
    <w:rsid w:val="0012014C"/>
    <w:rsid w:val="001530EA"/>
    <w:rsid w:val="001567F6"/>
    <w:rsid w:val="00156AA1"/>
    <w:rsid w:val="0015708E"/>
    <w:rsid w:val="00173D9E"/>
    <w:rsid w:val="001B72C3"/>
    <w:rsid w:val="001B73A4"/>
    <w:rsid w:val="001F7E7B"/>
    <w:rsid w:val="00213569"/>
    <w:rsid w:val="0021480B"/>
    <w:rsid w:val="00227D1F"/>
    <w:rsid w:val="002326B1"/>
    <w:rsid w:val="0028124D"/>
    <w:rsid w:val="00284E34"/>
    <w:rsid w:val="002A2C9F"/>
    <w:rsid w:val="002D0E27"/>
    <w:rsid w:val="002F17A5"/>
    <w:rsid w:val="003324E1"/>
    <w:rsid w:val="00347D7D"/>
    <w:rsid w:val="00376B39"/>
    <w:rsid w:val="00382E43"/>
    <w:rsid w:val="00396CB5"/>
    <w:rsid w:val="003A3294"/>
    <w:rsid w:val="003D1BEC"/>
    <w:rsid w:val="003E7364"/>
    <w:rsid w:val="003F41EE"/>
    <w:rsid w:val="003F5DE6"/>
    <w:rsid w:val="00404461"/>
    <w:rsid w:val="00406892"/>
    <w:rsid w:val="004315DC"/>
    <w:rsid w:val="00431BF8"/>
    <w:rsid w:val="004325A2"/>
    <w:rsid w:val="00445AC6"/>
    <w:rsid w:val="00447377"/>
    <w:rsid w:val="00466DCF"/>
    <w:rsid w:val="00472147"/>
    <w:rsid w:val="004971FD"/>
    <w:rsid w:val="004A2B6D"/>
    <w:rsid w:val="004C1616"/>
    <w:rsid w:val="004E09DD"/>
    <w:rsid w:val="004E2EC1"/>
    <w:rsid w:val="00554FDA"/>
    <w:rsid w:val="00556687"/>
    <w:rsid w:val="005706D5"/>
    <w:rsid w:val="005969D3"/>
    <w:rsid w:val="005A7551"/>
    <w:rsid w:val="005B56BA"/>
    <w:rsid w:val="005C0E8E"/>
    <w:rsid w:val="005D487F"/>
    <w:rsid w:val="005D4C20"/>
    <w:rsid w:val="005D5E9F"/>
    <w:rsid w:val="005E0593"/>
    <w:rsid w:val="005E6AE8"/>
    <w:rsid w:val="005F2D10"/>
    <w:rsid w:val="006076C9"/>
    <w:rsid w:val="006164E2"/>
    <w:rsid w:val="0065516E"/>
    <w:rsid w:val="00670238"/>
    <w:rsid w:val="006736FF"/>
    <w:rsid w:val="006827AC"/>
    <w:rsid w:val="00696A54"/>
    <w:rsid w:val="006A711C"/>
    <w:rsid w:val="006C76B9"/>
    <w:rsid w:val="006F1034"/>
    <w:rsid w:val="006F67B4"/>
    <w:rsid w:val="007011A0"/>
    <w:rsid w:val="007224F8"/>
    <w:rsid w:val="007244F0"/>
    <w:rsid w:val="00731D2C"/>
    <w:rsid w:val="00741D29"/>
    <w:rsid w:val="007564CC"/>
    <w:rsid w:val="00790066"/>
    <w:rsid w:val="0079245C"/>
    <w:rsid w:val="007A2327"/>
    <w:rsid w:val="007B1857"/>
    <w:rsid w:val="007B5465"/>
    <w:rsid w:val="007B6D8D"/>
    <w:rsid w:val="007C484C"/>
    <w:rsid w:val="007D0B93"/>
    <w:rsid w:val="007D3CEF"/>
    <w:rsid w:val="007D666B"/>
    <w:rsid w:val="0081061B"/>
    <w:rsid w:val="00825BE8"/>
    <w:rsid w:val="00830A4D"/>
    <w:rsid w:val="008427FA"/>
    <w:rsid w:val="00872BB4"/>
    <w:rsid w:val="00874D48"/>
    <w:rsid w:val="00884E0A"/>
    <w:rsid w:val="008953CF"/>
    <w:rsid w:val="008B019C"/>
    <w:rsid w:val="008C4A02"/>
    <w:rsid w:val="008C5910"/>
    <w:rsid w:val="008E6C1E"/>
    <w:rsid w:val="00915D74"/>
    <w:rsid w:val="00927C90"/>
    <w:rsid w:val="00932D67"/>
    <w:rsid w:val="00932DAF"/>
    <w:rsid w:val="009334C2"/>
    <w:rsid w:val="009354B9"/>
    <w:rsid w:val="0095701C"/>
    <w:rsid w:val="00966849"/>
    <w:rsid w:val="00972CEC"/>
    <w:rsid w:val="00980960"/>
    <w:rsid w:val="00982FE1"/>
    <w:rsid w:val="009841A8"/>
    <w:rsid w:val="00984A76"/>
    <w:rsid w:val="009876DD"/>
    <w:rsid w:val="009A0B75"/>
    <w:rsid w:val="009A3521"/>
    <w:rsid w:val="009A582D"/>
    <w:rsid w:val="009D79DB"/>
    <w:rsid w:val="009D7A36"/>
    <w:rsid w:val="009D7E0B"/>
    <w:rsid w:val="00A04AC8"/>
    <w:rsid w:val="00A41B1F"/>
    <w:rsid w:val="00A46185"/>
    <w:rsid w:val="00A50708"/>
    <w:rsid w:val="00A85759"/>
    <w:rsid w:val="00A861D8"/>
    <w:rsid w:val="00A93CBF"/>
    <w:rsid w:val="00AA2745"/>
    <w:rsid w:val="00AA6C0A"/>
    <w:rsid w:val="00AB56A5"/>
    <w:rsid w:val="00AB72BB"/>
    <w:rsid w:val="00AB7F08"/>
    <w:rsid w:val="00AD030A"/>
    <w:rsid w:val="00B126F2"/>
    <w:rsid w:val="00B85F43"/>
    <w:rsid w:val="00B9227F"/>
    <w:rsid w:val="00BA1395"/>
    <w:rsid w:val="00BA1CE3"/>
    <w:rsid w:val="00BC73E4"/>
    <w:rsid w:val="00BD5A81"/>
    <w:rsid w:val="00C00E43"/>
    <w:rsid w:val="00C54D9D"/>
    <w:rsid w:val="00C641FD"/>
    <w:rsid w:val="00C75CE2"/>
    <w:rsid w:val="00C93E48"/>
    <w:rsid w:val="00CB1A2F"/>
    <w:rsid w:val="00CB5B1C"/>
    <w:rsid w:val="00CD3F06"/>
    <w:rsid w:val="00CE5782"/>
    <w:rsid w:val="00CE73CA"/>
    <w:rsid w:val="00CF42CD"/>
    <w:rsid w:val="00D15CF4"/>
    <w:rsid w:val="00D32008"/>
    <w:rsid w:val="00D37ED8"/>
    <w:rsid w:val="00D56368"/>
    <w:rsid w:val="00D60F56"/>
    <w:rsid w:val="00D70925"/>
    <w:rsid w:val="00D81768"/>
    <w:rsid w:val="00D936FF"/>
    <w:rsid w:val="00DA1321"/>
    <w:rsid w:val="00DA58A9"/>
    <w:rsid w:val="00DD0D64"/>
    <w:rsid w:val="00DE1FB8"/>
    <w:rsid w:val="00DE4783"/>
    <w:rsid w:val="00E013BB"/>
    <w:rsid w:val="00E0184E"/>
    <w:rsid w:val="00E666AF"/>
    <w:rsid w:val="00E8542F"/>
    <w:rsid w:val="00E97139"/>
    <w:rsid w:val="00EB4516"/>
    <w:rsid w:val="00EC2B2B"/>
    <w:rsid w:val="00EF6744"/>
    <w:rsid w:val="00F35222"/>
    <w:rsid w:val="00F57EF5"/>
    <w:rsid w:val="00F718B6"/>
    <w:rsid w:val="00F71FF0"/>
    <w:rsid w:val="00F81AA9"/>
    <w:rsid w:val="00F95011"/>
    <w:rsid w:val="00F951F5"/>
    <w:rsid w:val="00F96429"/>
    <w:rsid w:val="00FB2E61"/>
    <w:rsid w:val="00FE39AC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B5B1C"/>
    <w:rPr>
      <w:rFonts w:ascii="Calibri" w:eastAsia="Times New Roman" w:hAnsi="Calibri" w:cs="Calibri"/>
      <w:lang w:eastAsia="en-NZ"/>
    </w:rPr>
  </w:style>
  <w:style w:type="paragraph" w:styleId="ListParagraph">
    <w:name w:val="List Paragraph"/>
    <w:basedOn w:val="Normal"/>
    <w:uiPriority w:val="34"/>
    <w:qFormat/>
    <w:rsid w:val="00CB5B1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04AC8"/>
    <w:pPr>
      <w:spacing w:after="160"/>
    </w:pPr>
    <w:rPr>
      <w:rFonts w:asciiTheme="minorHAnsi" w:hAnsiTheme="minorHAnsi"/>
      <w:kern w:val="2"/>
      <w:sz w:val="20"/>
      <w:szCs w:val="20"/>
      <w:lang w:val="en-AU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AC8"/>
    <w:rPr>
      <w:rFonts w:asciiTheme="minorHAnsi" w:hAnsiTheme="minorHAnsi"/>
      <w:kern w:val="2"/>
      <w:sz w:val="20"/>
      <w:szCs w:val="20"/>
      <w:lang w:val="en-AU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A04AC8"/>
    <w:rPr>
      <w:sz w:val="16"/>
      <w:szCs w:val="16"/>
    </w:rPr>
  </w:style>
  <w:style w:type="paragraph" w:styleId="Revision">
    <w:name w:val="Revision"/>
    <w:hidden/>
    <w:uiPriority w:val="99"/>
    <w:semiHidden/>
    <w:rsid w:val="00CE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ACC6A-3005-43E3-A4A9-813B8A2A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Taplin, Craig</cp:lastModifiedBy>
  <cp:revision>42</cp:revision>
  <dcterms:created xsi:type="dcterms:W3CDTF">2026-03-16T00:26:00Z</dcterms:created>
  <dcterms:modified xsi:type="dcterms:W3CDTF">2026-03-16T04:23:00Z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