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70758B5B" w14:textId="1BB56A0D" w:rsidR="00801EAC" w:rsidRPr="00BA2B3F" w:rsidRDefault="00801EAC" w:rsidP="00801EAC">
            <w:pPr>
              <w:jc w:val="both"/>
              <w:rPr>
                <w:rFonts w:ascii="Arial" w:hAnsi="Arial" w:cs="Arial"/>
                <w:b/>
                <w:color w:val="000000" w:themeColor="text1"/>
              </w:rPr>
            </w:pPr>
            <w:r w:rsidRPr="00BA2B3F">
              <w:rPr>
                <w:rFonts w:ascii="Arial" w:hAnsi="Arial" w:cs="Arial"/>
                <w:b/>
                <w:color w:val="000000" w:themeColor="text1"/>
              </w:rPr>
              <w:t>Why I don’t “QUIT”: Qualitative inquiry among diverse racial and sexual minorities smokers in Texas</w:t>
            </w:r>
          </w:p>
          <w:p w14:paraId="5A4DE24F" w14:textId="1623A4CA" w:rsidR="002B7FC8" w:rsidRPr="00242808" w:rsidRDefault="002B7FC8" w:rsidP="00801EAC">
            <w:pPr>
              <w:jc w:val="both"/>
              <w:rPr>
                <w:rFonts w:ascii="Arial" w:hAnsi="Arial" w:cs="Arial"/>
                <w:sz w:val="22"/>
                <w:szCs w:val="22"/>
              </w:rPr>
            </w:pP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bookmarkStart w:id="0" w:name="_GoBack"/>
            <w:bookmarkEnd w:id="0"/>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407F18C2" w14:textId="77777777" w:rsidR="00801EAC" w:rsidRPr="00346E6F" w:rsidRDefault="00801EAC" w:rsidP="00801EAC">
            <w:pPr>
              <w:rPr>
                <w:rFonts w:ascii="Arial" w:hAnsi="Arial" w:cs="Arial"/>
                <w:b/>
                <w:color w:val="000000" w:themeColor="text1"/>
              </w:rPr>
            </w:pPr>
            <w:r w:rsidRPr="002815D6">
              <w:rPr>
                <w:rFonts w:ascii="Arial" w:hAnsi="Arial" w:cs="Arial"/>
                <w:color w:val="000000" w:themeColor="text1"/>
              </w:rPr>
              <w:t xml:space="preserve">Smoking is strongly associated with minority and underserved communities and is an important contributor </w:t>
            </w:r>
            <w:r>
              <w:rPr>
                <w:rFonts w:ascii="Arial" w:hAnsi="Arial" w:cs="Arial"/>
                <w:color w:val="000000" w:themeColor="text1"/>
              </w:rPr>
              <w:t>to</w:t>
            </w:r>
            <w:r w:rsidRPr="002815D6">
              <w:rPr>
                <w:rFonts w:ascii="Arial" w:hAnsi="Arial" w:cs="Arial"/>
                <w:color w:val="000000" w:themeColor="text1"/>
              </w:rPr>
              <w:t xml:space="preserve"> inequalities in health. </w:t>
            </w:r>
            <w:r w:rsidRPr="002815D6">
              <w:rPr>
                <w:rFonts w:ascii="Arial" w:hAnsi="Arial" w:cs="Arial"/>
                <w:color w:val="000000" w:themeColor="text1"/>
                <w:spacing w:val="2"/>
                <w:shd w:val="clear" w:color="auto" w:fill="FCFCFC"/>
              </w:rPr>
              <w:t xml:space="preserve">Smoking is heavily influenced by social and environmental influences, including cultural, gender, and sexual identity norms. </w:t>
            </w:r>
            <w:r>
              <w:rPr>
                <w:rFonts w:ascii="Arial" w:hAnsi="Arial" w:cs="Arial"/>
                <w:color w:val="000000" w:themeColor="text1"/>
                <w:spacing w:val="2"/>
                <w:shd w:val="clear" w:color="auto" w:fill="FCFCFC"/>
              </w:rPr>
              <w:t>‘</w:t>
            </w:r>
            <w:r>
              <w:rPr>
                <w:rFonts w:ascii="Arial" w:hAnsi="Arial" w:cs="Arial"/>
                <w:color w:val="000000" w:themeColor="text1"/>
                <w:shd w:val="clear" w:color="auto" w:fill="FFFFFF"/>
              </w:rPr>
              <w:t>quit line’</w:t>
            </w:r>
            <w:r w:rsidRPr="002815D6">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programs </w:t>
            </w:r>
            <w:r w:rsidRPr="002815D6">
              <w:rPr>
                <w:rFonts w:ascii="Arial" w:hAnsi="Arial" w:cs="Arial"/>
                <w:color w:val="000000" w:themeColor="text1"/>
                <w:shd w:val="clear" w:color="auto" w:fill="FFFFFF"/>
              </w:rPr>
              <w:t xml:space="preserve">are important </w:t>
            </w:r>
            <w:r>
              <w:rPr>
                <w:rFonts w:ascii="Arial" w:hAnsi="Arial" w:cs="Arial"/>
                <w:color w:val="000000" w:themeColor="text1"/>
                <w:shd w:val="clear" w:color="auto" w:fill="FFFFFF"/>
              </w:rPr>
              <w:t xml:space="preserve">resources to smoking cessation </w:t>
            </w:r>
            <w:r w:rsidRPr="002815D6">
              <w:rPr>
                <w:rFonts w:ascii="Arial" w:hAnsi="Arial" w:cs="Arial"/>
                <w:color w:val="000000" w:themeColor="text1"/>
                <w:shd w:val="clear" w:color="auto" w:fill="FFFFFF"/>
              </w:rPr>
              <w:t xml:space="preserve">because </w:t>
            </w:r>
            <w:r>
              <w:rPr>
                <w:rFonts w:ascii="Arial" w:hAnsi="Arial" w:cs="Arial"/>
                <w:color w:val="000000" w:themeColor="text1"/>
                <w:shd w:val="clear" w:color="auto" w:fill="FFFFFF"/>
              </w:rPr>
              <w:t>it</w:t>
            </w:r>
            <w:r w:rsidRPr="002815D6">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potentially </w:t>
            </w:r>
            <w:r w:rsidRPr="002815D6">
              <w:rPr>
                <w:rFonts w:ascii="Arial" w:hAnsi="Arial" w:cs="Arial"/>
                <w:color w:val="000000" w:themeColor="text1"/>
                <w:shd w:val="clear" w:color="auto" w:fill="FFFFFF"/>
              </w:rPr>
              <w:t>reduce</w:t>
            </w:r>
            <w:r>
              <w:rPr>
                <w:rFonts w:ascii="Arial" w:hAnsi="Arial" w:cs="Arial"/>
                <w:color w:val="000000" w:themeColor="text1"/>
                <w:shd w:val="clear" w:color="auto" w:fill="FFFFFF"/>
              </w:rPr>
              <w:t>s</w:t>
            </w:r>
            <w:r w:rsidRPr="002815D6">
              <w:rPr>
                <w:rFonts w:ascii="Arial" w:hAnsi="Arial" w:cs="Arial"/>
                <w:color w:val="000000" w:themeColor="text1"/>
                <w:shd w:val="clear" w:color="auto" w:fill="FFFFFF"/>
              </w:rPr>
              <w:t xml:space="preserve"> barriers to care such as cost, lack of transportat</w:t>
            </w:r>
            <w:r>
              <w:rPr>
                <w:rFonts w:ascii="Arial" w:hAnsi="Arial" w:cs="Arial"/>
                <w:color w:val="000000" w:themeColor="text1"/>
                <w:shd w:val="clear" w:color="auto" w:fill="FFFFFF"/>
              </w:rPr>
              <w:t xml:space="preserve">ion </w:t>
            </w:r>
            <w:r w:rsidRPr="002815D6">
              <w:rPr>
                <w:rFonts w:ascii="Arial" w:hAnsi="Arial" w:cs="Arial"/>
                <w:color w:val="000000" w:themeColor="text1"/>
                <w:shd w:val="clear" w:color="auto" w:fill="FFFFFF"/>
              </w:rPr>
              <w:t>or childcare, and serve traditionally underserved populations, including ethnic/racial minorities</w:t>
            </w:r>
            <w:r>
              <w:rPr>
                <w:rFonts w:ascii="Arial" w:hAnsi="Arial" w:cs="Arial"/>
                <w:color w:val="000000" w:themeColor="text1"/>
                <w:shd w:val="clear" w:color="auto" w:fill="FFFFFF"/>
              </w:rPr>
              <w:t>, sexual minorities,</w:t>
            </w:r>
            <w:r w:rsidRPr="002815D6">
              <w:rPr>
                <w:rFonts w:ascii="Arial" w:hAnsi="Arial" w:cs="Arial"/>
                <w:color w:val="000000" w:themeColor="text1"/>
                <w:shd w:val="clear" w:color="auto" w:fill="FFFFFF"/>
              </w:rPr>
              <w:t xml:space="preserve"> and those living in rural </w:t>
            </w:r>
            <w:r>
              <w:rPr>
                <w:rFonts w:ascii="Arial" w:hAnsi="Arial" w:cs="Arial"/>
                <w:color w:val="000000" w:themeColor="text1"/>
                <w:shd w:val="clear" w:color="auto" w:fill="FFFFFF"/>
              </w:rPr>
              <w:t>areas.</w:t>
            </w:r>
            <w:r w:rsidRPr="002815D6">
              <w:rPr>
                <w:rFonts w:ascii="Arial" w:hAnsi="Arial" w:cs="Arial"/>
                <w:color w:val="000000" w:themeColor="text1"/>
                <w:shd w:val="clear" w:color="auto" w:fill="FFFFFF"/>
              </w:rPr>
              <w:t> </w:t>
            </w:r>
            <w:r>
              <w:rPr>
                <w:rFonts w:ascii="Arial" w:hAnsi="Arial" w:cs="Arial"/>
                <w:color w:val="000000" w:themeColor="text1"/>
                <w:shd w:val="clear" w:color="auto" w:fill="FFFFFF"/>
              </w:rPr>
              <w:t>However, studies reported lower usage of the ‘quit line’ among racial and sexual minority smokers compared to white smokers.</w:t>
            </w:r>
            <w:r>
              <w:rPr>
                <w:rFonts w:ascii="Arial" w:hAnsi="Arial" w:cs="Arial"/>
                <w:color w:val="000000" w:themeColor="text1"/>
              </w:rPr>
              <w:t xml:space="preserve"> </w:t>
            </w:r>
            <w:r w:rsidRPr="002815D6">
              <w:rPr>
                <w:rFonts w:ascii="Arial" w:hAnsi="Arial" w:cs="Arial"/>
                <w:color w:val="000000" w:themeColor="text1"/>
                <w:spacing w:val="2"/>
                <w:shd w:val="clear" w:color="auto" w:fill="FCFCFC"/>
              </w:rPr>
              <w:t xml:space="preserve">The current study examines perspectives on smoking </w:t>
            </w:r>
            <w:r>
              <w:rPr>
                <w:rFonts w:ascii="Arial" w:hAnsi="Arial" w:cs="Arial"/>
                <w:color w:val="000000" w:themeColor="text1"/>
                <w:spacing w:val="2"/>
                <w:shd w:val="clear" w:color="auto" w:fill="FCFCFC"/>
              </w:rPr>
              <w:t xml:space="preserve">behaviors </w:t>
            </w:r>
            <w:r w:rsidRPr="002815D6">
              <w:rPr>
                <w:rFonts w:ascii="Arial" w:hAnsi="Arial" w:cs="Arial"/>
                <w:color w:val="000000" w:themeColor="text1"/>
                <w:spacing w:val="2"/>
                <w:shd w:val="clear" w:color="auto" w:fill="FCFCFC"/>
              </w:rPr>
              <w:t>and cessation behaviors among diverse Texans.</w:t>
            </w:r>
          </w:p>
          <w:p w14:paraId="5A4DE257" w14:textId="678CD8B8"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379FA2CE" w14:textId="77777777" w:rsidR="00801EAC" w:rsidRPr="002815D6" w:rsidRDefault="00801EAC" w:rsidP="00801EAC">
            <w:pPr>
              <w:rPr>
                <w:rFonts w:ascii="Arial" w:hAnsi="Arial" w:cs="Arial"/>
                <w:color w:val="000000" w:themeColor="text1"/>
              </w:rPr>
            </w:pPr>
            <w:r w:rsidRPr="002815D6">
              <w:rPr>
                <w:rFonts w:ascii="Arial" w:hAnsi="Arial" w:cs="Arial"/>
                <w:color w:val="000000" w:themeColor="text1"/>
              </w:rPr>
              <w:t xml:space="preserve">This descriptive study included interviews </w:t>
            </w:r>
            <w:r>
              <w:rPr>
                <w:rFonts w:ascii="Arial" w:hAnsi="Arial" w:cs="Arial"/>
                <w:color w:val="000000" w:themeColor="text1"/>
              </w:rPr>
              <w:t xml:space="preserve">among </w:t>
            </w:r>
            <w:r w:rsidRPr="002815D6">
              <w:rPr>
                <w:rFonts w:ascii="Arial" w:hAnsi="Arial" w:cs="Arial"/>
                <w:color w:val="000000" w:themeColor="text1"/>
              </w:rPr>
              <w:t xml:space="preserve">LGBTQ (n = 4) and focus groups </w:t>
            </w:r>
            <w:r>
              <w:rPr>
                <w:rFonts w:ascii="Arial" w:hAnsi="Arial" w:cs="Arial"/>
                <w:color w:val="000000" w:themeColor="text1"/>
              </w:rPr>
              <w:t xml:space="preserve">among </w:t>
            </w:r>
            <w:r w:rsidRPr="002815D6">
              <w:rPr>
                <w:rFonts w:ascii="Arial" w:hAnsi="Arial" w:cs="Arial"/>
                <w:color w:val="000000" w:themeColor="text1"/>
              </w:rPr>
              <w:t xml:space="preserve">Hispanics (n = 6), Asian Americans (n = </w:t>
            </w:r>
            <w:r>
              <w:rPr>
                <w:rFonts w:ascii="Arial" w:hAnsi="Arial" w:cs="Arial"/>
                <w:color w:val="000000" w:themeColor="text1"/>
              </w:rPr>
              <w:t>16</w:t>
            </w:r>
            <w:r w:rsidRPr="002815D6">
              <w:rPr>
                <w:rFonts w:ascii="Arial" w:hAnsi="Arial" w:cs="Arial"/>
                <w:color w:val="000000" w:themeColor="text1"/>
              </w:rPr>
              <w:t xml:space="preserve">), </w:t>
            </w:r>
            <w:r>
              <w:rPr>
                <w:rFonts w:ascii="Arial" w:hAnsi="Arial" w:cs="Arial"/>
                <w:color w:val="000000" w:themeColor="text1"/>
              </w:rPr>
              <w:t xml:space="preserve">and African Americans (n = 21) </w:t>
            </w:r>
            <w:r w:rsidRPr="002815D6">
              <w:rPr>
                <w:rFonts w:ascii="Arial" w:hAnsi="Arial" w:cs="Arial"/>
                <w:color w:val="000000" w:themeColor="text1"/>
              </w:rPr>
              <w:t xml:space="preserve">to understand the context that influenced the decision to quit smoking and to initiate tobacco cessation services. Focus groups were conducted separately for Hispanics, Asian Americans, and African Americans. </w:t>
            </w:r>
            <w:r w:rsidRPr="002815D6">
              <w:rPr>
                <w:rFonts w:ascii="Arial" w:hAnsi="Arial" w:cs="Arial"/>
                <w:color w:val="000000" w:themeColor="text1"/>
                <w:spacing w:val="2"/>
                <w:shd w:val="clear" w:color="auto" w:fill="FCFCFC"/>
              </w:rPr>
              <w:t>The thematic analysis yielded four themes, which were consistent across diverse smokers.</w:t>
            </w:r>
          </w:p>
          <w:p w14:paraId="5A4DE25C" w14:textId="5A8E1C6F"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3D74D2B6" w14:textId="77777777" w:rsidR="00801EAC" w:rsidRPr="00346E6F" w:rsidRDefault="00801EAC" w:rsidP="00801EAC">
            <w:pPr>
              <w:jc w:val="both"/>
              <w:rPr>
                <w:rFonts w:ascii="Arial" w:hAnsi="Arial" w:cs="Arial"/>
                <w:b/>
                <w:color w:val="000000" w:themeColor="text1"/>
              </w:rPr>
            </w:pPr>
            <w:r w:rsidRPr="002815D6">
              <w:rPr>
                <w:rFonts w:ascii="Arial" w:hAnsi="Arial" w:cs="Arial"/>
                <w:color w:val="000000" w:themeColor="text1"/>
              </w:rPr>
              <w:t xml:space="preserve">Four primary themes were identified across the diverse populations:  1) perceptions of smoking, 2) reasons for smoking, 3) most utilized methods to quit smoking, 4) and information and resources needed to quit smoking. Across all groups, the QUIT line was never utilized because participants had little to no knowledge of the program. </w:t>
            </w:r>
          </w:p>
          <w:p w14:paraId="089DEF63" w14:textId="2162FAA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31C24BF2" w14:textId="77777777" w:rsidR="00801EAC" w:rsidRPr="00346E6F" w:rsidRDefault="00801EAC" w:rsidP="00801EAC">
            <w:pPr>
              <w:jc w:val="both"/>
              <w:rPr>
                <w:rFonts w:ascii="Arial" w:hAnsi="Arial" w:cs="Arial"/>
                <w:b/>
                <w:color w:val="000000" w:themeColor="text1"/>
              </w:rPr>
            </w:pPr>
            <w:r w:rsidRPr="002815D6">
              <w:rPr>
                <w:rFonts w:ascii="Arial" w:hAnsi="Arial" w:cs="Arial"/>
                <w:color w:val="000000" w:themeColor="text1"/>
              </w:rPr>
              <w:t>A more holistic approach to promoting services that are non-judgmental, and cultural</w:t>
            </w:r>
            <w:r>
              <w:rPr>
                <w:rFonts w:ascii="Arial" w:hAnsi="Arial" w:cs="Arial"/>
                <w:color w:val="000000" w:themeColor="text1"/>
              </w:rPr>
              <w:t>ly</w:t>
            </w:r>
            <w:r w:rsidRPr="002815D6">
              <w:rPr>
                <w:rFonts w:ascii="Arial" w:hAnsi="Arial" w:cs="Arial"/>
                <w:color w:val="000000" w:themeColor="text1"/>
              </w:rPr>
              <w:t xml:space="preserve"> relevant and supportive may encourage under-represented smokers to quit smoking. More resources are needed to support community outreach within these diverse communities in Texas.</w:t>
            </w:r>
          </w:p>
          <w:p w14:paraId="7029825E" w14:textId="037B384E"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5A4DE25F" w14:textId="778F8ACB" w:rsidR="00DA7A71" w:rsidRDefault="004B7D91" w:rsidP="00E36AD7">
            <w:pPr>
              <w:jc w:val="both"/>
              <w:rPr>
                <w:rFonts w:ascii="Arial" w:hAnsi="Arial" w:cs="Arial"/>
                <w:b/>
                <w:sz w:val="22"/>
                <w:szCs w:val="22"/>
              </w:rPr>
            </w:pPr>
            <w:r>
              <w:rPr>
                <w:rFonts w:ascii="Arial" w:hAnsi="Arial" w:cs="Arial"/>
                <w:b/>
                <w:sz w:val="22"/>
                <w:szCs w:val="22"/>
              </w:rPr>
              <w:t>Keywords</w:t>
            </w: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01EAC"/>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A2B3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http://schemas.microsoft.com/office/2006/metadata/properties"/>
    <ds:schemaRef ds:uri="http://schemas.openxmlformats.org/package/2006/metadata/core-properties"/>
    <ds:schemaRef ds:uri="9c8a2b7b-0bee-4c48-b0a6-23db8982d3bc"/>
    <ds:schemaRef ds:uri="http://schemas.microsoft.com/office/2006/documentManagement/types"/>
    <ds:schemaRef ds:uri="http://purl.org/dc/elements/1.1/"/>
    <ds:schemaRef ds:uri="http://purl.org/dc/terms/"/>
    <ds:schemaRef ds:uri="http://schemas.microsoft.com/office/infopath/2007/PartnerControls"/>
    <ds:schemaRef ds:uri="6911e96c-4cc4-42d5-8e43-f93924cf6a05"/>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D4210F91-3781-4C07-AF0E-4BB6273E7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2018-09-02T00:28:00Z</dcterms:created>
  <dcterms:modified xsi:type="dcterms:W3CDTF">2018-09-02T00:28:00Z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