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68622" w14:textId="1C33E4AF" w:rsidR="00FD57F2" w:rsidRPr="00020F29" w:rsidRDefault="00FD57F2" w:rsidP="00020F29">
      <w:pPr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020F29">
        <w:rPr>
          <w:rFonts w:ascii="Arial" w:hAnsi="Arial" w:cs="Arial"/>
          <w:b/>
          <w:sz w:val="22"/>
          <w:szCs w:val="22"/>
        </w:rPr>
        <w:t>A gut</w:t>
      </w:r>
      <w:r w:rsidRPr="00020F29">
        <w:rPr>
          <w:rFonts w:ascii="Arial" w:hAnsi="Arial" w:cs="Arial"/>
          <w:b/>
          <w:sz w:val="22"/>
          <w:szCs w:val="22"/>
        </w:rPr>
        <w:noBreakHyphen/>
        <w:t>o</w:t>
      </w:r>
      <w:r w:rsidR="00AF3E88" w:rsidRPr="00020F29">
        <w:rPr>
          <w:rFonts w:ascii="Arial" w:hAnsi="Arial" w:cs="Arial"/>
          <w:b/>
          <w:sz w:val="22"/>
          <w:szCs w:val="22"/>
        </w:rPr>
        <w:t>n</w:t>
      </w:r>
      <w:r w:rsidR="00AF3E88" w:rsidRPr="00020F29">
        <w:rPr>
          <w:rFonts w:ascii="Arial" w:hAnsi="Arial" w:cs="Arial"/>
          <w:b/>
          <w:sz w:val="22"/>
          <w:szCs w:val="22"/>
        </w:rPr>
        <w:noBreakHyphen/>
        <w:t>a</w:t>
      </w:r>
      <w:r w:rsidR="00AF3E88" w:rsidRPr="00020F29">
        <w:rPr>
          <w:rFonts w:ascii="Arial" w:hAnsi="Arial" w:cs="Arial"/>
          <w:b/>
          <w:sz w:val="22"/>
          <w:szCs w:val="22"/>
        </w:rPr>
        <w:noBreakHyphen/>
        <w:t>chip platform to monitor GLP</w:t>
      </w:r>
      <w:r w:rsidRPr="00020F29">
        <w:rPr>
          <w:rFonts w:ascii="Arial" w:hAnsi="Arial" w:cs="Arial"/>
          <w:b/>
          <w:sz w:val="22"/>
          <w:szCs w:val="22"/>
        </w:rPr>
        <w:t xml:space="preserve">-1 secretion </w:t>
      </w:r>
      <w:r w:rsidR="000341C8" w:rsidRPr="00020F29">
        <w:rPr>
          <w:rFonts w:ascii="Arial" w:hAnsi="Arial" w:cs="Arial"/>
          <w:b/>
          <w:sz w:val="22"/>
          <w:szCs w:val="22"/>
        </w:rPr>
        <w:t xml:space="preserve">dynamics </w:t>
      </w:r>
      <w:r w:rsidRPr="00020F29">
        <w:rPr>
          <w:rFonts w:ascii="Arial" w:hAnsi="Arial" w:cs="Arial"/>
          <w:b/>
          <w:sz w:val="22"/>
          <w:szCs w:val="22"/>
        </w:rPr>
        <w:t>from primary intestinal tissue</w:t>
      </w:r>
    </w:p>
    <w:p w14:paraId="64E34B99" w14:textId="77777777" w:rsidR="00405B41" w:rsidRPr="00020F29" w:rsidRDefault="00405B41" w:rsidP="00020F29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822356B" w14:textId="6DD1E2F7" w:rsidR="00A75B16" w:rsidRPr="00020F29" w:rsidRDefault="00A7680E" w:rsidP="00020F29">
      <w:p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20F29">
        <w:rPr>
          <w:rFonts w:ascii="Arial" w:hAnsi="Arial" w:cs="Arial"/>
          <w:b/>
          <w:bCs/>
          <w:color w:val="000000"/>
          <w:sz w:val="22"/>
          <w:szCs w:val="22"/>
        </w:rPr>
        <w:t>Background:</w:t>
      </w:r>
      <w:r w:rsidRPr="00020F29">
        <w:rPr>
          <w:rFonts w:ascii="Arial" w:hAnsi="Arial" w:cs="Arial"/>
          <w:color w:val="000000"/>
          <w:sz w:val="22"/>
          <w:szCs w:val="22"/>
        </w:rPr>
        <w:t> </w:t>
      </w:r>
      <w:r w:rsidR="00C70F9B" w:rsidRPr="00020F29" w:rsidDel="00C70F9B">
        <w:rPr>
          <w:rFonts w:ascii="Arial" w:hAnsi="Arial" w:cs="Arial"/>
          <w:color w:val="000000"/>
          <w:sz w:val="22"/>
          <w:szCs w:val="22"/>
        </w:rPr>
        <w:t xml:space="preserve"> </w:t>
      </w:r>
      <w:r w:rsidR="00854C27" w:rsidRPr="00020F29">
        <w:rPr>
          <w:rFonts w:ascii="Arial" w:hAnsi="Arial" w:cs="Arial"/>
          <w:color w:val="000000"/>
          <w:sz w:val="22"/>
          <w:szCs w:val="22"/>
        </w:rPr>
        <w:t xml:space="preserve"> Glucagon-like peptide-1 (GLP-1) is a gut-derived hormone of critical importance to metabolic homeostasis. </w:t>
      </w:r>
      <w:r w:rsidR="00A75B16" w:rsidRPr="00020F29">
        <w:rPr>
          <w:rFonts w:ascii="Arial" w:hAnsi="Arial" w:cs="Arial"/>
          <w:color w:val="000000"/>
          <w:sz w:val="22"/>
          <w:szCs w:val="22"/>
        </w:rPr>
        <w:t xml:space="preserve">Existing knowledge of </w:t>
      </w:r>
      <w:r w:rsidRPr="00020F29">
        <w:rPr>
          <w:rFonts w:ascii="Arial" w:hAnsi="Arial" w:cs="Arial"/>
          <w:color w:val="000000"/>
          <w:sz w:val="22"/>
          <w:szCs w:val="22"/>
        </w:rPr>
        <w:t>GLP</w:t>
      </w:r>
      <w:r w:rsidRPr="00020F29">
        <w:rPr>
          <w:rFonts w:ascii="Arial" w:hAnsi="Arial" w:cs="Arial"/>
          <w:color w:val="000000"/>
          <w:sz w:val="22"/>
          <w:szCs w:val="22"/>
        </w:rPr>
        <w:noBreakHyphen/>
        <w:t xml:space="preserve">1 secretion </w:t>
      </w:r>
      <w:r w:rsidR="00DE3D6A" w:rsidRPr="00020F29">
        <w:rPr>
          <w:rFonts w:ascii="Arial" w:hAnsi="Arial" w:cs="Arial"/>
          <w:color w:val="000000"/>
          <w:sz w:val="22"/>
          <w:szCs w:val="22"/>
        </w:rPr>
        <w:t xml:space="preserve">largely </w:t>
      </w:r>
      <w:r w:rsidR="00A75B16" w:rsidRPr="00020F29">
        <w:rPr>
          <w:rFonts w:ascii="Arial" w:hAnsi="Arial" w:cs="Arial"/>
          <w:color w:val="000000"/>
          <w:sz w:val="22"/>
          <w:szCs w:val="22"/>
        </w:rPr>
        <w:t xml:space="preserve">relies on static </w:t>
      </w:r>
      <w:r w:rsidR="00DE3D6A" w:rsidRPr="00020F29">
        <w:rPr>
          <w:rFonts w:ascii="Arial" w:hAnsi="Arial" w:cs="Arial"/>
          <w:color w:val="000000"/>
          <w:sz w:val="22"/>
          <w:szCs w:val="22"/>
        </w:rPr>
        <w:t xml:space="preserve">immortalised </w:t>
      </w:r>
      <w:r w:rsidRPr="00020F29">
        <w:rPr>
          <w:rFonts w:ascii="Arial" w:hAnsi="Arial" w:cs="Arial"/>
          <w:color w:val="000000"/>
          <w:sz w:val="22"/>
          <w:szCs w:val="22"/>
        </w:rPr>
        <w:t>cell lines or </w:t>
      </w:r>
      <w:r w:rsidRPr="00020F29">
        <w:rPr>
          <w:rFonts w:ascii="Arial" w:hAnsi="Arial" w:cs="Arial"/>
          <w:i/>
          <w:iCs/>
          <w:color w:val="000000"/>
          <w:sz w:val="22"/>
          <w:szCs w:val="22"/>
        </w:rPr>
        <w:t>ex vivo</w:t>
      </w:r>
      <w:r w:rsidRPr="00020F29">
        <w:rPr>
          <w:rFonts w:ascii="Arial" w:hAnsi="Arial" w:cs="Arial"/>
          <w:color w:val="000000"/>
          <w:sz w:val="22"/>
          <w:szCs w:val="22"/>
        </w:rPr>
        <w:t xml:space="preserve"> </w:t>
      </w:r>
      <w:r w:rsidR="00DE3D6A" w:rsidRPr="00020F29">
        <w:rPr>
          <w:rFonts w:ascii="Arial" w:hAnsi="Arial" w:cs="Arial"/>
          <w:color w:val="000000"/>
          <w:sz w:val="22"/>
          <w:szCs w:val="22"/>
        </w:rPr>
        <w:t>models</w:t>
      </w:r>
      <w:r w:rsidR="00A75B16" w:rsidRPr="00020F29">
        <w:rPr>
          <w:rFonts w:ascii="Arial" w:hAnsi="Arial" w:cs="Arial"/>
          <w:color w:val="000000"/>
          <w:sz w:val="22"/>
          <w:szCs w:val="22"/>
        </w:rPr>
        <w:t xml:space="preserve">, which </w:t>
      </w:r>
      <w:r w:rsidR="00854C27" w:rsidRPr="00020F29">
        <w:rPr>
          <w:rFonts w:ascii="Arial" w:hAnsi="Arial" w:cs="Arial"/>
          <w:color w:val="000000"/>
          <w:sz w:val="22"/>
          <w:szCs w:val="22"/>
        </w:rPr>
        <w:t>cannot</w:t>
      </w:r>
      <w:r w:rsidR="00DE3D6A" w:rsidRPr="00020F29">
        <w:rPr>
          <w:rFonts w:ascii="Arial" w:hAnsi="Arial" w:cs="Arial"/>
          <w:color w:val="000000"/>
          <w:sz w:val="22"/>
          <w:szCs w:val="22"/>
        </w:rPr>
        <w:t xml:space="preserve"> capture </w:t>
      </w:r>
      <w:r w:rsidR="00A75B16" w:rsidRPr="00020F29">
        <w:rPr>
          <w:rFonts w:ascii="Arial" w:hAnsi="Arial" w:cs="Arial"/>
          <w:color w:val="000000"/>
          <w:sz w:val="22"/>
          <w:szCs w:val="22"/>
        </w:rPr>
        <w:t xml:space="preserve">its </w:t>
      </w:r>
      <w:r w:rsidRPr="00020F29">
        <w:rPr>
          <w:rFonts w:ascii="Arial" w:hAnsi="Arial" w:cs="Arial"/>
          <w:color w:val="000000"/>
          <w:sz w:val="22"/>
          <w:szCs w:val="22"/>
        </w:rPr>
        <w:t xml:space="preserve">dynamic </w:t>
      </w:r>
      <w:r w:rsidR="00A75B16" w:rsidRPr="00020F29">
        <w:rPr>
          <w:rFonts w:ascii="Arial" w:hAnsi="Arial" w:cs="Arial"/>
          <w:color w:val="000000"/>
          <w:sz w:val="22"/>
          <w:szCs w:val="22"/>
        </w:rPr>
        <w:t>release</w:t>
      </w:r>
      <w:r w:rsidRPr="00020F29">
        <w:rPr>
          <w:rFonts w:ascii="Arial" w:hAnsi="Arial" w:cs="Arial"/>
          <w:color w:val="000000"/>
          <w:sz w:val="22"/>
          <w:szCs w:val="22"/>
        </w:rPr>
        <w:t xml:space="preserve">. </w:t>
      </w:r>
      <w:r w:rsidR="00854C27" w:rsidRPr="00020F29">
        <w:rPr>
          <w:rFonts w:ascii="Arial" w:hAnsi="Arial" w:cs="Arial"/>
          <w:color w:val="000000"/>
          <w:sz w:val="22"/>
          <w:szCs w:val="22"/>
        </w:rPr>
        <w:t>W</w:t>
      </w:r>
      <w:r w:rsidRPr="00020F29">
        <w:rPr>
          <w:rFonts w:ascii="Arial" w:hAnsi="Arial" w:cs="Arial"/>
          <w:color w:val="000000"/>
          <w:sz w:val="22"/>
          <w:szCs w:val="22"/>
        </w:rPr>
        <w:t xml:space="preserve">e developed a microfluidic ‘gut-on-a-chip’ (GOC) platform </w:t>
      </w:r>
      <w:r w:rsidR="00854C27" w:rsidRPr="00020F29">
        <w:rPr>
          <w:rFonts w:ascii="Arial" w:hAnsi="Arial" w:cs="Arial"/>
          <w:color w:val="000000"/>
          <w:sz w:val="22"/>
          <w:szCs w:val="22"/>
        </w:rPr>
        <w:t xml:space="preserve">for </w:t>
      </w:r>
      <w:r w:rsidR="00A75B16" w:rsidRPr="00020F29">
        <w:rPr>
          <w:rFonts w:ascii="Arial" w:hAnsi="Arial" w:cs="Arial"/>
          <w:color w:val="000000"/>
          <w:sz w:val="22"/>
          <w:szCs w:val="22"/>
        </w:rPr>
        <w:t xml:space="preserve">monitoring of </w:t>
      </w:r>
      <w:r w:rsidR="00C12DD2" w:rsidRPr="00020F29">
        <w:rPr>
          <w:rFonts w:ascii="Arial" w:hAnsi="Arial" w:cs="Arial"/>
          <w:color w:val="000000"/>
          <w:sz w:val="22"/>
          <w:szCs w:val="22"/>
        </w:rPr>
        <w:t xml:space="preserve">dynamic </w:t>
      </w:r>
      <w:r w:rsidRPr="00020F29">
        <w:rPr>
          <w:rFonts w:ascii="Arial" w:hAnsi="Arial" w:cs="Arial"/>
          <w:color w:val="000000"/>
          <w:sz w:val="22"/>
          <w:szCs w:val="22"/>
        </w:rPr>
        <w:t xml:space="preserve">GLP-1 </w:t>
      </w:r>
      <w:r w:rsidR="00A75B16" w:rsidRPr="00020F29">
        <w:rPr>
          <w:rFonts w:ascii="Arial" w:hAnsi="Arial" w:cs="Arial"/>
          <w:color w:val="000000"/>
          <w:sz w:val="22"/>
          <w:szCs w:val="22"/>
        </w:rPr>
        <w:t xml:space="preserve">release </w:t>
      </w:r>
      <w:r w:rsidRPr="00020F29">
        <w:rPr>
          <w:rFonts w:ascii="Arial" w:hAnsi="Arial" w:cs="Arial"/>
          <w:color w:val="000000"/>
          <w:sz w:val="22"/>
          <w:szCs w:val="22"/>
        </w:rPr>
        <w:t xml:space="preserve">from primary mouse intestinal tissue in a biomimetic </w:t>
      </w:r>
      <w:r w:rsidR="00A75B16" w:rsidRPr="00020F29">
        <w:rPr>
          <w:rFonts w:ascii="Arial" w:hAnsi="Arial" w:cs="Arial"/>
          <w:color w:val="000000"/>
          <w:sz w:val="22"/>
          <w:szCs w:val="22"/>
        </w:rPr>
        <w:t>setting</w:t>
      </w:r>
      <w:r w:rsidRPr="00020F29">
        <w:rPr>
          <w:rFonts w:ascii="Arial" w:hAnsi="Arial" w:cs="Arial"/>
          <w:color w:val="000000"/>
          <w:sz w:val="22"/>
          <w:szCs w:val="22"/>
        </w:rPr>
        <w:t>.</w:t>
      </w:r>
    </w:p>
    <w:p w14:paraId="6DFDD472" w14:textId="4A012D08" w:rsidR="00A75B16" w:rsidRPr="00020F29" w:rsidRDefault="00A7680E" w:rsidP="00020F29">
      <w:p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20F29">
        <w:rPr>
          <w:rFonts w:ascii="Arial" w:hAnsi="Arial" w:cs="Arial"/>
          <w:b/>
          <w:bCs/>
          <w:color w:val="000000"/>
          <w:sz w:val="22"/>
          <w:szCs w:val="22"/>
        </w:rPr>
        <w:t>Methods:</w:t>
      </w:r>
      <w:r w:rsidRPr="00020F29">
        <w:rPr>
          <w:rFonts w:ascii="Arial" w:hAnsi="Arial" w:cs="Arial"/>
          <w:color w:val="000000"/>
          <w:sz w:val="22"/>
          <w:szCs w:val="22"/>
        </w:rPr>
        <w:t> </w:t>
      </w:r>
      <w:r w:rsidR="00A651F2" w:rsidRPr="00020F29">
        <w:rPr>
          <w:rFonts w:ascii="Arial" w:hAnsi="Arial" w:cs="Arial"/>
          <w:color w:val="000000"/>
          <w:sz w:val="22"/>
          <w:szCs w:val="22"/>
        </w:rPr>
        <w:t xml:space="preserve">To </w:t>
      </w:r>
      <w:r w:rsidR="00A75B16" w:rsidRPr="00020F29">
        <w:rPr>
          <w:rFonts w:ascii="Arial" w:hAnsi="Arial" w:cs="Arial"/>
          <w:color w:val="000000"/>
          <w:sz w:val="22"/>
          <w:szCs w:val="22"/>
        </w:rPr>
        <w:t xml:space="preserve">guide </w:t>
      </w:r>
      <w:r w:rsidR="00A651F2" w:rsidRPr="00020F29">
        <w:rPr>
          <w:rFonts w:ascii="Arial" w:hAnsi="Arial" w:cs="Arial"/>
          <w:color w:val="000000"/>
          <w:sz w:val="22"/>
          <w:szCs w:val="22"/>
        </w:rPr>
        <w:t xml:space="preserve">the </w:t>
      </w:r>
      <w:r w:rsidR="000B4105" w:rsidRPr="00020F29">
        <w:rPr>
          <w:rFonts w:ascii="Arial" w:hAnsi="Arial" w:cs="Arial"/>
          <w:color w:val="000000"/>
          <w:sz w:val="22"/>
          <w:szCs w:val="22"/>
        </w:rPr>
        <w:t>GOC design</w:t>
      </w:r>
      <w:r w:rsidR="00A651F2" w:rsidRPr="00020F29">
        <w:rPr>
          <w:rFonts w:ascii="Arial" w:hAnsi="Arial" w:cs="Arial"/>
          <w:color w:val="000000"/>
          <w:sz w:val="22"/>
          <w:szCs w:val="22"/>
        </w:rPr>
        <w:t>, w</w:t>
      </w:r>
      <w:r w:rsidRPr="00020F29">
        <w:rPr>
          <w:rFonts w:ascii="Arial" w:hAnsi="Arial" w:cs="Arial"/>
          <w:color w:val="000000"/>
          <w:sz w:val="22"/>
          <w:szCs w:val="22"/>
        </w:rPr>
        <w:t xml:space="preserve">e first </w:t>
      </w:r>
      <w:r w:rsidR="00C323DE" w:rsidRPr="00020F29">
        <w:rPr>
          <w:rFonts w:ascii="Arial" w:hAnsi="Arial" w:cs="Arial"/>
          <w:color w:val="000000"/>
          <w:sz w:val="22"/>
          <w:szCs w:val="22"/>
        </w:rPr>
        <w:t xml:space="preserve">characterised </w:t>
      </w:r>
      <w:r w:rsidR="00A75B16" w:rsidRPr="00020F29">
        <w:rPr>
          <w:rFonts w:ascii="Arial" w:hAnsi="Arial" w:cs="Arial"/>
          <w:color w:val="000000"/>
          <w:sz w:val="22"/>
          <w:szCs w:val="22"/>
        </w:rPr>
        <w:t xml:space="preserve">the </w:t>
      </w:r>
      <w:r w:rsidRPr="00020F29">
        <w:rPr>
          <w:rFonts w:ascii="Arial" w:hAnsi="Arial" w:cs="Arial"/>
          <w:color w:val="000000"/>
          <w:sz w:val="22"/>
          <w:szCs w:val="22"/>
        </w:rPr>
        <w:t>GLP-1</w:t>
      </w:r>
      <w:r w:rsidR="00C323DE" w:rsidRPr="00020F29">
        <w:rPr>
          <w:rFonts w:ascii="Arial" w:hAnsi="Arial" w:cs="Arial"/>
          <w:color w:val="000000"/>
          <w:sz w:val="22"/>
          <w:szCs w:val="22"/>
        </w:rPr>
        <w:t>-</w:t>
      </w:r>
      <w:r w:rsidR="00854C27" w:rsidRPr="00020F29">
        <w:rPr>
          <w:rFonts w:ascii="Arial" w:hAnsi="Arial" w:cs="Arial"/>
          <w:color w:val="000000"/>
          <w:sz w:val="22"/>
          <w:szCs w:val="22"/>
        </w:rPr>
        <w:t>secreting</w:t>
      </w:r>
      <w:r w:rsidR="00A75B16" w:rsidRPr="00020F29">
        <w:rPr>
          <w:rFonts w:ascii="Arial" w:hAnsi="Arial" w:cs="Arial"/>
          <w:color w:val="000000"/>
          <w:sz w:val="22"/>
          <w:szCs w:val="22"/>
        </w:rPr>
        <w:t xml:space="preserve"> </w:t>
      </w:r>
      <w:r w:rsidR="00C323DE" w:rsidRPr="00020F29">
        <w:rPr>
          <w:rFonts w:ascii="Arial" w:hAnsi="Arial" w:cs="Arial"/>
          <w:color w:val="000000"/>
          <w:sz w:val="22"/>
          <w:szCs w:val="22"/>
        </w:rPr>
        <w:t>capacity of</w:t>
      </w:r>
      <w:r w:rsidRPr="00020F29">
        <w:rPr>
          <w:rFonts w:ascii="Arial" w:hAnsi="Arial" w:cs="Arial"/>
          <w:color w:val="000000"/>
          <w:sz w:val="22"/>
          <w:szCs w:val="22"/>
        </w:rPr>
        <w:t xml:space="preserve"> </w:t>
      </w:r>
      <w:r w:rsidR="00A0673A" w:rsidRPr="00020F29">
        <w:rPr>
          <w:rFonts w:ascii="Arial" w:hAnsi="Arial" w:cs="Arial"/>
          <w:color w:val="000000"/>
          <w:sz w:val="22"/>
          <w:szCs w:val="22"/>
        </w:rPr>
        <w:t>small intestin</w:t>
      </w:r>
      <w:r w:rsidR="00C323DE" w:rsidRPr="00020F29">
        <w:rPr>
          <w:rFonts w:ascii="Arial" w:hAnsi="Arial" w:cs="Arial"/>
          <w:color w:val="000000"/>
          <w:sz w:val="22"/>
          <w:szCs w:val="22"/>
        </w:rPr>
        <w:t>al segments</w:t>
      </w:r>
      <w:r w:rsidRPr="00020F29">
        <w:rPr>
          <w:rFonts w:ascii="Arial" w:hAnsi="Arial" w:cs="Arial"/>
          <w:color w:val="000000"/>
          <w:sz w:val="22"/>
          <w:szCs w:val="22"/>
        </w:rPr>
        <w:t xml:space="preserve"> </w:t>
      </w:r>
      <w:r w:rsidR="000E72EE" w:rsidRPr="00020F29">
        <w:rPr>
          <w:rFonts w:ascii="Arial" w:hAnsi="Arial" w:cs="Arial"/>
          <w:color w:val="000000"/>
          <w:sz w:val="22"/>
          <w:szCs w:val="22"/>
        </w:rPr>
        <w:t>from</w:t>
      </w:r>
      <w:r w:rsidR="00C323DE" w:rsidRPr="00020F29">
        <w:rPr>
          <w:rFonts w:ascii="Arial" w:hAnsi="Arial" w:cs="Arial"/>
          <w:color w:val="000000"/>
          <w:sz w:val="22"/>
          <w:szCs w:val="22"/>
        </w:rPr>
        <w:t xml:space="preserve"> </w:t>
      </w:r>
      <w:r w:rsidRPr="00020F29">
        <w:rPr>
          <w:rFonts w:ascii="Arial" w:hAnsi="Arial" w:cs="Arial"/>
          <w:color w:val="000000"/>
          <w:sz w:val="22"/>
          <w:szCs w:val="22"/>
        </w:rPr>
        <w:t>8</w:t>
      </w:r>
      <w:r w:rsidRPr="00020F29">
        <w:rPr>
          <w:rFonts w:ascii="Arial" w:hAnsi="Arial" w:cs="Arial"/>
          <w:color w:val="000000"/>
          <w:sz w:val="22"/>
          <w:szCs w:val="22"/>
        </w:rPr>
        <w:noBreakHyphen/>
        <w:t>week old male C57BL/6 mice</w:t>
      </w:r>
      <w:r w:rsidR="00A75B16" w:rsidRPr="00020F29">
        <w:rPr>
          <w:rFonts w:ascii="Arial" w:hAnsi="Arial" w:cs="Arial"/>
          <w:color w:val="000000"/>
          <w:sz w:val="22"/>
          <w:szCs w:val="22"/>
        </w:rPr>
        <w:t>,</w:t>
      </w:r>
      <w:r w:rsidRPr="00020F29">
        <w:rPr>
          <w:rFonts w:ascii="Arial" w:hAnsi="Arial" w:cs="Arial"/>
          <w:color w:val="000000"/>
          <w:sz w:val="22"/>
          <w:szCs w:val="22"/>
        </w:rPr>
        <w:t xml:space="preserve"> </w:t>
      </w:r>
      <w:r w:rsidR="00A75B16" w:rsidRPr="00020F29">
        <w:rPr>
          <w:rFonts w:ascii="Arial" w:hAnsi="Arial" w:cs="Arial"/>
          <w:color w:val="000000"/>
          <w:sz w:val="22"/>
          <w:szCs w:val="22"/>
        </w:rPr>
        <w:t xml:space="preserve">under </w:t>
      </w:r>
      <w:r w:rsidR="00A651F2" w:rsidRPr="00020F29">
        <w:rPr>
          <w:rFonts w:ascii="Arial" w:hAnsi="Arial" w:cs="Arial"/>
          <w:color w:val="000000"/>
          <w:sz w:val="22"/>
          <w:szCs w:val="22"/>
        </w:rPr>
        <w:t xml:space="preserve">a </w:t>
      </w:r>
      <w:r w:rsidRPr="00020F29">
        <w:rPr>
          <w:rFonts w:ascii="Arial" w:hAnsi="Arial" w:cs="Arial"/>
          <w:color w:val="000000"/>
          <w:sz w:val="22"/>
          <w:szCs w:val="22"/>
        </w:rPr>
        <w:t>one-hour static incubation</w:t>
      </w:r>
      <w:r w:rsidR="00A651F2" w:rsidRPr="00020F29">
        <w:rPr>
          <w:rFonts w:ascii="Arial" w:hAnsi="Arial" w:cs="Arial"/>
          <w:color w:val="000000"/>
          <w:sz w:val="22"/>
          <w:szCs w:val="22"/>
        </w:rPr>
        <w:t xml:space="preserve"> </w:t>
      </w:r>
      <w:r w:rsidRPr="00020F29">
        <w:rPr>
          <w:rFonts w:ascii="Arial" w:hAnsi="Arial" w:cs="Arial"/>
          <w:color w:val="000000"/>
          <w:sz w:val="22"/>
          <w:szCs w:val="22"/>
        </w:rPr>
        <w:t>with 2.8mM taurocholic acid (TCA).</w:t>
      </w:r>
      <w:r w:rsidR="00A651F2" w:rsidRPr="00020F29">
        <w:rPr>
          <w:rFonts w:ascii="Arial" w:hAnsi="Arial" w:cs="Arial"/>
          <w:color w:val="000000"/>
          <w:sz w:val="22"/>
          <w:szCs w:val="22"/>
        </w:rPr>
        <w:t xml:space="preserve"> Based on these findings,</w:t>
      </w:r>
      <w:r w:rsidRPr="00020F29">
        <w:rPr>
          <w:rFonts w:ascii="Arial" w:hAnsi="Arial" w:cs="Arial"/>
          <w:color w:val="000000"/>
          <w:sz w:val="22"/>
          <w:szCs w:val="22"/>
        </w:rPr>
        <w:t xml:space="preserve"> </w:t>
      </w:r>
      <w:r w:rsidR="00A651F2" w:rsidRPr="00020F29">
        <w:rPr>
          <w:rFonts w:ascii="Arial" w:hAnsi="Arial" w:cs="Arial"/>
          <w:color w:val="000000"/>
          <w:sz w:val="22"/>
          <w:szCs w:val="22"/>
        </w:rPr>
        <w:t xml:space="preserve">we fabricated the </w:t>
      </w:r>
      <w:r w:rsidRPr="00020F29">
        <w:rPr>
          <w:rFonts w:ascii="Arial" w:hAnsi="Arial" w:cs="Arial"/>
          <w:color w:val="000000"/>
          <w:sz w:val="22"/>
          <w:szCs w:val="22"/>
        </w:rPr>
        <w:t xml:space="preserve">GOC </w:t>
      </w:r>
      <w:r w:rsidR="00A75B16" w:rsidRPr="00020F29">
        <w:rPr>
          <w:rFonts w:ascii="Arial" w:hAnsi="Arial" w:cs="Arial"/>
          <w:color w:val="000000"/>
          <w:sz w:val="22"/>
          <w:szCs w:val="22"/>
        </w:rPr>
        <w:t xml:space="preserve">platform from </w:t>
      </w:r>
      <w:r w:rsidRPr="00020F29">
        <w:rPr>
          <w:rFonts w:ascii="Arial" w:hAnsi="Arial" w:cs="Arial"/>
          <w:color w:val="000000"/>
          <w:sz w:val="22"/>
          <w:szCs w:val="22"/>
        </w:rPr>
        <w:t>poly (methyl methacrylate)</w:t>
      </w:r>
      <w:r w:rsidR="00C323DE" w:rsidRPr="00020F29">
        <w:rPr>
          <w:rFonts w:ascii="Arial" w:hAnsi="Arial" w:cs="Arial"/>
          <w:color w:val="000000"/>
          <w:sz w:val="22"/>
          <w:szCs w:val="22"/>
        </w:rPr>
        <w:t xml:space="preserve"> </w:t>
      </w:r>
      <w:r w:rsidR="000E72EE" w:rsidRPr="00020F29">
        <w:rPr>
          <w:rFonts w:ascii="Arial" w:hAnsi="Arial" w:cs="Arial"/>
          <w:color w:val="000000"/>
          <w:sz w:val="22"/>
          <w:szCs w:val="22"/>
        </w:rPr>
        <w:t xml:space="preserve">incorporating </w:t>
      </w:r>
      <w:r w:rsidR="000B4105" w:rsidRPr="00020F29">
        <w:rPr>
          <w:rFonts w:ascii="Arial" w:hAnsi="Arial" w:cs="Arial"/>
          <w:color w:val="000000"/>
          <w:sz w:val="22"/>
          <w:szCs w:val="22"/>
        </w:rPr>
        <w:t xml:space="preserve">parallel </w:t>
      </w:r>
      <w:r w:rsidR="002758CD" w:rsidRPr="00020F29">
        <w:rPr>
          <w:rFonts w:ascii="Arial" w:hAnsi="Arial" w:cs="Arial"/>
          <w:color w:val="000000"/>
          <w:sz w:val="22"/>
          <w:szCs w:val="22"/>
        </w:rPr>
        <w:t xml:space="preserve">serosal and luminal </w:t>
      </w:r>
      <w:r w:rsidRPr="00020F29">
        <w:rPr>
          <w:rFonts w:ascii="Arial" w:hAnsi="Arial" w:cs="Arial"/>
          <w:color w:val="000000"/>
          <w:sz w:val="22"/>
          <w:szCs w:val="22"/>
        </w:rPr>
        <w:t>perfus</w:t>
      </w:r>
      <w:r w:rsidR="00C323DE" w:rsidRPr="00020F29">
        <w:rPr>
          <w:rFonts w:ascii="Arial" w:hAnsi="Arial" w:cs="Arial"/>
          <w:color w:val="000000"/>
          <w:sz w:val="22"/>
          <w:szCs w:val="22"/>
        </w:rPr>
        <w:t>ion</w:t>
      </w:r>
      <w:r w:rsidRPr="00020F29">
        <w:rPr>
          <w:rFonts w:ascii="Arial" w:hAnsi="Arial" w:cs="Arial"/>
          <w:color w:val="000000"/>
          <w:sz w:val="22"/>
          <w:szCs w:val="22"/>
        </w:rPr>
        <w:t xml:space="preserve"> channels separated by a 2.5 × 0.5cm tissue chamber and </w:t>
      </w:r>
      <w:r w:rsidR="00CE1D87" w:rsidRPr="00020F29">
        <w:rPr>
          <w:rFonts w:ascii="Arial" w:hAnsi="Arial" w:cs="Arial"/>
          <w:color w:val="000000"/>
          <w:sz w:val="22"/>
          <w:szCs w:val="22"/>
        </w:rPr>
        <w:t xml:space="preserve">a </w:t>
      </w:r>
      <w:r w:rsidRPr="00020F29">
        <w:rPr>
          <w:rFonts w:ascii="Arial" w:hAnsi="Arial" w:cs="Arial"/>
          <w:color w:val="000000"/>
          <w:sz w:val="22"/>
          <w:szCs w:val="22"/>
        </w:rPr>
        <w:t xml:space="preserve">porous polycarbonate membrane. </w:t>
      </w:r>
      <w:r w:rsidR="00A651F2" w:rsidRPr="00020F29">
        <w:rPr>
          <w:rFonts w:ascii="Arial" w:hAnsi="Arial" w:cs="Arial"/>
          <w:color w:val="000000"/>
          <w:sz w:val="22"/>
          <w:szCs w:val="22"/>
        </w:rPr>
        <w:t xml:space="preserve">To evaluate </w:t>
      </w:r>
      <w:r w:rsidR="00CA4F0F" w:rsidRPr="00020F29">
        <w:rPr>
          <w:rFonts w:ascii="Arial" w:hAnsi="Arial" w:cs="Arial"/>
          <w:color w:val="000000"/>
          <w:sz w:val="22"/>
          <w:szCs w:val="22"/>
        </w:rPr>
        <w:t xml:space="preserve">its </w:t>
      </w:r>
      <w:r w:rsidR="00854C27" w:rsidRPr="00020F29">
        <w:rPr>
          <w:rFonts w:ascii="Arial" w:hAnsi="Arial" w:cs="Arial"/>
          <w:color w:val="000000"/>
          <w:sz w:val="22"/>
          <w:szCs w:val="22"/>
        </w:rPr>
        <w:t>performance</w:t>
      </w:r>
      <w:r w:rsidR="00A651F2" w:rsidRPr="00020F29">
        <w:rPr>
          <w:rFonts w:ascii="Arial" w:hAnsi="Arial" w:cs="Arial"/>
          <w:color w:val="000000"/>
          <w:sz w:val="22"/>
          <w:szCs w:val="22"/>
        </w:rPr>
        <w:t>,</w:t>
      </w:r>
      <w:r w:rsidR="00F31B46" w:rsidRPr="00020F29">
        <w:rPr>
          <w:rFonts w:ascii="Arial" w:hAnsi="Arial" w:cs="Arial"/>
          <w:color w:val="000000"/>
          <w:sz w:val="22"/>
          <w:szCs w:val="22"/>
        </w:rPr>
        <w:t xml:space="preserve"> </w:t>
      </w:r>
      <w:r w:rsidR="00A651F2" w:rsidRPr="00020F29">
        <w:rPr>
          <w:rFonts w:ascii="Arial" w:hAnsi="Arial" w:cs="Arial"/>
          <w:color w:val="000000"/>
          <w:sz w:val="22"/>
          <w:szCs w:val="22"/>
        </w:rPr>
        <w:t xml:space="preserve">we first </w:t>
      </w:r>
      <w:r w:rsidR="003E5B59" w:rsidRPr="00020F29">
        <w:rPr>
          <w:rFonts w:ascii="Arial" w:hAnsi="Arial" w:cs="Arial"/>
          <w:color w:val="000000"/>
          <w:sz w:val="22"/>
          <w:szCs w:val="22"/>
        </w:rPr>
        <w:t>perfused</w:t>
      </w:r>
      <w:r w:rsidRPr="00020F29">
        <w:rPr>
          <w:rFonts w:ascii="Arial" w:hAnsi="Arial" w:cs="Arial"/>
          <w:color w:val="000000"/>
          <w:sz w:val="22"/>
          <w:szCs w:val="22"/>
        </w:rPr>
        <w:t xml:space="preserve"> </w:t>
      </w:r>
      <w:r w:rsidR="00A651F2" w:rsidRPr="00020F29">
        <w:rPr>
          <w:rFonts w:ascii="Arial" w:hAnsi="Arial" w:cs="Arial"/>
          <w:color w:val="000000"/>
          <w:sz w:val="22"/>
          <w:szCs w:val="22"/>
        </w:rPr>
        <w:t xml:space="preserve">exogenous </w:t>
      </w:r>
      <w:r w:rsidRPr="00020F29">
        <w:rPr>
          <w:rFonts w:ascii="Arial" w:hAnsi="Arial" w:cs="Arial"/>
          <w:color w:val="000000"/>
          <w:sz w:val="22"/>
          <w:szCs w:val="22"/>
        </w:rPr>
        <w:t>GLP</w:t>
      </w:r>
      <w:r w:rsidRPr="00020F29">
        <w:rPr>
          <w:rFonts w:ascii="Arial" w:hAnsi="Arial" w:cs="Arial"/>
          <w:color w:val="000000"/>
          <w:sz w:val="22"/>
          <w:szCs w:val="22"/>
        </w:rPr>
        <w:noBreakHyphen/>
        <w:t xml:space="preserve">1 (100pM) in </w:t>
      </w:r>
      <w:r w:rsidR="00CE1D87" w:rsidRPr="00020F29">
        <w:rPr>
          <w:rFonts w:ascii="Arial" w:hAnsi="Arial" w:cs="Arial"/>
          <w:color w:val="000000"/>
          <w:sz w:val="22"/>
          <w:szCs w:val="22"/>
        </w:rPr>
        <w:t xml:space="preserve">cyclical </w:t>
      </w:r>
      <w:r w:rsidRPr="00020F29">
        <w:rPr>
          <w:rFonts w:ascii="Arial" w:hAnsi="Arial" w:cs="Arial"/>
          <w:color w:val="000000"/>
          <w:sz w:val="22"/>
          <w:szCs w:val="22"/>
        </w:rPr>
        <w:t>‘8</w:t>
      </w:r>
      <w:r w:rsidR="00A651F2" w:rsidRPr="00020F29">
        <w:rPr>
          <w:rFonts w:ascii="Arial" w:hAnsi="Arial" w:cs="Arial"/>
          <w:color w:val="000000"/>
          <w:sz w:val="22"/>
          <w:szCs w:val="22"/>
        </w:rPr>
        <w:t>-</w:t>
      </w:r>
      <w:r w:rsidRPr="00020F29">
        <w:rPr>
          <w:rFonts w:ascii="Arial" w:hAnsi="Arial" w:cs="Arial"/>
          <w:color w:val="000000"/>
          <w:sz w:val="22"/>
          <w:szCs w:val="22"/>
        </w:rPr>
        <w:t>min on</w:t>
      </w:r>
      <w:r w:rsidR="001E5C85" w:rsidRPr="00020F29">
        <w:rPr>
          <w:rFonts w:ascii="Arial" w:hAnsi="Arial" w:cs="Arial"/>
          <w:color w:val="000000"/>
          <w:sz w:val="22"/>
          <w:szCs w:val="22"/>
        </w:rPr>
        <w:t>/</w:t>
      </w:r>
      <w:r w:rsidRPr="00020F29">
        <w:rPr>
          <w:rFonts w:ascii="Arial" w:hAnsi="Arial" w:cs="Arial"/>
          <w:color w:val="000000"/>
          <w:sz w:val="22"/>
          <w:szCs w:val="22"/>
        </w:rPr>
        <w:t>12</w:t>
      </w:r>
      <w:r w:rsidR="00A651F2" w:rsidRPr="00020F29">
        <w:rPr>
          <w:rFonts w:ascii="Arial" w:hAnsi="Arial" w:cs="Arial"/>
          <w:color w:val="000000"/>
          <w:sz w:val="22"/>
          <w:szCs w:val="22"/>
        </w:rPr>
        <w:t>-</w:t>
      </w:r>
      <w:r w:rsidRPr="00020F29">
        <w:rPr>
          <w:rFonts w:ascii="Arial" w:hAnsi="Arial" w:cs="Arial"/>
          <w:color w:val="000000"/>
          <w:sz w:val="22"/>
          <w:szCs w:val="22"/>
        </w:rPr>
        <w:t xml:space="preserve">min off’ </w:t>
      </w:r>
      <w:r w:rsidR="00CE1D87" w:rsidRPr="00020F29">
        <w:rPr>
          <w:rFonts w:ascii="Arial" w:hAnsi="Arial" w:cs="Arial"/>
          <w:color w:val="000000"/>
          <w:sz w:val="22"/>
          <w:szCs w:val="22"/>
        </w:rPr>
        <w:t xml:space="preserve">intervals </w:t>
      </w:r>
      <w:r w:rsidR="00CA4F0F" w:rsidRPr="00020F29">
        <w:rPr>
          <w:rFonts w:ascii="Arial" w:hAnsi="Arial" w:cs="Arial"/>
          <w:color w:val="000000"/>
          <w:sz w:val="22"/>
          <w:szCs w:val="22"/>
        </w:rPr>
        <w:t xml:space="preserve">without </w:t>
      </w:r>
      <w:r w:rsidR="00854C27" w:rsidRPr="00020F29">
        <w:rPr>
          <w:rFonts w:ascii="Arial" w:hAnsi="Arial" w:cs="Arial"/>
          <w:color w:val="000000"/>
          <w:sz w:val="22"/>
          <w:szCs w:val="22"/>
        </w:rPr>
        <w:t>tissue</w:t>
      </w:r>
      <w:r w:rsidRPr="00020F29">
        <w:rPr>
          <w:rFonts w:ascii="Arial" w:hAnsi="Arial" w:cs="Arial"/>
          <w:color w:val="000000"/>
          <w:sz w:val="22"/>
          <w:szCs w:val="22"/>
        </w:rPr>
        <w:t xml:space="preserve">. </w:t>
      </w:r>
      <w:r w:rsidR="00CE1D87" w:rsidRPr="00020F29">
        <w:rPr>
          <w:rFonts w:ascii="Arial" w:hAnsi="Arial" w:cs="Arial"/>
          <w:color w:val="000000"/>
          <w:sz w:val="22"/>
          <w:szCs w:val="22"/>
        </w:rPr>
        <w:t>We then loaded m</w:t>
      </w:r>
      <w:r w:rsidRPr="00020F29">
        <w:rPr>
          <w:rFonts w:ascii="Arial" w:hAnsi="Arial" w:cs="Arial"/>
          <w:color w:val="000000"/>
          <w:sz w:val="22"/>
          <w:szCs w:val="22"/>
        </w:rPr>
        <w:t xml:space="preserve">ouse duodenal </w:t>
      </w:r>
      <w:r w:rsidR="00CE1D87" w:rsidRPr="00020F29">
        <w:rPr>
          <w:rFonts w:ascii="Arial" w:hAnsi="Arial" w:cs="Arial"/>
          <w:color w:val="000000"/>
          <w:sz w:val="22"/>
          <w:szCs w:val="22"/>
        </w:rPr>
        <w:t>tissue to assess</w:t>
      </w:r>
      <w:r w:rsidRPr="00020F29">
        <w:rPr>
          <w:rFonts w:ascii="Arial" w:hAnsi="Arial" w:cs="Arial"/>
          <w:color w:val="000000"/>
          <w:sz w:val="22"/>
          <w:szCs w:val="22"/>
        </w:rPr>
        <w:t xml:space="preserve"> GLP-1 </w:t>
      </w:r>
      <w:r w:rsidR="00CE1D87" w:rsidRPr="00020F29">
        <w:rPr>
          <w:rFonts w:ascii="Arial" w:hAnsi="Arial" w:cs="Arial"/>
          <w:color w:val="000000"/>
          <w:sz w:val="22"/>
          <w:szCs w:val="22"/>
        </w:rPr>
        <w:t xml:space="preserve">release </w:t>
      </w:r>
      <w:r w:rsidR="00F31B46" w:rsidRPr="00020F29">
        <w:rPr>
          <w:rFonts w:ascii="Arial" w:hAnsi="Arial" w:cs="Arial"/>
          <w:color w:val="000000"/>
          <w:sz w:val="22"/>
          <w:szCs w:val="22"/>
        </w:rPr>
        <w:t xml:space="preserve">into </w:t>
      </w:r>
      <w:r w:rsidR="001E5C85" w:rsidRPr="00020F29">
        <w:rPr>
          <w:rFonts w:ascii="Arial" w:hAnsi="Arial" w:cs="Arial"/>
          <w:color w:val="000000"/>
          <w:sz w:val="22"/>
          <w:szCs w:val="22"/>
        </w:rPr>
        <w:t xml:space="preserve">the </w:t>
      </w:r>
      <w:r w:rsidR="00F31B46" w:rsidRPr="00020F29">
        <w:rPr>
          <w:rFonts w:ascii="Arial" w:hAnsi="Arial" w:cs="Arial"/>
          <w:color w:val="000000"/>
          <w:sz w:val="22"/>
          <w:szCs w:val="22"/>
        </w:rPr>
        <w:t xml:space="preserve">serosal channel </w:t>
      </w:r>
      <w:r w:rsidRPr="00020F29">
        <w:rPr>
          <w:rFonts w:ascii="Arial" w:hAnsi="Arial" w:cs="Arial"/>
          <w:color w:val="000000"/>
          <w:sz w:val="22"/>
          <w:szCs w:val="22"/>
        </w:rPr>
        <w:t>in response to</w:t>
      </w:r>
      <w:r w:rsidR="00CE1D87" w:rsidRPr="00020F29">
        <w:rPr>
          <w:rFonts w:ascii="Arial" w:hAnsi="Arial" w:cs="Arial"/>
          <w:color w:val="000000"/>
          <w:sz w:val="22"/>
          <w:szCs w:val="22"/>
        </w:rPr>
        <w:t xml:space="preserve">: </w:t>
      </w:r>
      <w:r w:rsidR="00D61D6A" w:rsidRPr="00020F29">
        <w:rPr>
          <w:rFonts w:ascii="Arial" w:hAnsi="Arial" w:cs="Arial"/>
          <w:color w:val="000000"/>
          <w:sz w:val="22"/>
          <w:szCs w:val="22"/>
        </w:rPr>
        <w:t>(</w:t>
      </w:r>
      <w:r w:rsidR="002758CD" w:rsidRPr="00020F29">
        <w:rPr>
          <w:rFonts w:ascii="Arial" w:hAnsi="Arial" w:cs="Arial"/>
          <w:color w:val="000000"/>
          <w:sz w:val="22"/>
          <w:szCs w:val="22"/>
        </w:rPr>
        <w:t>i</w:t>
      </w:r>
      <w:r w:rsidR="00D61D6A" w:rsidRPr="00020F29">
        <w:rPr>
          <w:rFonts w:ascii="Arial" w:hAnsi="Arial" w:cs="Arial"/>
          <w:color w:val="000000"/>
          <w:sz w:val="22"/>
          <w:szCs w:val="22"/>
        </w:rPr>
        <w:t xml:space="preserve">) </w:t>
      </w:r>
      <w:r w:rsidR="00CE1D87" w:rsidRPr="00020F29">
        <w:rPr>
          <w:rFonts w:ascii="Arial" w:hAnsi="Arial" w:cs="Arial"/>
          <w:color w:val="000000"/>
          <w:sz w:val="22"/>
          <w:szCs w:val="22"/>
        </w:rPr>
        <w:t xml:space="preserve">a </w:t>
      </w:r>
      <w:r w:rsidR="00D61D6A" w:rsidRPr="00020F29">
        <w:rPr>
          <w:rFonts w:ascii="Arial" w:hAnsi="Arial" w:cs="Arial"/>
          <w:color w:val="000000"/>
          <w:sz w:val="22"/>
          <w:szCs w:val="22"/>
        </w:rPr>
        <w:t>60</w:t>
      </w:r>
      <w:r w:rsidR="00676DDB" w:rsidRPr="00020F29">
        <w:rPr>
          <w:rFonts w:ascii="Arial" w:hAnsi="Arial" w:cs="Arial"/>
          <w:color w:val="000000"/>
          <w:sz w:val="22"/>
          <w:szCs w:val="22"/>
        </w:rPr>
        <w:t>-</w:t>
      </w:r>
      <w:r w:rsidR="00D61D6A" w:rsidRPr="00020F29">
        <w:rPr>
          <w:rFonts w:ascii="Arial" w:hAnsi="Arial" w:cs="Arial"/>
          <w:color w:val="000000"/>
          <w:sz w:val="22"/>
          <w:szCs w:val="22"/>
        </w:rPr>
        <w:t>min continuous</w:t>
      </w:r>
      <w:r w:rsidR="00A630AC" w:rsidRPr="00020F29">
        <w:rPr>
          <w:rFonts w:ascii="Arial" w:hAnsi="Arial" w:cs="Arial"/>
          <w:color w:val="000000"/>
          <w:sz w:val="22"/>
          <w:szCs w:val="22"/>
        </w:rPr>
        <w:t xml:space="preserve"> luminal</w:t>
      </w:r>
      <w:r w:rsidRPr="00020F29">
        <w:rPr>
          <w:rFonts w:ascii="Arial" w:hAnsi="Arial" w:cs="Arial"/>
          <w:color w:val="000000"/>
          <w:sz w:val="22"/>
          <w:szCs w:val="22"/>
        </w:rPr>
        <w:t xml:space="preserve"> </w:t>
      </w:r>
      <w:r w:rsidR="00CE1D87" w:rsidRPr="00020F29">
        <w:rPr>
          <w:rFonts w:ascii="Arial" w:hAnsi="Arial" w:cs="Arial"/>
          <w:color w:val="000000"/>
          <w:sz w:val="22"/>
          <w:szCs w:val="22"/>
        </w:rPr>
        <w:t xml:space="preserve">infusion of </w:t>
      </w:r>
      <w:r w:rsidRPr="00020F29">
        <w:rPr>
          <w:rFonts w:ascii="Arial" w:hAnsi="Arial" w:cs="Arial"/>
          <w:color w:val="000000"/>
          <w:sz w:val="22"/>
          <w:szCs w:val="22"/>
        </w:rPr>
        <w:t>TCA (</w:t>
      </w:r>
      <w:r w:rsidR="00D61D6A" w:rsidRPr="00020F29">
        <w:rPr>
          <w:rFonts w:ascii="Arial" w:hAnsi="Arial" w:cs="Arial"/>
          <w:color w:val="000000"/>
          <w:sz w:val="22"/>
          <w:szCs w:val="22"/>
        </w:rPr>
        <w:t>2.8 or 10</w:t>
      </w:r>
      <w:r w:rsidRPr="00020F29">
        <w:rPr>
          <w:rFonts w:ascii="Arial" w:hAnsi="Arial" w:cs="Arial"/>
          <w:color w:val="000000"/>
          <w:sz w:val="22"/>
          <w:szCs w:val="22"/>
        </w:rPr>
        <w:t>mM)</w:t>
      </w:r>
      <w:r w:rsidR="00CE1D87" w:rsidRPr="00020F29">
        <w:rPr>
          <w:rFonts w:ascii="Arial" w:hAnsi="Arial" w:cs="Arial"/>
          <w:color w:val="000000"/>
          <w:sz w:val="22"/>
          <w:szCs w:val="22"/>
        </w:rPr>
        <w:t xml:space="preserve">, </w:t>
      </w:r>
      <w:r w:rsidR="002758CD" w:rsidRPr="00020F29">
        <w:rPr>
          <w:rFonts w:ascii="Arial" w:hAnsi="Arial" w:cs="Arial"/>
          <w:color w:val="000000"/>
          <w:sz w:val="22"/>
          <w:szCs w:val="22"/>
        </w:rPr>
        <w:t>and</w:t>
      </w:r>
      <w:r w:rsidR="00D61D6A" w:rsidRPr="00020F29">
        <w:rPr>
          <w:rFonts w:ascii="Arial" w:hAnsi="Arial" w:cs="Arial"/>
          <w:color w:val="000000"/>
          <w:sz w:val="22"/>
          <w:szCs w:val="22"/>
        </w:rPr>
        <w:t xml:space="preserve"> (</w:t>
      </w:r>
      <w:r w:rsidR="002758CD" w:rsidRPr="00020F29">
        <w:rPr>
          <w:rFonts w:ascii="Arial" w:hAnsi="Arial" w:cs="Arial"/>
          <w:color w:val="000000"/>
          <w:sz w:val="22"/>
          <w:szCs w:val="22"/>
        </w:rPr>
        <w:t>ii</w:t>
      </w:r>
      <w:r w:rsidR="00D61D6A" w:rsidRPr="00020F29">
        <w:rPr>
          <w:rFonts w:ascii="Arial" w:hAnsi="Arial" w:cs="Arial"/>
          <w:color w:val="000000"/>
          <w:sz w:val="22"/>
          <w:szCs w:val="22"/>
        </w:rPr>
        <w:t>)</w:t>
      </w:r>
      <w:r w:rsidR="00CE1D87" w:rsidRPr="00020F29">
        <w:rPr>
          <w:rFonts w:ascii="Arial" w:hAnsi="Arial" w:cs="Arial"/>
          <w:color w:val="000000"/>
          <w:sz w:val="22"/>
          <w:szCs w:val="22"/>
        </w:rPr>
        <w:t xml:space="preserve"> an</w:t>
      </w:r>
      <w:r w:rsidR="00D61D6A" w:rsidRPr="00020F29">
        <w:rPr>
          <w:rFonts w:ascii="Arial" w:hAnsi="Arial" w:cs="Arial"/>
          <w:color w:val="000000"/>
          <w:sz w:val="22"/>
          <w:szCs w:val="22"/>
        </w:rPr>
        <w:t xml:space="preserve"> </w:t>
      </w:r>
      <w:r w:rsidR="001E5C85" w:rsidRPr="00020F29">
        <w:rPr>
          <w:rFonts w:ascii="Arial" w:hAnsi="Arial" w:cs="Arial"/>
          <w:color w:val="000000"/>
          <w:sz w:val="22"/>
          <w:szCs w:val="22"/>
        </w:rPr>
        <w:t>80</w:t>
      </w:r>
      <w:r w:rsidR="00676DDB" w:rsidRPr="00020F29">
        <w:rPr>
          <w:rFonts w:ascii="Arial" w:hAnsi="Arial" w:cs="Arial"/>
          <w:color w:val="000000"/>
          <w:sz w:val="22"/>
          <w:szCs w:val="22"/>
        </w:rPr>
        <w:t>-</w:t>
      </w:r>
      <w:r w:rsidR="001E5C85" w:rsidRPr="00020F29">
        <w:rPr>
          <w:rFonts w:ascii="Arial" w:hAnsi="Arial" w:cs="Arial"/>
          <w:color w:val="000000"/>
          <w:sz w:val="22"/>
          <w:szCs w:val="22"/>
        </w:rPr>
        <w:t xml:space="preserve">min </w:t>
      </w:r>
      <w:r w:rsidR="002758CD" w:rsidRPr="00020F29">
        <w:rPr>
          <w:rFonts w:ascii="Arial" w:hAnsi="Arial" w:cs="Arial"/>
          <w:color w:val="000000"/>
          <w:sz w:val="22"/>
          <w:szCs w:val="22"/>
        </w:rPr>
        <w:t>pulsatile</w:t>
      </w:r>
      <w:r w:rsidR="00CE1D87" w:rsidRPr="00020F29">
        <w:rPr>
          <w:rFonts w:ascii="Arial" w:hAnsi="Arial" w:cs="Arial"/>
          <w:color w:val="000000"/>
          <w:sz w:val="22"/>
          <w:szCs w:val="22"/>
        </w:rPr>
        <w:t xml:space="preserve"> </w:t>
      </w:r>
      <w:r w:rsidR="00D61D6A" w:rsidRPr="00020F29">
        <w:rPr>
          <w:rFonts w:ascii="Arial" w:hAnsi="Arial" w:cs="Arial"/>
          <w:color w:val="000000"/>
          <w:sz w:val="22"/>
          <w:szCs w:val="22"/>
        </w:rPr>
        <w:t xml:space="preserve">TCA (10mM) </w:t>
      </w:r>
      <w:r w:rsidR="00676DDB" w:rsidRPr="00020F29">
        <w:rPr>
          <w:rFonts w:ascii="Arial" w:hAnsi="Arial" w:cs="Arial"/>
          <w:color w:val="000000"/>
          <w:sz w:val="22"/>
          <w:szCs w:val="22"/>
        </w:rPr>
        <w:t xml:space="preserve">infusion </w:t>
      </w:r>
      <w:r w:rsidR="00CE1D87" w:rsidRPr="00020F29">
        <w:rPr>
          <w:rFonts w:ascii="Arial" w:hAnsi="Arial" w:cs="Arial"/>
          <w:color w:val="000000"/>
          <w:sz w:val="22"/>
          <w:szCs w:val="22"/>
        </w:rPr>
        <w:t xml:space="preserve">delivered luminally or </w:t>
      </w:r>
      <w:proofErr w:type="spellStart"/>
      <w:r w:rsidR="00CE1D87" w:rsidRPr="00020F29">
        <w:rPr>
          <w:rFonts w:ascii="Arial" w:hAnsi="Arial" w:cs="Arial"/>
          <w:color w:val="000000"/>
          <w:sz w:val="22"/>
          <w:szCs w:val="22"/>
        </w:rPr>
        <w:t>serosally</w:t>
      </w:r>
      <w:proofErr w:type="spellEnd"/>
      <w:r w:rsidR="00CE1D87" w:rsidRPr="00020F29">
        <w:rPr>
          <w:rFonts w:ascii="Arial" w:hAnsi="Arial" w:cs="Arial"/>
          <w:color w:val="000000"/>
          <w:sz w:val="22"/>
          <w:szCs w:val="22"/>
        </w:rPr>
        <w:t>.</w:t>
      </w:r>
    </w:p>
    <w:p w14:paraId="18B21496" w14:textId="76066359" w:rsidR="00A7680E" w:rsidRPr="00020F29" w:rsidRDefault="00A7680E" w:rsidP="00020F29">
      <w:p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20F29">
        <w:rPr>
          <w:rFonts w:ascii="Arial" w:hAnsi="Arial" w:cs="Arial"/>
          <w:b/>
          <w:bCs/>
          <w:color w:val="000000"/>
          <w:sz w:val="22"/>
          <w:szCs w:val="22"/>
        </w:rPr>
        <w:t>Results:</w:t>
      </w:r>
      <w:r w:rsidRPr="00020F29">
        <w:rPr>
          <w:rFonts w:ascii="Arial" w:hAnsi="Arial" w:cs="Arial"/>
          <w:color w:val="000000"/>
          <w:sz w:val="22"/>
          <w:szCs w:val="22"/>
        </w:rPr>
        <w:t xml:space="preserve">  </w:t>
      </w:r>
      <w:r w:rsidR="00A630AC" w:rsidRPr="00020F29">
        <w:rPr>
          <w:rFonts w:ascii="Arial" w:hAnsi="Arial" w:cs="Arial"/>
          <w:color w:val="000000"/>
          <w:sz w:val="22"/>
          <w:szCs w:val="22"/>
        </w:rPr>
        <w:t>S</w:t>
      </w:r>
      <w:r w:rsidRPr="00020F29">
        <w:rPr>
          <w:rFonts w:ascii="Arial" w:hAnsi="Arial" w:cs="Arial"/>
          <w:color w:val="000000"/>
          <w:sz w:val="22"/>
          <w:szCs w:val="22"/>
        </w:rPr>
        <w:t xml:space="preserve">tatic incubation with TCA </w:t>
      </w:r>
      <w:r w:rsidR="00CE1D87" w:rsidRPr="00020F29">
        <w:rPr>
          <w:rFonts w:ascii="Arial" w:hAnsi="Arial" w:cs="Arial"/>
          <w:color w:val="000000"/>
          <w:sz w:val="22"/>
          <w:szCs w:val="22"/>
        </w:rPr>
        <w:t xml:space="preserve">augmented </w:t>
      </w:r>
      <w:r w:rsidRPr="00020F29">
        <w:rPr>
          <w:rFonts w:ascii="Arial" w:hAnsi="Arial" w:cs="Arial"/>
          <w:color w:val="000000"/>
          <w:sz w:val="22"/>
          <w:szCs w:val="22"/>
        </w:rPr>
        <w:t xml:space="preserve">GLP-1 </w:t>
      </w:r>
      <w:r w:rsidR="00CE1D87" w:rsidRPr="00020F29">
        <w:rPr>
          <w:rFonts w:ascii="Arial" w:hAnsi="Arial" w:cs="Arial"/>
          <w:color w:val="000000"/>
          <w:sz w:val="22"/>
          <w:szCs w:val="22"/>
        </w:rPr>
        <w:t xml:space="preserve">release throughout the </w:t>
      </w:r>
      <w:r w:rsidRPr="00020F29">
        <w:rPr>
          <w:rFonts w:ascii="Arial" w:hAnsi="Arial" w:cs="Arial"/>
          <w:color w:val="000000"/>
          <w:sz w:val="22"/>
          <w:szCs w:val="22"/>
        </w:rPr>
        <w:t>small intestin</w:t>
      </w:r>
      <w:r w:rsidR="00CE1D87" w:rsidRPr="00020F29">
        <w:rPr>
          <w:rFonts w:ascii="Arial" w:hAnsi="Arial" w:cs="Arial"/>
          <w:color w:val="000000"/>
          <w:sz w:val="22"/>
          <w:szCs w:val="22"/>
        </w:rPr>
        <w:t>e</w:t>
      </w:r>
      <w:r w:rsidRPr="00020F29">
        <w:rPr>
          <w:rFonts w:ascii="Arial" w:hAnsi="Arial" w:cs="Arial"/>
          <w:color w:val="000000"/>
          <w:sz w:val="22"/>
          <w:szCs w:val="22"/>
        </w:rPr>
        <w:t xml:space="preserve">, most </w:t>
      </w:r>
      <w:r w:rsidR="00CE1D87" w:rsidRPr="00020F29">
        <w:rPr>
          <w:rFonts w:ascii="Arial" w:hAnsi="Arial" w:cs="Arial"/>
          <w:color w:val="000000"/>
          <w:sz w:val="22"/>
          <w:szCs w:val="22"/>
        </w:rPr>
        <w:t xml:space="preserve">consistently </w:t>
      </w:r>
      <w:r w:rsidRPr="00020F29">
        <w:rPr>
          <w:rFonts w:ascii="Arial" w:hAnsi="Arial" w:cs="Arial"/>
          <w:color w:val="000000"/>
          <w:sz w:val="22"/>
          <w:szCs w:val="22"/>
        </w:rPr>
        <w:t xml:space="preserve">from </w:t>
      </w:r>
      <w:r w:rsidR="00A630AC" w:rsidRPr="00020F29">
        <w:rPr>
          <w:rFonts w:ascii="Arial" w:hAnsi="Arial" w:cs="Arial"/>
          <w:color w:val="000000"/>
          <w:sz w:val="22"/>
          <w:szCs w:val="22"/>
        </w:rPr>
        <w:t xml:space="preserve">the </w:t>
      </w:r>
      <w:r w:rsidRPr="00020F29">
        <w:rPr>
          <w:rFonts w:ascii="Arial" w:hAnsi="Arial" w:cs="Arial"/>
          <w:color w:val="000000"/>
          <w:sz w:val="22"/>
          <w:szCs w:val="22"/>
        </w:rPr>
        <w:t xml:space="preserve">duodenum. </w:t>
      </w:r>
      <w:r w:rsidR="00CE1D87" w:rsidRPr="00020F29">
        <w:rPr>
          <w:rFonts w:ascii="Arial" w:hAnsi="Arial" w:cs="Arial"/>
          <w:color w:val="000000"/>
          <w:sz w:val="22"/>
          <w:szCs w:val="22"/>
        </w:rPr>
        <w:t xml:space="preserve">Without tissue, </w:t>
      </w:r>
      <w:r w:rsidR="00CA4F0F" w:rsidRPr="00020F29">
        <w:rPr>
          <w:rFonts w:ascii="Arial" w:hAnsi="Arial" w:cs="Arial"/>
          <w:color w:val="000000"/>
          <w:sz w:val="22"/>
          <w:szCs w:val="22"/>
        </w:rPr>
        <w:t xml:space="preserve">‘on-off’ </w:t>
      </w:r>
      <w:r w:rsidRPr="00020F29">
        <w:rPr>
          <w:rFonts w:ascii="Arial" w:hAnsi="Arial" w:cs="Arial"/>
          <w:color w:val="000000"/>
          <w:sz w:val="22"/>
          <w:szCs w:val="22"/>
        </w:rPr>
        <w:t>GLP-1 perfus</w:t>
      </w:r>
      <w:r w:rsidR="00CA4F0F" w:rsidRPr="00020F29">
        <w:rPr>
          <w:rFonts w:ascii="Arial" w:hAnsi="Arial" w:cs="Arial"/>
          <w:color w:val="000000"/>
          <w:sz w:val="22"/>
          <w:szCs w:val="22"/>
        </w:rPr>
        <w:t>ion</w:t>
      </w:r>
      <w:r w:rsidRPr="00020F29">
        <w:rPr>
          <w:rFonts w:ascii="Arial" w:hAnsi="Arial" w:cs="Arial"/>
          <w:color w:val="000000"/>
          <w:sz w:val="22"/>
          <w:szCs w:val="22"/>
        </w:rPr>
        <w:t xml:space="preserve"> into the serosal channel </w:t>
      </w:r>
      <w:r w:rsidR="00A630AC" w:rsidRPr="00020F29">
        <w:rPr>
          <w:rFonts w:ascii="Arial" w:hAnsi="Arial" w:cs="Arial"/>
          <w:color w:val="000000"/>
          <w:sz w:val="22"/>
          <w:szCs w:val="22"/>
        </w:rPr>
        <w:t>produced</w:t>
      </w:r>
      <w:r w:rsidRPr="00020F29">
        <w:rPr>
          <w:rFonts w:ascii="Arial" w:hAnsi="Arial" w:cs="Arial"/>
          <w:color w:val="000000"/>
          <w:sz w:val="22"/>
          <w:szCs w:val="22"/>
        </w:rPr>
        <w:t xml:space="preserve"> oscillat</w:t>
      </w:r>
      <w:r w:rsidR="00A630AC" w:rsidRPr="00020F29">
        <w:rPr>
          <w:rFonts w:ascii="Arial" w:hAnsi="Arial" w:cs="Arial"/>
          <w:color w:val="000000"/>
          <w:sz w:val="22"/>
          <w:szCs w:val="22"/>
        </w:rPr>
        <w:t>ory</w:t>
      </w:r>
      <w:r w:rsidRPr="00020F29">
        <w:rPr>
          <w:rFonts w:ascii="Arial" w:hAnsi="Arial" w:cs="Arial"/>
          <w:color w:val="000000"/>
          <w:sz w:val="22"/>
          <w:szCs w:val="22"/>
        </w:rPr>
        <w:t xml:space="preserve"> GLP-1 concentrations in the serosal efflux.</w:t>
      </w:r>
      <w:r w:rsidR="00CE1D87" w:rsidRPr="00020F29">
        <w:rPr>
          <w:rFonts w:ascii="Arial" w:hAnsi="Arial" w:cs="Arial"/>
          <w:color w:val="000000"/>
          <w:sz w:val="22"/>
          <w:szCs w:val="22"/>
        </w:rPr>
        <w:t xml:space="preserve"> With </w:t>
      </w:r>
      <w:r w:rsidR="00A630AC" w:rsidRPr="00020F29">
        <w:rPr>
          <w:rFonts w:ascii="Arial" w:hAnsi="Arial" w:cs="Arial"/>
          <w:color w:val="000000"/>
          <w:sz w:val="22"/>
          <w:szCs w:val="22"/>
        </w:rPr>
        <w:t>duodenal tissue</w:t>
      </w:r>
      <w:r w:rsidR="00CE1D87" w:rsidRPr="00020F29">
        <w:rPr>
          <w:rFonts w:ascii="Arial" w:hAnsi="Arial" w:cs="Arial"/>
          <w:color w:val="000000"/>
          <w:sz w:val="22"/>
          <w:szCs w:val="22"/>
        </w:rPr>
        <w:t xml:space="preserve">, </w:t>
      </w:r>
      <w:r w:rsidR="00306658" w:rsidRPr="00020F29">
        <w:rPr>
          <w:rFonts w:ascii="Arial" w:hAnsi="Arial" w:cs="Arial"/>
          <w:color w:val="000000"/>
          <w:sz w:val="22"/>
          <w:szCs w:val="22"/>
        </w:rPr>
        <w:t xml:space="preserve">luminal </w:t>
      </w:r>
      <w:r w:rsidRPr="00020F29">
        <w:rPr>
          <w:rFonts w:ascii="Arial" w:hAnsi="Arial" w:cs="Arial"/>
          <w:color w:val="000000"/>
          <w:sz w:val="22"/>
          <w:szCs w:val="22"/>
        </w:rPr>
        <w:t>TCA</w:t>
      </w:r>
      <w:r w:rsidR="00306658" w:rsidRPr="00020F29">
        <w:rPr>
          <w:rFonts w:ascii="Arial" w:hAnsi="Arial" w:cs="Arial"/>
          <w:color w:val="000000"/>
          <w:sz w:val="22"/>
          <w:szCs w:val="22"/>
        </w:rPr>
        <w:t xml:space="preserve"> triggered GLP-1 release dose-dependent</w:t>
      </w:r>
      <w:r w:rsidR="00CA4F0F" w:rsidRPr="00020F29">
        <w:rPr>
          <w:rFonts w:ascii="Arial" w:hAnsi="Arial" w:cs="Arial"/>
          <w:color w:val="000000"/>
          <w:sz w:val="22"/>
          <w:szCs w:val="22"/>
        </w:rPr>
        <w:t>ly</w:t>
      </w:r>
      <w:r w:rsidR="00306658" w:rsidRPr="00020F29">
        <w:rPr>
          <w:rFonts w:ascii="Arial" w:hAnsi="Arial" w:cs="Arial"/>
          <w:color w:val="000000"/>
          <w:sz w:val="22"/>
          <w:szCs w:val="22"/>
        </w:rPr>
        <w:t xml:space="preserve">. </w:t>
      </w:r>
      <w:r w:rsidR="00C70F9B" w:rsidRPr="00020F29">
        <w:rPr>
          <w:rFonts w:ascii="Arial" w:hAnsi="Arial" w:cs="Arial"/>
          <w:color w:val="000000"/>
          <w:sz w:val="22"/>
          <w:szCs w:val="22"/>
        </w:rPr>
        <w:t>Furthermore</w:t>
      </w:r>
      <w:r w:rsidR="00306658" w:rsidRPr="00020F29">
        <w:rPr>
          <w:rFonts w:ascii="Arial" w:hAnsi="Arial" w:cs="Arial"/>
          <w:color w:val="000000"/>
          <w:sz w:val="22"/>
          <w:szCs w:val="22"/>
        </w:rPr>
        <w:t>, ‘on-off’ TCA</w:t>
      </w:r>
      <w:r w:rsidRPr="00020F29">
        <w:rPr>
          <w:rFonts w:ascii="Arial" w:hAnsi="Arial" w:cs="Arial"/>
          <w:color w:val="000000"/>
          <w:sz w:val="22"/>
          <w:szCs w:val="22"/>
        </w:rPr>
        <w:t xml:space="preserve"> perfusion</w:t>
      </w:r>
      <w:r w:rsidR="00306658" w:rsidRPr="00020F29">
        <w:rPr>
          <w:rFonts w:ascii="Arial" w:hAnsi="Arial" w:cs="Arial"/>
          <w:color w:val="000000"/>
          <w:sz w:val="22"/>
          <w:szCs w:val="22"/>
        </w:rPr>
        <w:t xml:space="preserve"> </w:t>
      </w:r>
      <w:r w:rsidR="00CE1D87" w:rsidRPr="00020F29">
        <w:rPr>
          <w:rFonts w:ascii="Arial" w:hAnsi="Arial" w:cs="Arial"/>
          <w:color w:val="000000"/>
          <w:sz w:val="22"/>
          <w:szCs w:val="22"/>
        </w:rPr>
        <w:t xml:space="preserve">via </w:t>
      </w:r>
      <w:r w:rsidR="00A06DD9" w:rsidRPr="00020F29">
        <w:rPr>
          <w:rFonts w:ascii="Arial" w:hAnsi="Arial" w:cs="Arial"/>
          <w:color w:val="000000"/>
          <w:sz w:val="22"/>
          <w:szCs w:val="22"/>
        </w:rPr>
        <w:t>either</w:t>
      </w:r>
      <w:r w:rsidR="00306658" w:rsidRPr="00020F29">
        <w:rPr>
          <w:rFonts w:ascii="Arial" w:hAnsi="Arial" w:cs="Arial"/>
          <w:color w:val="000000"/>
          <w:sz w:val="22"/>
          <w:szCs w:val="22"/>
        </w:rPr>
        <w:t xml:space="preserve"> luminal </w:t>
      </w:r>
      <w:r w:rsidR="00A06DD9" w:rsidRPr="00020F29">
        <w:rPr>
          <w:rFonts w:ascii="Arial" w:hAnsi="Arial" w:cs="Arial"/>
          <w:color w:val="000000"/>
          <w:sz w:val="22"/>
          <w:szCs w:val="22"/>
        </w:rPr>
        <w:t>or</w:t>
      </w:r>
      <w:r w:rsidR="00306658" w:rsidRPr="00020F29">
        <w:rPr>
          <w:rFonts w:ascii="Arial" w:hAnsi="Arial" w:cs="Arial"/>
          <w:color w:val="000000"/>
          <w:sz w:val="22"/>
          <w:szCs w:val="22"/>
        </w:rPr>
        <w:t xml:space="preserve"> serosal channel</w:t>
      </w:r>
      <w:r w:rsidR="002758CD" w:rsidRPr="00020F29">
        <w:rPr>
          <w:rFonts w:ascii="Arial" w:hAnsi="Arial" w:cs="Arial"/>
          <w:color w:val="000000"/>
          <w:sz w:val="22"/>
          <w:szCs w:val="22"/>
        </w:rPr>
        <w:t>s</w:t>
      </w:r>
      <w:r w:rsidRPr="00020F29">
        <w:rPr>
          <w:rFonts w:ascii="Arial" w:hAnsi="Arial" w:cs="Arial"/>
          <w:color w:val="000000"/>
          <w:sz w:val="22"/>
          <w:szCs w:val="22"/>
        </w:rPr>
        <w:t xml:space="preserve"> </w:t>
      </w:r>
      <w:r w:rsidR="00306658" w:rsidRPr="00020F29">
        <w:rPr>
          <w:rFonts w:ascii="Arial" w:hAnsi="Arial" w:cs="Arial"/>
          <w:color w:val="000000"/>
          <w:sz w:val="22"/>
          <w:szCs w:val="22"/>
        </w:rPr>
        <w:t xml:space="preserve">induced periodic </w:t>
      </w:r>
      <w:r w:rsidR="00C70F9B" w:rsidRPr="00020F29">
        <w:rPr>
          <w:rFonts w:ascii="Arial" w:hAnsi="Arial" w:cs="Arial"/>
          <w:color w:val="000000"/>
          <w:sz w:val="22"/>
          <w:szCs w:val="22"/>
        </w:rPr>
        <w:t xml:space="preserve">elevations </w:t>
      </w:r>
      <w:r w:rsidR="00306658" w:rsidRPr="00020F29">
        <w:rPr>
          <w:rFonts w:ascii="Arial" w:hAnsi="Arial" w:cs="Arial"/>
          <w:color w:val="000000"/>
          <w:sz w:val="22"/>
          <w:szCs w:val="22"/>
        </w:rPr>
        <w:t xml:space="preserve">in GLP-1 </w:t>
      </w:r>
      <w:r w:rsidR="002758CD" w:rsidRPr="00020F29">
        <w:rPr>
          <w:rFonts w:ascii="Arial" w:hAnsi="Arial" w:cs="Arial"/>
          <w:color w:val="000000"/>
          <w:sz w:val="22"/>
          <w:szCs w:val="22"/>
        </w:rPr>
        <w:t>concentrations</w:t>
      </w:r>
      <w:r w:rsidR="00306658" w:rsidRPr="00020F29">
        <w:rPr>
          <w:rFonts w:ascii="Arial" w:hAnsi="Arial" w:cs="Arial"/>
          <w:color w:val="000000"/>
          <w:sz w:val="22"/>
          <w:szCs w:val="22"/>
        </w:rPr>
        <w:t xml:space="preserve">, </w:t>
      </w:r>
      <w:r w:rsidR="00C70F9B" w:rsidRPr="00020F29">
        <w:rPr>
          <w:rFonts w:ascii="Arial" w:hAnsi="Arial" w:cs="Arial"/>
          <w:color w:val="000000"/>
          <w:sz w:val="22"/>
          <w:szCs w:val="22"/>
        </w:rPr>
        <w:t xml:space="preserve">with serosal perfusion </w:t>
      </w:r>
      <w:r w:rsidR="00676DDB" w:rsidRPr="00020F29">
        <w:rPr>
          <w:rFonts w:ascii="Arial" w:hAnsi="Arial" w:cs="Arial"/>
          <w:color w:val="000000"/>
          <w:sz w:val="22"/>
          <w:szCs w:val="22"/>
        </w:rPr>
        <w:t>triggering</w:t>
      </w:r>
      <w:r w:rsidR="00C70F9B" w:rsidRPr="00020F29">
        <w:rPr>
          <w:rFonts w:ascii="Arial" w:hAnsi="Arial" w:cs="Arial"/>
          <w:color w:val="000000"/>
          <w:sz w:val="22"/>
          <w:szCs w:val="22"/>
        </w:rPr>
        <w:t xml:space="preserve"> a more pronounced </w:t>
      </w:r>
      <w:r w:rsidR="00CA4F0F" w:rsidRPr="00020F29">
        <w:rPr>
          <w:rFonts w:ascii="Arial" w:hAnsi="Arial" w:cs="Arial"/>
          <w:color w:val="000000"/>
          <w:sz w:val="22"/>
          <w:szCs w:val="22"/>
        </w:rPr>
        <w:t xml:space="preserve">response </w:t>
      </w:r>
      <w:r w:rsidR="0092604E" w:rsidRPr="00020F29">
        <w:rPr>
          <w:rFonts w:ascii="Arial" w:hAnsi="Arial" w:cs="Arial"/>
          <w:color w:val="000000"/>
          <w:sz w:val="22"/>
          <w:szCs w:val="22"/>
        </w:rPr>
        <w:t>(Figure)</w:t>
      </w:r>
      <w:r w:rsidR="00C70F9B" w:rsidRPr="00020F29">
        <w:rPr>
          <w:rFonts w:ascii="Arial" w:hAnsi="Arial" w:cs="Arial"/>
          <w:color w:val="000000"/>
          <w:sz w:val="22"/>
          <w:szCs w:val="22"/>
        </w:rPr>
        <w:t>.</w:t>
      </w:r>
      <w:r w:rsidR="00306658" w:rsidRPr="00020F2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81EEE69" w14:textId="34586436" w:rsidR="00C70F9B" w:rsidRPr="00020F29" w:rsidRDefault="00A7680E" w:rsidP="00020F29">
      <w:p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20F29">
        <w:rPr>
          <w:rFonts w:ascii="Arial" w:hAnsi="Arial" w:cs="Arial"/>
          <w:b/>
          <w:bCs/>
          <w:color w:val="000000"/>
          <w:sz w:val="22"/>
          <w:szCs w:val="22"/>
        </w:rPr>
        <w:t>Conclusion:</w:t>
      </w:r>
      <w:r w:rsidRPr="00020F29">
        <w:rPr>
          <w:rFonts w:ascii="Arial" w:hAnsi="Arial" w:cs="Arial"/>
          <w:color w:val="000000"/>
          <w:sz w:val="22"/>
          <w:szCs w:val="22"/>
        </w:rPr>
        <w:t> </w:t>
      </w:r>
      <w:r w:rsidR="00C70F9B" w:rsidRPr="00020F29">
        <w:rPr>
          <w:rFonts w:ascii="Arial" w:hAnsi="Arial" w:cs="Arial"/>
          <w:color w:val="000000"/>
          <w:sz w:val="22"/>
          <w:szCs w:val="22"/>
        </w:rPr>
        <w:t>This study</w:t>
      </w:r>
      <w:r w:rsidR="00B904EB" w:rsidRPr="00020F29">
        <w:rPr>
          <w:rFonts w:ascii="Arial" w:hAnsi="Arial" w:cs="Arial"/>
          <w:color w:val="000000"/>
          <w:sz w:val="22"/>
          <w:szCs w:val="22"/>
        </w:rPr>
        <w:t xml:space="preserve"> </w:t>
      </w:r>
      <w:r w:rsidR="00C70F9B" w:rsidRPr="00020F29">
        <w:rPr>
          <w:rFonts w:ascii="Arial" w:hAnsi="Arial" w:cs="Arial"/>
          <w:color w:val="000000"/>
          <w:sz w:val="22"/>
          <w:szCs w:val="22"/>
        </w:rPr>
        <w:t xml:space="preserve">has </w:t>
      </w:r>
      <w:r w:rsidR="00B904EB" w:rsidRPr="00020F29">
        <w:rPr>
          <w:rFonts w:ascii="Arial" w:hAnsi="Arial" w:cs="Arial"/>
          <w:color w:val="000000"/>
          <w:sz w:val="22"/>
          <w:szCs w:val="22"/>
        </w:rPr>
        <w:t xml:space="preserve">established </w:t>
      </w:r>
      <w:r w:rsidRPr="00020F29">
        <w:rPr>
          <w:rFonts w:ascii="Arial" w:hAnsi="Arial" w:cs="Arial"/>
          <w:color w:val="000000"/>
          <w:sz w:val="22"/>
          <w:szCs w:val="22"/>
        </w:rPr>
        <w:t>a novel GOC platform</w:t>
      </w:r>
      <w:r w:rsidR="00676DDB" w:rsidRPr="00020F29">
        <w:rPr>
          <w:rFonts w:ascii="Arial" w:hAnsi="Arial" w:cs="Arial"/>
          <w:color w:val="000000"/>
          <w:sz w:val="22"/>
          <w:szCs w:val="22"/>
        </w:rPr>
        <w:t xml:space="preserve"> that</w:t>
      </w:r>
      <w:r w:rsidRPr="00020F29">
        <w:rPr>
          <w:rFonts w:ascii="Arial" w:hAnsi="Arial" w:cs="Arial"/>
          <w:color w:val="000000"/>
          <w:sz w:val="22"/>
          <w:szCs w:val="22"/>
        </w:rPr>
        <w:t xml:space="preserve"> </w:t>
      </w:r>
      <w:r w:rsidR="00676DDB" w:rsidRPr="00020F29">
        <w:rPr>
          <w:rFonts w:ascii="Arial" w:hAnsi="Arial" w:cs="Arial"/>
          <w:color w:val="000000"/>
          <w:sz w:val="22"/>
          <w:szCs w:val="22"/>
        </w:rPr>
        <w:t>allows</w:t>
      </w:r>
      <w:r w:rsidRPr="00020F29">
        <w:rPr>
          <w:rFonts w:ascii="Arial" w:hAnsi="Arial" w:cs="Arial"/>
          <w:color w:val="000000"/>
          <w:sz w:val="22"/>
          <w:szCs w:val="22"/>
        </w:rPr>
        <w:t xml:space="preserve"> </w:t>
      </w:r>
      <w:r w:rsidR="00C70F9B" w:rsidRPr="00020F29">
        <w:rPr>
          <w:rFonts w:ascii="Arial" w:hAnsi="Arial" w:cs="Arial"/>
          <w:color w:val="000000"/>
          <w:sz w:val="22"/>
          <w:szCs w:val="22"/>
        </w:rPr>
        <w:t>independent delivery</w:t>
      </w:r>
      <w:r w:rsidR="002758CD" w:rsidRPr="00020F29">
        <w:rPr>
          <w:rFonts w:ascii="Arial" w:hAnsi="Arial" w:cs="Arial"/>
          <w:color w:val="000000"/>
          <w:sz w:val="22"/>
          <w:szCs w:val="22"/>
        </w:rPr>
        <w:t xml:space="preserve"> of</w:t>
      </w:r>
      <w:r w:rsidR="00306658" w:rsidRPr="00020F29">
        <w:rPr>
          <w:rFonts w:ascii="Arial" w:hAnsi="Arial" w:cs="Arial"/>
          <w:color w:val="000000"/>
          <w:sz w:val="22"/>
          <w:szCs w:val="22"/>
        </w:rPr>
        <w:t xml:space="preserve"> stimuli to either </w:t>
      </w:r>
      <w:r w:rsidR="00C70F9B" w:rsidRPr="00020F29">
        <w:rPr>
          <w:rFonts w:ascii="Arial" w:hAnsi="Arial" w:cs="Arial"/>
          <w:color w:val="000000"/>
          <w:sz w:val="22"/>
          <w:szCs w:val="22"/>
        </w:rPr>
        <w:t xml:space="preserve">the </w:t>
      </w:r>
      <w:r w:rsidR="00306658" w:rsidRPr="00020F29">
        <w:rPr>
          <w:rFonts w:ascii="Arial" w:hAnsi="Arial" w:cs="Arial"/>
          <w:color w:val="000000"/>
          <w:sz w:val="22"/>
          <w:szCs w:val="22"/>
        </w:rPr>
        <w:t>mucosa or serosa</w:t>
      </w:r>
      <w:r w:rsidR="00C70F9B" w:rsidRPr="00020F29">
        <w:rPr>
          <w:rFonts w:ascii="Arial" w:hAnsi="Arial" w:cs="Arial"/>
          <w:color w:val="000000"/>
          <w:sz w:val="22"/>
          <w:szCs w:val="22"/>
        </w:rPr>
        <w:t xml:space="preserve"> surfaces of </w:t>
      </w:r>
      <w:r w:rsidR="003E5B59" w:rsidRPr="00020F29">
        <w:rPr>
          <w:rFonts w:ascii="Arial" w:hAnsi="Arial" w:cs="Arial"/>
          <w:color w:val="000000"/>
          <w:sz w:val="22"/>
          <w:szCs w:val="22"/>
        </w:rPr>
        <w:t xml:space="preserve">primary </w:t>
      </w:r>
      <w:r w:rsidRPr="00020F29">
        <w:rPr>
          <w:rFonts w:ascii="Arial" w:hAnsi="Arial" w:cs="Arial"/>
          <w:color w:val="000000"/>
          <w:sz w:val="22"/>
          <w:szCs w:val="22"/>
        </w:rPr>
        <w:t>murine intestinal tissue</w:t>
      </w:r>
      <w:r w:rsidR="00676DDB" w:rsidRPr="00020F29">
        <w:rPr>
          <w:rFonts w:ascii="Arial" w:hAnsi="Arial" w:cs="Arial"/>
          <w:color w:val="000000"/>
          <w:sz w:val="22"/>
          <w:szCs w:val="22"/>
        </w:rPr>
        <w:t xml:space="preserve"> and</w:t>
      </w:r>
      <w:r w:rsidRPr="00020F29">
        <w:rPr>
          <w:rFonts w:ascii="Arial" w:hAnsi="Arial" w:cs="Arial"/>
          <w:color w:val="000000"/>
          <w:sz w:val="22"/>
          <w:szCs w:val="22"/>
        </w:rPr>
        <w:t xml:space="preserve"> </w:t>
      </w:r>
      <w:r w:rsidR="00C70F9B" w:rsidRPr="00020F29">
        <w:rPr>
          <w:rFonts w:ascii="Arial" w:hAnsi="Arial" w:cs="Arial"/>
          <w:color w:val="000000"/>
          <w:sz w:val="22"/>
          <w:szCs w:val="22"/>
        </w:rPr>
        <w:t>real-time monitoring of dynamic GLP-1 release</w:t>
      </w:r>
      <w:r w:rsidR="00676DDB" w:rsidRPr="00020F29">
        <w:rPr>
          <w:rFonts w:ascii="Arial" w:hAnsi="Arial" w:cs="Arial"/>
          <w:color w:val="000000"/>
          <w:sz w:val="22"/>
          <w:szCs w:val="22"/>
        </w:rPr>
        <w:t xml:space="preserve">. This tool has high potential </w:t>
      </w:r>
      <w:r w:rsidR="00CA4F0F" w:rsidRPr="00020F29">
        <w:rPr>
          <w:rFonts w:ascii="Arial" w:hAnsi="Arial" w:cs="Arial"/>
          <w:color w:val="000000"/>
          <w:sz w:val="22"/>
          <w:szCs w:val="22"/>
        </w:rPr>
        <w:t xml:space="preserve">to </w:t>
      </w:r>
      <w:r w:rsidR="00676DDB" w:rsidRPr="00020F29">
        <w:rPr>
          <w:rFonts w:ascii="Arial" w:hAnsi="Arial" w:cs="Arial"/>
          <w:color w:val="000000"/>
          <w:sz w:val="22"/>
          <w:szCs w:val="22"/>
        </w:rPr>
        <w:t>advance</w:t>
      </w:r>
      <w:r w:rsidR="00C70F9B" w:rsidRPr="00020F29">
        <w:rPr>
          <w:rFonts w:ascii="Arial" w:hAnsi="Arial" w:cs="Arial"/>
          <w:color w:val="000000"/>
          <w:sz w:val="22"/>
          <w:szCs w:val="22"/>
        </w:rPr>
        <w:t xml:space="preserve"> </w:t>
      </w:r>
      <w:r w:rsidR="00676DDB" w:rsidRPr="00020F29">
        <w:rPr>
          <w:rFonts w:ascii="Arial" w:hAnsi="Arial" w:cs="Arial"/>
          <w:color w:val="000000"/>
          <w:sz w:val="22"/>
          <w:szCs w:val="22"/>
        </w:rPr>
        <w:t>future</w:t>
      </w:r>
      <w:r w:rsidR="00C70F9B" w:rsidRPr="00020F29">
        <w:rPr>
          <w:rFonts w:ascii="Arial" w:hAnsi="Arial" w:cs="Arial"/>
          <w:color w:val="000000"/>
          <w:sz w:val="22"/>
          <w:szCs w:val="22"/>
        </w:rPr>
        <w:t xml:space="preserve"> </w:t>
      </w:r>
      <w:r w:rsidRPr="00020F29">
        <w:rPr>
          <w:rFonts w:ascii="Arial" w:hAnsi="Arial" w:cs="Arial"/>
          <w:color w:val="000000"/>
          <w:sz w:val="22"/>
          <w:szCs w:val="22"/>
        </w:rPr>
        <w:t>mechanis</w:t>
      </w:r>
      <w:r w:rsidR="00676DDB" w:rsidRPr="00020F29">
        <w:rPr>
          <w:rFonts w:ascii="Arial" w:hAnsi="Arial" w:cs="Arial"/>
          <w:color w:val="000000"/>
          <w:sz w:val="22"/>
          <w:szCs w:val="22"/>
        </w:rPr>
        <w:t>tic studies</w:t>
      </w:r>
      <w:r w:rsidR="003E5B59" w:rsidRPr="00020F29">
        <w:rPr>
          <w:rFonts w:ascii="Arial" w:hAnsi="Arial" w:cs="Arial"/>
          <w:color w:val="000000"/>
          <w:sz w:val="22"/>
          <w:szCs w:val="22"/>
        </w:rPr>
        <w:t xml:space="preserve"> </w:t>
      </w:r>
      <w:r w:rsidR="00676DDB" w:rsidRPr="00020F29">
        <w:rPr>
          <w:rFonts w:ascii="Arial" w:hAnsi="Arial" w:cs="Arial"/>
          <w:color w:val="000000"/>
          <w:sz w:val="22"/>
          <w:szCs w:val="22"/>
        </w:rPr>
        <w:t xml:space="preserve">and </w:t>
      </w:r>
      <w:r w:rsidR="00CA4F0F" w:rsidRPr="00020F29">
        <w:rPr>
          <w:rFonts w:ascii="Arial" w:hAnsi="Arial" w:cs="Arial"/>
          <w:color w:val="000000"/>
          <w:sz w:val="22"/>
          <w:szCs w:val="22"/>
        </w:rPr>
        <w:t xml:space="preserve">drug </w:t>
      </w:r>
      <w:r w:rsidRPr="00020F29">
        <w:rPr>
          <w:rFonts w:ascii="Arial" w:hAnsi="Arial" w:cs="Arial"/>
          <w:color w:val="000000"/>
          <w:sz w:val="22"/>
          <w:szCs w:val="22"/>
        </w:rPr>
        <w:t xml:space="preserve">screening </w:t>
      </w:r>
      <w:r w:rsidR="00676DDB" w:rsidRPr="00020F29">
        <w:rPr>
          <w:rFonts w:ascii="Arial" w:hAnsi="Arial" w:cs="Arial"/>
          <w:color w:val="000000"/>
          <w:sz w:val="22"/>
          <w:szCs w:val="22"/>
        </w:rPr>
        <w:t>for</w:t>
      </w:r>
      <w:r w:rsidR="00C70F9B" w:rsidRPr="00020F29">
        <w:rPr>
          <w:rFonts w:ascii="Arial" w:hAnsi="Arial" w:cs="Arial"/>
          <w:color w:val="000000"/>
          <w:sz w:val="22"/>
          <w:szCs w:val="22"/>
        </w:rPr>
        <w:t xml:space="preserve"> </w:t>
      </w:r>
      <w:r w:rsidRPr="00020F29">
        <w:rPr>
          <w:rFonts w:ascii="Arial" w:hAnsi="Arial" w:cs="Arial"/>
          <w:color w:val="000000"/>
          <w:sz w:val="22"/>
          <w:szCs w:val="22"/>
        </w:rPr>
        <w:t xml:space="preserve">therapeutic </w:t>
      </w:r>
      <w:r w:rsidR="00B16B08" w:rsidRPr="00020F29">
        <w:rPr>
          <w:rFonts w:ascii="Arial" w:hAnsi="Arial" w:cs="Arial"/>
          <w:color w:val="000000"/>
          <w:sz w:val="22"/>
          <w:szCs w:val="22"/>
        </w:rPr>
        <w:t>development</w:t>
      </w:r>
      <w:r w:rsidRPr="00020F29">
        <w:rPr>
          <w:rFonts w:ascii="Arial" w:hAnsi="Arial" w:cs="Arial"/>
          <w:color w:val="000000"/>
          <w:sz w:val="22"/>
          <w:szCs w:val="22"/>
        </w:rPr>
        <w:t>.</w:t>
      </w:r>
    </w:p>
    <w:p w14:paraId="78E6A122" w14:textId="77777777" w:rsidR="00A7680E" w:rsidRPr="00A7680E" w:rsidRDefault="00A7680E" w:rsidP="000C48BE">
      <w:pPr>
        <w:spacing w:line="240" w:lineRule="auto"/>
        <w:jc w:val="both"/>
        <w:rPr>
          <w:b/>
        </w:rPr>
      </w:pPr>
    </w:p>
    <w:p w14:paraId="07F1E5A4" w14:textId="1C5F3CDC" w:rsidR="008808C7" w:rsidRDefault="00DC3C50" w:rsidP="00845EB8">
      <w:pPr>
        <w:jc w:val="center"/>
      </w:pPr>
      <w:r w:rsidRPr="00DC3C50">
        <w:rPr>
          <w:noProof/>
        </w:rPr>
        <w:drawing>
          <wp:inline distT="0" distB="0" distL="0" distR="0" wp14:anchorId="24655AED" wp14:editId="6BDC91F5">
            <wp:extent cx="3246756" cy="2562225"/>
            <wp:effectExtent l="0" t="0" r="0" b="0"/>
            <wp:docPr id="1883106823" name="Picture 2" descr="A graph of different levels of growt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106823" name="Picture 2" descr="A graph of different levels of growt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234" cy="2575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08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EyMTYxMTU3MDWwNDFU0lEKTi0uzszPAykwrwUAVo6pSywAAAA="/>
  </w:docVars>
  <w:rsids>
    <w:rsidRoot w:val="0028148E"/>
    <w:rsid w:val="000170F6"/>
    <w:rsid w:val="00020F29"/>
    <w:rsid w:val="000341C8"/>
    <w:rsid w:val="00045A3C"/>
    <w:rsid w:val="00046F72"/>
    <w:rsid w:val="00050837"/>
    <w:rsid w:val="000B4105"/>
    <w:rsid w:val="000C48BE"/>
    <w:rsid w:val="000D241C"/>
    <w:rsid w:val="000E72EE"/>
    <w:rsid w:val="00104E7D"/>
    <w:rsid w:val="00165F67"/>
    <w:rsid w:val="00192474"/>
    <w:rsid w:val="001E2B16"/>
    <w:rsid w:val="001E5C85"/>
    <w:rsid w:val="002027C4"/>
    <w:rsid w:val="002758CD"/>
    <w:rsid w:val="0028148E"/>
    <w:rsid w:val="00287C1E"/>
    <w:rsid w:val="00290159"/>
    <w:rsid w:val="002B19A7"/>
    <w:rsid w:val="002E3DD4"/>
    <w:rsid w:val="002F19DB"/>
    <w:rsid w:val="00301F19"/>
    <w:rsid w:val="00306658"/>
    <w:rsid w:val="0031508B"/>
    <w:rsid w:val="00335C0E"/>
    <w:rsid w:val="003B1924"/>
    <w:rsid w:val="003E5B59"/>
    <w:rsid w:val="00405B41"/>
    <w:rsid w:val="004244EE"/>
    <w:rsid w:val="00430D31"/>
    <w:rsid w:val="00463448"/>
    <w:rsid w:val="004822CE"/>
    <w:rsid w:val="004C7BCB"/>
    <w:rsid w:val="00504AB8"/>
    <w:rsid w:val="00504FFD"/>
    <w:rsid w:val="00513E0A"/>
    <w:rsid w:val="005148DB"/>
    <w:rsid w:val="0054299F"/>
    <w:rsid w:val="005475AD"/>
    <w:rsid w:val="005C736B"/>
    <w:rsid w:val="005D1E4D"/>
    <w:rsid w:val="005D2168"/>
    <w:rsid w:val="00611E2E"/>
    <w:rsid w:val="00611E58"/>
    <w:rsid w:val="00635952"/>
    <w:rsid w:val="00665ED1"/>
    <w:rsid w:val="00676DDB"/>
    <w:rsid w:val="00693564"/>
    <w:rsid w:val="006A59F2"/>
    <w:rsid w:val="006A6F7D"/>
    <w:rsid w:val="006F5430"/>
    <w:rsid w:val="00760334"/>
    <w:rsid w:val="00763714"/>
    <w:rsid w:val="00782811"/>
    <w:rsid w:val="00791650"/>
    <w:rsid w:val="007D459E"/>
    <w:rsid w:val="007F4A2E"/>
    <w:rsid w:val="00830741"/>
    <w:rsid w:val="00845EB8"/>
    <w:rsid w:val="00854C27"/>
    <w:rsid w:val="00854E9A"/>
    <w:rsid w:val="008636DC"/>
    <w:rsid w:val="00866E43"/>
    <w:rsid w:val="008808C7"/>
    <w:rsid w:val="008A45A1"/>
    <w:rsid w:val="0092604E"/>
    <w:rsid w:val="00943000"/>
    <w:rsid w:val="009444C5"/>
    <w:rsid w:val="00980983"/>
    <w:rsid w:val="0098249A"/>
    <w:rsid w:val="009B66D4"/>
    <w:rsid w:val="00A03A6E"/>
    <w:rsid w:val="00A0673A"/>
    <w:rsid w:val="00A06DD9"/>
    <w:rsid w:val="00A1159F"/>
    <w:rsid w:val="00A173C2"/>
    <w:rsid w:val="00A17849"/>
    <w:rsid w:val="00A630AC"/>
    <w:rsid w:val="00A651F2"/>
    <w:rsid w:val="00A673A8"/>
    <w:rsid w:val="00A75B16"/>
    <w:rsid w:val="00A7680E"/>
    <w:rsid w:val="00A77C52"/>
    <w:rsid w:val="00A8710A"/>
    <w:rsid w:val="00AB0C65"/>
    <w:rsid w:val="00AD26BF"/>
    <w:rsid w:val="00AF3E88"/>
    <w:rsid w:val="00AF47B1"/>
    <w:rsid w:val="00B066F8"/>
    <w:rsid w:val="00B16B08"/>
    <w:rsid w:val="00B30DB3"/>
    <w:rsid w:val="00B50DE3"/>
    <w:rsid w:val="00B60751"/>
    <w:rsid w:val="00B904EB"/>
    <w:rsid w:val="00C0445C"/>
    <w:rsid w:val="00C12DD2"/>
    <w:rsid w:val="00C323DE"/>
    <w:rsid w:val="00C345F4"/>
    <w:rsid w:val="00C479B3"/>
    <w:rsid w:val="00C53EEF"/>
    <w:rsid w:val="00C702C8"/>
    <w:rsid w:val="00C70F9B"/>
    <w:rsid w:val="00CA4F0F"/>
    <w:rsid w:val="00CB2D4E"/>
    <w:rsid w:val="00CC3B93"/>
    <w:rsid w:val="00CE1D87"/>
    <w:rsid w:val="00CE700F"/>
    <w:rsid w:val="00D2471A"/>
    <w:rsid w:val="00D42C05"/>
    <w:rsid w:val="00D61BE8"/>
    <w:rsid w:val="00D61D6A"/>
    <w:rsid w:val="00D86762"/>
    <w:rsid w:val="00D94B8B"/>
    <w:rsid w:val="00DB6E40"/>
    <w:rsid w:val="00DC3C50"/>
    <w:rsid w:val="00DE3D6A"/>
    <w:rsid w:val="00E27D5C"/>
    <w:rsid w:val="00E30F57"/>
    <w:rsid w:val="00E67BB1"/>
    <w:rsid w:val="00E90EB3"/>
    <w:rsid w:val="00F25857"/>
    <w:rsid w:val="00F31B46"/>
    <w:rsid w:val="00F46445"/>
    <w:rsid w:val="00F57049"/>
    <w:rsid w:val="00F91FC9"/>
    <w:rsid w:val="00FD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99628"/>
  <w15:chartTrackingRefBased/>
  <w15:docId w15:val="{17E9EFF3-D327-408D-88CB-AAE5DC62C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color w:val="000000" w:themeColor="text1"/>
        <w:sz w:val="24"/>
        <w:szCs w:val="24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31508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359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59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59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9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59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E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42FECA-7975-4932-A29A-3F2865BFA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F17F11-33B6-4E58-A521-115349D43C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44D222-A08D-462D-9FF5-F95D316DD480}">
  <ds:schemaRefs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6911e96c-4cc4-42d5-8e43-f93924cf6a05"/>
    <ds:schemaRef ds:uri="http://schemas.microsoft.com/office/infopath/2007/PartnerControls"/>
    <ds:schemaRef ds:uri="cab52c9b-ab33-4221-8af9-54f8f2b86a80"/>
    <ds:schemaRef ds:uri="9c8a2b7b-0bee-4c48-b0a6-23db8982d3bc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Adelaide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Weikun Huang</dc:creator>
  <cp:keywords/>
  <dc:description/>
  <cp:lastModifiedBy>Tanya Yandall</cp:lastModifiedBy>
  <cp:revision>3</cp:revision>
  <dcterms:created xsi:type="dcterms:W3CDTF">2025-05-22T09:37:00Z</dcterms:created>
  <dcterms:modified xsi:type="dcterms:W3CDTF">2025-05-22T09:38:00Z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