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816E25" w:rsidRPr="00816E25" w14:paraId="5A4DE250" w14:textId="77777777">
        <w:tc>
          <w:tcPr>
            <w:tcW w:w="8640" w:type="dxa"/>
          </w:tcPr>
          <w:p w14:paraId="5A4DE24F" w14:textId="55BE6DC7" w:rsidR="00BD1ABD" w:rsidRPr="00816E25" w:rsidRDefault="00BD1ABD" w:rsidP="006F40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16E25">
              <w:rPr>
                <w:rFonts w:ascii="Arial" w:hAnsi="Arial" w:cs="Arial"/>
                <w:b/>
                <w:sz w:val="22"/>
                <w:szCs w:val="22"/>
              </w:rPr>
              <w:t>Gutpela</w:t>
            </w:r>
            <w:proofErr w:type="spellEnd"/>
            <w:r w:rsidRPr="00816E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16E25">
              <w:rPr>
                <w:rFonts w:ascii="Arial" w:hAnsi="Arial" w:cs="Arial"/>
                <w:b/>
                <w:sz w:val="22"/>
                <w:szCs w:val="22"/>
              </w:rPr>
              <w:t>Lek</w:t>
            </w:r>
            <w:proofErr w:type="spellEnd"/>
            <w:r w:rsidRPr="00816E25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6F408F" w:rsidRPr="00816E25">
              <w:rPr>
                <w:rFonts w:ascii="Arial" w:hAnsi="Arial" w:cs="Arial"/>
                <w:b/>
                <w:sz w:val="22"/>
                <w:szCs w:val="22"/>
              </w:rPr>
              <w:t>Good Leg</w:t>
            </w:r>
            <w:r w:rsidR="008E3B8D" w:rsidRPr="00816E25">
              <w:rPr>
                <w:rFonts w:ascii="Arial" w:hAnsi="Arial" w:cs="Arial"/>
                <w:b/>
                <w:sz w:val="22"/>
                <w:szCs w:val="22"/>
              </w:rPr>
              <w:t xml:space="preserve"> (making foot fungus fun)</w:t>
            </w:r>
          </w:p>
        </w:tc>
      </w:tr>
      <w:tr w:rsidR="002B7FC8" w:rsidRPr="00816E25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2236E8AB" w:rsidR="00DA7A71" w:rsidRPr="00816E25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6E25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63D3C66D" w14:textId="0B88A4DA" w:rsidR="006F21BA" w:rsidRPr="00816E25" w:rsidRDefault="00DC5A27" w:rsidP="008E3B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>In 2014 an international gas project commenced operations in</w:t>
            </w:r>
            <w:r w:rsidR="006F21BA" w:rsidRPr="00816E25">
              <w:rPr>
                <w:rFonts w:ascii="Arial" w:hAnsi="Arial" w:cs="Arial"/>
                <w:sz w:val="22"/>
                <w:szCs w:val="22"/>
              </w:rPr>
              <w:t xml:space="preserve"> Papua New Guinea (PNG)</w:t>
            </w:r>
            <w:r w:rsidRPr="00816E25">
              <w:rPr>
                <w:rFonts w:ascii="Arial" w:hAnsi="Arial" w:cs="Arial"/>
                <w:sz w:val="22"/>
                <w:szCs w:val="22"/>
              </w:rPr>
              <w:t>. Lost time injury was noted to be high in the</w:t>
            </w:r>
            <w:r w:rsidR="00DF0DA4" w:rsidRPr="00816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6E25">
              <w:rPr>
                <w:rFonts w:ascii="Arial" w:hAnsi="Arial" w:cs="Arial"/>
                <w:sz w:val="22"/>
                <w:szCs w:val="22"/>
              </w:rPr>
              <w:t>n</w:t>
            </w:r>
            <w:r w:rsidR="00DF0DA4" w:rsidRPr="00816E25">
              <w:rPr>
                <w:rFonts w:ascii="Arial" w:hAnsi="Arial" w:cs="Arial"/>
                <w:sz w:val="22"/>
                <w:szCs w:val="22"/>
              </w:rPr>
              <w:t>ational workforce</w:t>
            </w:r>
            <w:r w:rsidRPr="00816E25">
              <w:rPr>
                <w:rFonts w:ascii="Arial" w:hAnsi="Arial" w:cs="Arial"/>
                <w:sz w:val="22"/>
                <w:szCs w:val="22"/>
              </w:rPr>
              <w:t>, due to an unforeseen health issue</w:t>
            </w:r>
            <w:r w:rsidR="006F21BA" w:rsidRPr="00816E25">
              <w:rPr>
                <w:rFonts w:ascii="Arial" w:hAnsi="Arial" w:cs="Arial"/>
                <w:sz w:val="22"/>
                <w:szCs w:val="22"/>
              </w:rPr>
              <w:t xml:space="preserve"> – severe </w:t>
            </w:r>
            <w:r w:rsidRPr="00816E25">
              <w:rPr>
                <w:rFonts w:ascii="Arial" w:hAnsi="Arial" w:cs="Arial"/>
                <w:sz w:val="22"/>
                <w:szCs w:val="22"/>
              </w:rPr>
              <w:t xml:space="preserve">fungal </w:t>
            </w:r>
            <w:r w:rsidR="006F21BA" w:rsidRPr="00816E25">
              <w:rPr>
                <w:rFonts w:ascii="Arial" w:hAnsi="Arial" w:cs="Arial"/>
                <w:sz w:val="22"/>
                <w:szCs w:val="22"/>
              </w:rPr>
              <w:t>foot infections.</w:t>
            </w:r>
          </w:p>
          <w:p w14:paraId="768B265B" w14:textId="0B25889D" w:rsidR="003C028F" w:rsidRPr="00816E25" w:rsidRDefault="00DC5A27" w:rsidP="006F21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>Analysis of the issue determined that</w:t>
            </w:r>
            <w:r w:rsidR="006F21BA" w:rsidRPr="00816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6E25">
              <w:rPr>
                <w:rFonts w:ascii="Arial" w:hAnsi="Arial" w:cs="Arial"/>
                <w:sz w:val="22"/>
                <w:szCs w:val="22"/>
              </w:rPr>
              <w:t xml:space="preserve">national workers were unfamiliar with </w:t>
            </w:r>
            <w:r w:rsidR="004D7590" w:rsidRPr="00816E25">
              <w:rPr>
                <w:rFonts w:ascii="Arial" w:hAnsi="Arial" w:cs="Arial"/>
                <w:sz w:val="22"/>
                <w:szCs w:val="22"/>
              </w:rPr>
              <w:t xml:space="preserve">the required </w:t>
            </w:r>
            <w:r w:rsidRPr="00816E25">
              <w:rPr>
                <w:rFonts w:ascii="Arial" w:hAnsi="Arial" w:cs="Arial"/>
                <w:sz w:val="22"/>
                <w:szCs w:val="22"/>
              </w:rPr>
              <w:t>closed</w:t>
            </w:r>
            <w:r w:rsidR="004D7590" w:rsidRPr="00816E25">
              <w:rPr>
                <w:rFonts w:ascii="Arial" w:hAnsi="Arial" w:cs="Arial"/>
                <w:sz w:val="22"/>
                <w:szCs w:val="22"/>
              </w:rPr>
              <w:t xml:space="preserve"> footwear. The warm wet environment in the closed footwear created maceration of the skin of the feet, resulting in severe fungal infections and inability to work. </w:t>
            </w:r>
          </w:p>
          <w:p w14:paraId="57B80234" w14:textId="220C1BDD" w:rsidR="00FF61AC" w:rsidRPr="00816E25" w:rsidRDefault="00FA4814" w:rsidP="006F21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>Following a series of interviews with the onsite medics, the chief medical officer, national workforce representatives, podiatrists, supervisors and subject matter experts, we determined that e</w:t>
            </w:r>
            <w:r w:rsidR="006F21BA" w:rsidRPr="00816E25">
              <w:rPr>
                <w:rFonts w:ascii="Arial" w:hAnsi="Arial" w:cs="Arial"/>
                <w:sz w:val="22"/>
                <w:szCs w:val="22"/>
              </w:rPr>
              <w:t>ducation and training of the</w:t>
            </w:r>
            <w:r w:rsidR="004D7590" w:rsidRPr="00816E25">
              <w:rPr>
                <w:rFonts w:ascii="Arial" w:hAnsi="Arial" w:cs="Arial"/>
                <w:sz w:val="22"/>
                <w:szCs w:val="22"/>
              </w:rPr>
              <w:t xml:space="preserve"> national</w:t>
            </w:r>
            <w:r w:rsidR="006F21BA" w:rsidRPr="00816E25">
              <w:rPr>
                <w:rFonts w:ascii="Arial" w:hAnsi="Arial" w:cs="Arial"/>
                <w:sz w:val="22"/>
                <w:szCs w:val="22"/>
              </w:rPr>
              <w:t xml:space="preserve"> workforce</w:t>
            </w:r>
            <w:r w:rsidR="00FF61AC" w:rsidRPr="00816E25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Pr="00816E25">
              <w:rPr>
                <w:rFonts w:ascii="Arial" w:hAnsi="Arial" w:cs="Arial"/>
                <w:sz w:val="22"/>
                <w:szCs w:val="22"/>
              </w:rPr>
              <w:t xml:space="preserve"> the problem and solution</w:t>
            </w:r>
            <w:r w:rsidR="006F21BA" w:rsidRPr="00816E25">
              <w:rPr>
                <w:rFonts w:ascii="Arial" w:hAnsi="Arial" w:cs="Arial"/>
                <w:sz w:val="22"/>
                <w:szCs w:val="22"/>
              </w:rPr>
              <w:t xml:space="preserve"> ha</w:t>
            </w:r>
            <w:r w:rsidR="004D7590" w:rsidRPr="00816E25">
              <w:rPr>
                <w:rFonts w:ascii="Arial" w:hAnsi="Arial" w:cs="Arial"/>
                <w:sz w:val="22"/>
                <w:szCs w:val="22"/>
              </w:rPr>
              <w:t>d</w:t>
            </w:r>
            <w:r w:rsidR="006F21BA" w:rsidRPr="00816E25">
              <w:rPr>
                <w:rFonts w:ascii="Arial" w:hAnsi="Arial" w:cs="Arial"/>
                <w:sz w:val="22"/>
                <w:szCs w:val="22"/>
              </w:rPr>
              <w:t xml:space="preserve"> unique challenges</w:t>
            </w:r>
            <w:r w:rsidR="00FF61AC" w:rsidRPr="00816E25">
              <w:rPr>
                <w:rFonts w:ascii="Arial" w:hAnsi="Arial" w:cs="Arial"/>
                <w:sz w:val="22"/>
                <w:szCs w:val="22"/>
              </w:rPr>
              <w:t>.</w:t>
            </w:r>
            <w:r w:rsidR="005D12E2" w:rsidRPr="00816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0887" w:rsidRPr="00816E25">
              <w:rPr>
                <w:rFonts w:ascii="Arial" w:hAnsi="Arial" w:cs="Arial"/>
                <w:sz w:val="22"/>
                <w:szCs w:val="22"/>
              </w:rPr>
              <w:t>I</w:t>
            </w:r>
            <w:r w:rsidR="00FF61AC" w:rsidRPr="00816E25">
              <w:rPr>
                <w:rFonts w:ascii="Arial" w:hAnsi="Arial" w:cs="Arial"/>
                <w:sz w:val="22"/>
                <w:szCs w:val="22"/>
              </w:rPr>
              <w:t xml:space="preserve">ssues </w:t>
            </w:r>
            <w:r w:rsidRPr="00816E25">
              <w:rPr>
                <w:rFonts w:ascii="Arial" w:hAnsi="Arial" w:cs="Arial"/>
                <w:sz w:val="22"/>
                <w:szCs w:val="22"/>
              </w:rPr>
              <w:t xml:space="preserve">to overcome </w:t>
            </w:r>
            <w:r w:rsidR="00FF61AC" w:rsidRPr="00816E25">
              <w:rPr>
                <w:rFonts w:ascii="Arial" w:hAnsi="Arial" w:cs="Arial"/>
                <w:sz w:val="22"/>
                <w:szCs w:val="22"/>
              </w:rPr>
              <w:t>included:</w:t>
            </w:r>
          </w:p>
          <w:p w14:paraId="222F36C8" w14:textId="3CF55765" w:rsidR="003C028F" w:rsidRPr="00816E25" w:rsidRDefault="006F408F" w:rsidP="003151C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>N</w:t>
            </w:r>
            <w:r w:rsidR="003C028F" w:rsidRPr="00816E25">
              <w:rPr>
                <w:rFonts w:ascii="Arial" w:hAnsi="Arial" w:cs="Arial"/>
                <w:sz w:val="22"/>
                <w:szCs w:val="22"/>
              </w:rPr>
              <w:t>ationals</w:t>
            </w:r>
            <w:r w:rsidRPr="00816E25">
              <w:rPr>
                <w:rFonts w:ascii="Arial" w:hAnsi="Arial" w:cs="Arial"/>
                <w:sz w:val="22"/>
                <w:szCs w:val="22"/>
              </w:rPr>
              <w:t xml:space="preserve"> typically have a broad foot, </w:t>
            </w:r>
            <w:r w:rsidR="00C0394C" w:rsidRPr="00816E25">
              <w:rPr>
                <w:rFonts w:ascii="Arial" w:hAnsi="Arial" w:cs="Arial"/>
                <w:sz w:val="22"/>
                <w:szCs w:val="22"/>
              </w:rPr>
              <w:t xml:space="preserve">size E+. </w:t>
            </w:r>
          </w:p>
          <w:p w14:paraId="21EA142F" w14:textId="13D520EC" w:rsidR="00AA17A6" w:rsidRPr="00816E25" w:rsidRDefault="006F21BA" w:rsidP="004E4CF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 xml:space="preserve">Many </w:t>
            </w:r>
            <w:r w:rsidR="003C028F" w:rsidRPr="00816E25">
              <w:rPr>
                <w:rFonts w:ascii="Arial" w:hAnsi="Arial" w:cs="Arial"/>
                <w:sz w:val="22"/>
                <w:szCs w:val="22"/>
              </w:rPr>
              <w:t xml:space="preserve">workers </w:t>
            </w:r>
            <w:r w:rsidRPr="00816E25">
              <w:rPr>
                <w:rFonts w:ascii="Arial" w:hAnsi="Arial" w:cs="Arial"/>
                <w:sz w:val="22"/>
                <w:szCs w:val="22"/>
              </w:rPr>
              <w:t>ha</w:t>
            </w:r>
            <w:r w:rsidR="003C028F" w:rsidRPr="00816E25">
              <w:rPr>
                <w:rFonts w:ascii="Arial" w:hAnsi="Arial" w:cs="Arial"/>
                <w:sz w:val="22"/>
                <w:szCs w:val="22"/>
              </w:rPr>
              <w:t>d</w:t>
            </w:r>
            <w:r w:rsidRPr="00816E25">
              <w:rPr>
                <w:rFonts w:ascii="Arial" w:hAnsi="Arial" w:cs="Arial"/>
                <w:sz w:val="22"/>
                <w:szCs w:val="22"/>
              </w:rPr>
              <w:t xml:space="preserve"> never worn closed shoes</w:t>
            </w:r>
            <w:r w:rsidR="003C028F" w:rsidRPr="00816E25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Pr="00816E25">
              <w:rPr>
                <w:rFonts w:ascii="Arial" w:hAnsi="Arial" w:cs="Arial"/>
                <w:sz w:val="22"/>
                <w:szCs w:val="22"/>
              </w:rPr>
              <w:t xml:space="preserve"> socks</w:t>
            </w:r>
            <w:r w:rsidR="003C028F" w:rsidRPr="00816E2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EE1BC0" w14:textId="066F3620" w:rsidR="005D12E2" w:rsidRPr="00816E25" w:rsidRDefault="003C028F" w:rsidP="00AA17A6">
            <w:pPr>
              <w:pStyle w:val="ListParagraph"/>
              <w:numPr>
                <w:ilvl w:val="0"/>
                <w:numId w:val="3"/>
              </w:numPr>
            </w:pPr>
            <w:r w:rsidRPr="00816E25">
              <w:rPr>
                <w:rFonts w:ascii="Arial" w:hAnsi="Arial" w:cs="Arial"/>
                <w:sz w:val="22"/>
                <w:szCs w:val="22"/>
              </w:rPr>
              <w:t xml:space="preserve">Workers were unfamiliar with </w:t>
            </w:r>
            <w:r w:rsidR="00F81983" w:rsidRPr="00816E25">
              <w:rPr>
                <w:rFonts w:ascii="Arial" w:hAnsi="Arial" w:cs="Arial"/>
                <w:sz w:val="22"/>
                <w:szCs w:val="22"/>
              </w:rPr>
              <w:t xml:space="preserve">signs and symptoms </w:t>
            </w:r>
            <w:r w:rsidRPr="00816E25">
              <w:rPr>
                <w:rFonts w:ascii="Arial" w:hAnsi="Arial" w:cs="Arial"/>
                <w:sz w:val="22"/>
                <w:szCs w:val="22"/>
              </w:rPr>
              <w:t>of</w:t>
            </w:r>
            <w:r w:rsidR="00F81983" w:rsidRPr="00816E25">
              <w:rPr>
                <w:rFonts w:ascii="Arial" w:hAnsi="Arial" w:cs="Arial"/>
                <w:sz w:val="22"/>
                <w:szCs w:val="22"/>
              </w:rPr>
              <w:t xml:space="preserve"> foot infections</w:t>
            </w:r>
            <w:r w:rsidRPr="00816E25">
              <w:rPr>
                <w:rFonts w:ascii="Arial" w:hAnsi="Arial" w:cs="Arial"/>
                <w:sz w:val="22"/>
                <w:szCs w:val="22"/>
              </w:rPr>
              <w:t xml:space="preserve"> and would </w:t>
            </w:r>
            <w:r w:rsidR="006F408F" w:rsidRPr="00816E25">
              <w:rPr>
                <w:rFonts w:ascii="Arial" w:hAnsi="Arial" w:cs="Arial"/>
                <w:sz w:val="22"/>
                <w:szCs w:val="22"/>
              </w:rPr>
              <w:t>present late, when the condition was severe</w:t>
            </w:r>
            <w:r w:rsidR="00F81983" w:rsidRPr="00816E2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6A1163" w14:textId="477D8658" w:rsidR="00FF61AC" w:rsidRPr="00816E25" w:rsidRDefault="006F408F" w:rsidP="003151C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>Reporting of illness</w:t>
            </w:r>
            <w:r w:rsidR="00FF61AC" w:rsidRPr="00816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028F" w:rsidRPr="00816E25">
              <w:rPr>
                <w:rFonts w:ascii="Arial" w:hAnsi="Arial" w:cs="Arial"/>
                <w:sz w:val="22"/>
                <w:szCs w:val="22"/>
              </w:rPr>
              <w:t>was avoided due to the potential loss</w:t>
            </w:r>
            <w:r w:rsidR="00FF61AC" w:rsidRPr="00816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028F" w:rsidRPr="00816E25">
              <w:rPr>
                <w:rFonts w:ascii="Arial" w:hAnsi="Arial" w:cs="Arial"/>
                <w:sz w:val="22"/>
                <w:szCs w:val="22"/>
              </w:rPr>
              <w:t>of income</w:t>
            </w:r>
            <w:r w:rsidR="00FF61AC" w:rsidRPr="00816E2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CB32D7" w14:textId="4F478D26" w:rsidR="00FA4814" w:rsidRPr="00816E25" w:rsidRDefault="00FA4814" w:rsidP="00FA481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>Culturally feet are not recognised as a separate body pa</w:t>
            </w:r>
            <w:bookmarkStart w:id="0" w:name="_GoBack"/>
            <w:bookmarkEnd w:id="0"/>
            <w:r w:rsidRPr="00816E25">
              <w:rPr>
                <w:rFonts w:ascii="Arial" w:hAnsi="Arial" w:cs="Arial"/>
                <w:sz w:val="22"/>
                <w:szCs w:val="22"/>
              </w:rPr>
              <w:t>rt. There is no term ‘foot’ in the local language.</w:t>
            </w:r>
            <w:r w:rsidR="00B80887" w:rsidRPr="00816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408F" w:rsidRPr="00816E25">
              <w:rPr>
                <w:rFonts w:ascii="Arial" w:hAnsi="Arial" w:cs="Arial"/>
                <w:sz w:val="22"/>
                <w:szCs w:val="22"/>
              </w:rPr>
              <w:t>T</w:t>
            </w:r>
            <w:r w:rsidRPr="00816E25">
              <w:rPr>
                <w:rFonts w:ascii="Arial" w:hAnsi="Arial" w:cs="Arial"/>
                <w:sz w:val="22"/>
                <w:szCs w:val="22"/>
              </w:rPr>
              <w:t>here are over 800 living languages in PNG.</w:t>
            </w:r>
          </w:p>
          <w:p w14:paraId="5A4DE258" w14:textId="1F5676B1" w:rsidR="00DA7A71" w:rsidRPr="00816E25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6E25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1EA41FA7" w14:textId="18F2463B" w:rsidR="003C028F" w:rsidRPr="00816E25" w:rsidRDefault="006A597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3C028F" w:rsidRPr="00816E25">
              <w:rPr>
                <w:rFonts w:ascii="Arial" w:hAnsi="Arial" w:cs="Arial"/>
                <w:sz w:val="22"/>
                <w:szCs w:val="22"/>
              </w:rPr>
              <w:t>foot hygiene training programme was developed</w:t>
            </w:r>
            <w:r w:rsidRPr="00816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028F" w:rsidRPr="00816E25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="003C028F" w:rsidRPr="00816E25">
              <w:rPr>
                <w:rFonts w:ascii="Arial" w:hAnsi="Arial" w:cs="Arial"/>
                <w:sz w:val="22"/>
                <w:szCs w:val="22"/>
              </w:rPr>
              <w:t>Gutpela</w:t>
            </w:r>
            <w:proofErr w:type="spellEnd"/>
            <w:r w:rsidR="003C028F" w:rsidRPr="00816E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028F" w:rsidRPr="00816E25">
              <w:rPr>
                <w:rFonts w:ascii="Arial" w:hAnsi="Arial" w:cs="Arial"/>
                <w:sz w:val="22"/>
                <w:szCs w:val="22"/>
              </w:rPr>
              <w:t>Lek</w:t>
            </w:r>
            <w:proofErr w:type="spellEnd"/>
            <w:r w:rsidR="003C028F" w:rsidRPr="00816E25">
              <w:rPr>
                <w:rFonts w:ascii="Arial" w:hAnsi="Arial" w:cs="Arial"/>
                <w:sz w:val="22"/>
                <w:szCs w:val="22"/>
              </w:rPr>
              <w:t xml:space="preserve">” (Good Leg). </w:t>
            </w:r>
          </w:p>
          <w:p w14:paraId="05EC976E" w14:textId="77777777" w:rsidR="006F6CDF" w:rsidRPr="00816E25" w:rsidRDefault="006F6CDF" w:rsidP="004E4C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b/>
                <w:sz w:val="22"/>
                <w:szCs w:val="22"/>
              </w:rPr>
              <w:t>Key messages</w:t>
            </w:r>
            <w:r w:rsidRPr="00816E2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F2FF0D5" w14:textId="72037035" w:rsidR="00EB7D88" w:rsidRPr="00816E25" w:rsidRDefault="00EB7D88" w:rsidP="004E4CF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 xml:space="preserve">how to care for socks and footwear </w:t>
            </w:r>
          </w:p>
          <w:p w14:paraId="35F5643F" w14:textId="77777777" w:rsidR="006F6CDF" w:rsidRPr="00816E25" w:rsidRDefault="006F6CDF" w:rsidP="004E4CF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 xml:space="preserve">prevention of foot infections: foot hygiene, personal hygiene, self-examination </w:t>
            </w:r>
          </w:p>
          <w:p w14:paraId="18C46592" w14:textId="77777777" w:rsidR="006F6CDF" w:rsidRPr="00816E25" w:rsidRDefault="006F6CDF" w:rsidP="006F6CD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 xml:space="preserve">awareness of consequences of untreated foot infections </w:t>
            </w:r>
          </w:p>
          <w:p w14:paraId="24B7CD49" w14:textId="1C834464" w:rsidR="006F6CDF" w:rsidRPr="00816E25" w:rsidRDefault="006F6CDF" w:rsidP="006F6CD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 xml:space="preserve">benefits of early intervention </w:t>
            </w:r>
          </w:p>
          <w:p w14:paraId="0BCC66B7" w14:textId="48080D68" w:rsidR="00784FBF" w:rsidRPr="00816E25" w:rsidRDefault="00784FB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b/>
                <w:sz w:val="22"/>
                <w:szCs w:val="22"/>
              </w:rPr>
              <w:t>Training and inspection programme</w:t>
            </w:r>
            <w:r w:rsidRPr="00816E2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69EF5FE" w14:textId="77777777" w:rsidR="00784FBF" w:rsidRPr="00816E25" w:rsidRDefault="00784FBF" w:rsidP="00784FB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>supervisor training</w:t>
            </w:r>
          </w:p>
          <w:p w14:paraId="01DF2345" w14:textId="77777777" w:rsidR="00AF1A41" w:rsidRPr="00816E25" w:rsidRDefault="00AF1A41" w:rsidP="00784FB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>correct fitting of footwear</w:t>
            </w:r>
          </w:p>
          <w:p w14:paraId="6858BB65" w14:textId="158F4DFB" w:rsidR="00AF1A41" w:rsidRPr="00816E25" w:rsidRDefault="00AF1A41" w:rsidP="00784FB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>care of footwear</w:t>
            </w:r>
          </w:p>
          <w:p w14:paraId="014F67FE" w14:textId="7A1473E4" w:rsidR="00784FBF" w:rsidRPr="00816E25" w:rsidRDefault="00784FBF" w:rsidP="00784FB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>weekly foot inspections</w:t>
            </w:r>
          </w:p>
          <w:p w14:paraId="0197A309" w14:textId="4F85B979" w:rsidR="0098683E" w:rsidRPr="00816E25" w:rsidRDefault="00F81983" w:rsidP="00784FB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6E25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  <w:r w:rsidR="0098683E" w:rsidRPr="00816E25">
              <w:rPr>
                <w:rFonts w:ascii="Arial" w:hAnsi="Arial" w:cs="Arial"/>
                <w:b/>
                <w:sz w:val="22"/>
                <w:szCs w:val="22"/>
              </w:rPr>
              <w:t xml:space="preserve"> elements:</w:t>
            </w:r>
          </w:p>
          <w:p w14:paraId="69979557" w14:textId="574A33B6" w:rsidR="00BD1ABD" w:rsidRPr="00816E25" w:rsidRDefault="006F6CDF" w:rsidP="00BD1AB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>I</w:t>
            </w:r>
            <w:r w:rsidR="0098683E" w:rsidRPr="00816E25">
              <w:rPr>
                <w:rFonts w:ascii="Arial" w:hAnsi="Arial" w:cs="Arial"/>
                <w:sz w:val="22"/>
                <w:szCs w:val="22"/>
              </w:rPr>
              <w:t>nteractive toolbox talks</w:t>
            </w:r>
            <w:r w:rsidR="0025632D" w:rsidRPr="00816E25">
              <w:rPr>
                <w:rFonts w:ascii="Arial" w:hAnsi="Arial" w:cs="Arial"/>
                <w:sz w:val="22"/>
                <w:szCs w:val="22"/>
              </w:rPr>
              <w:t xml:space="preserve"> delivered by </w:t>
            </w:r>
            <w:r w:rsidR="002D2FCC" w:rsidRPr="00816E25">
              <w:rPr>
                <w:rFonts w:ascii="Arial" w:hAnsi="Arial" w:cs="Arial"/>
                <w:sz w:val="22"/>
                <w:szCs w:val="22"/>
              </w:rPr>
              <w:t xml:space="preserve">trained </w:t>
            </w:r>
            <w:r w:rsidR="0025632D" w:rsidRPr="00816E25">
              <w:rPr>
                <w:rFonts w:ascii="Arial" w:hAnsi="Arial" w:cs="Arial"/>
                <w:sz w:val="22"/>
                <w:szCs w:val="22"/>
              </w:rPr>
              <w:t>onsite supervisors</w:t>
            </w:r>
            <w:r w:rsidR="002D2FCC" w:rsidRPr="00816E25">
              <w:rPr>
                <w:rFonts w:ascii="Arial" w:hAnsi="Arial" w:cs="Arial"/>
                <w:sz w:val="22"/>
                <w:szCs w:val="22"/>
              </w:rPr>
              <w:t xml:space="preserve"> on a weekly basis,</w:t>
            </w:r>
            <w:r w:rsidR="00812E9D" w:rsidRPr="00816E25">
              <w:rPr>
                <w:rFonts w:ascii="Arial" w:hAnsi="Arial" w:cs="Arial"/>
                <w:sz w:val="22"/>
                <w:szCs w:val="22"/>
              </w:rPr>
              <w:t xml:space="preserve"> with the </w:t>
            </w:r>
            <w:r w:rsidR="00571386" w:rsidRPr="00816E25">
              <w:rPr>
                <w:rFonts w:ascii="Arial" w:hAnsi="Arial" w:cs="Arial"/>
                <w:sz w:val="22"/>
                <w:szCs w:val="22"/>
              </w:rPr>
              <w:t>aid</w:t>
            </w:r>
            <w:r w:rsidR="00812E9D" w:rsidRPr="00816E25">
              <w:rPr>
                <w:rFonts w:ascii="Arial" w:hAnsi="Arial" w:cs="Arial"/>
                <w:sz w:val="22"/>
                <w:szCs w:val="22"/>
              </w:rPr>
              <w:t xml:space="preserve"> of visual flipcharts and scripts -</w:t>
            </w:r>
            <w:r w:rsidR="0098683E" w:rsidRPr="00816E25">
              <w:rPr>
                <w:rFonts w:ascii="Arial" w:hAnsi="Arial" w:cs="Arial"/>
                <w:sz w:val="22"/>
                <w:szCs w:val="22"/>
              </w:rPr>
              <w:t xml:space="preserve"> translated and interpreted in various PNG languages</w:t>
            </w:r>
          </w:p>
          <w:p w14:paraId="752AB699" w14:textId="5523BFF9" w:rsidR="00E6218D" w:rsidRPr="00816E25" w:rsidRDefault="00571386" w:rsidP="004E4CF9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16E25">
              <w:rPr>
                <w:rFonts w:ascii="Arial" w:hAnsi="Arial" w:cs="Arial"/>
                <w:sz w:val="22"/>
                <w:szCs w:val="22"/>
              </w:rPr>
              <w:t>P</w:t>
            </w:r>
            <w:r w:rsidR="0098683E" w:rsidRPr="00816E25">
              <w:rPr>
                <w:rFonts w:ascii="Arial" w:hAnsi="Arial" w:cs="Arial"/>
                <w:sz w:val="22"/>
                <w:szCs w:val="22"/>
              </w:rPr>
              <w:t>osters</w:t>
            </w:r>
            <w:r w:rsidR="00812E9D" w:rsidRPr="00816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6E25">
              <w:rPr>
                <w:rFonts w:ascii="Arial" w:hAnsi="Arial" w:cs="Arial"/>
                <w:sz w:val="22"/>
                <w:szCs w:val="22"/>
              </w:rPr>
              <w:t>and hand</w:t>
            </w:r>
            <w:r w:rsidR="002D2FCC" w:rsidRPr="00816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6E25">
              <w:rPr>
                <w:rFonts w:ascii="Arial" w:hAnsi="Arial" w:cs="Arial"/>
                <w:sz w:val="22"/>
                <w:szCs w:val="22"/>
              </w:rPr>
              <w:t>outs to reinforce key actionable messages from the talks</w:t>
            </w:r>
            <w:r w:rsidR="002D2FCC" w:rsidRPr="00816E2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3DD27D" w14:textId="06B4A0A4" w:rsidR="008E3B8D" w:rsidRPr="00816E25" w:rsidRDefault="00AF1A41" w:rsidP="00B808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6E25">
              <w:rPr>
                <w:rFonts w:ascii="Arial" w:hAnsi="Arial" w:cs="Arial"/>
                <w:b/>
                <w:sz w:val="22"/>
                <w:szCs w:val="22"/>
              </w:rPr>
              <w:t>Resources</w:t>
            </w:r>
            <w:r w:rsidR="00B80887" w:rsidRPr="00816E2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816E25">
              <w:rPr>
                <w:rFonts w:ascii="Arial" w:hAnsi="Arial" w:cs="Arial"/>
                <w:sz w:val="22"/>
                <w:szCs w:val="22"/>
              </w:rPr>
              <w:t>Soap</w:t>
            </w:r>
            <w:r w:rsidR="00B80887" w:rsidRPr="00816E2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16E25">
              <w:rPr>
                <w:rFonts w:ascii="Arial" w:hAnsi="Arial" w:cs="Arial"/>
                <w:sz w:val="22"/>
                <w:szCs w:val="22"/>
              </w:rPr>
              <w:t>Treatment (antifungal powder, adhesive plasters)</w:t>
            </w:r>
            <w:r w:rsidR="00B80887" w:rsidRPr="00816E25">
              <w:rPr>
                <w:rFonts w:ascii="Arial" w:hAnsi="Arial" w:cs="Arial"/>
                <w:sz w:val="22"/>
                <w:szCs w:val="22"/>
              </w:rPr>
              <w:t>, Socks and</w:t>
            </w:r>
            <w:r w:rsidRPr="00816E25">
              <w:rPr>
                <w:rFonts w:ascii="Arial" w:hAnsi="Arial" w:cs="Arial"/>
                <w:sz w:val="22"/>
                <w:szCs w:val="22"/>
              </w:rPr>
              <w:t xml:space="preserve"> boots</w:t>
            </w:r>
            <w:r w:rsidR="00B80887" w:rsidRPr="00816E2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A4814" w:rsidRPr="00816E25">
              <w:rPr>
                <w:rFonts w:ascii="Arial" w:hAnsi="Arial" w:cs="Arial"/>
                <w:b/>
                <w:sz w:val="22"/>
                <w:szCs w:val="22"/>
              </w:rPr>
              <w:t>Incentives</w:t>
            </w:r>
            <w:r w:rsidR="00B80887" w:rsidRPr="00816E2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E10DE" w:rsidRPr="00816E25">
              <w:rPr>
                <w:rFonts w:ascii="Arial" w:hAnsi="Arial" w:cs="Arial"/>
                <w:sz w:val="22"/>
                <w:szCs w:val="22"/>
              </w:rPr>
              <w:t>Signing the plaster “Big Foot”</w:t>
            </w:r>
            <w:r w:rsidR="00B80887" w:rsidRPr="00816E2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637C9" w:rsidRPr="00816E25">
              <w:rPr>
                <w:rFonts w:ascii="Arial" w:hAnsi="Arial" w:cs="Arial"/>
                <w:sz w:val="22"/>
                <w:szCs w:val="22"/>
              </w:rPr>
              <w:t>Certificates</w:t>
            </w:r>
            <w:r w:rsidR="00B80887" w:rsidRPr="00816E2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637C9" w:rsidRPr="00816E25">
              <w:rPr>
                <w:rFonts w:ascii="Arial" w:hAnsi="Arial" w:cs="Arial"/>
                <w:sz w:val="22"/>
                <w:szCs w:val="22"/>
              </w:rPr>
              <w:t>Stickers</w:t>
            </w:r>
            <w:r w:rsidR="006A597E" w:rsidRPr="00816E25">
              <w:rPr>
                <w:rFonts w:ascii="Arial" w:hAnsi="Arial" w:cs="Arial"/>
                <w:sz w:val="22"/>
                <w:szCs w:val="22"/>
              </w:rPr>
              <w:t>,</w:t>
            </w:r>
            <w:r w:rsidR="005A76E4" w:rsidRPr="00816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97E" w:rsidRPr="00816E25">
              <w:rPr>
                <w:rFonts w:ascii="Arial" w:hAnsi="Arial" w:cs="Arial"/>
                <w:sz w:val="22"/>
                <w:szCs w:val="22"/>
              </w:rPr>
              <w:t>stamps</w:t>
            </w:r>
          </w:p>
          <w:p w14:paraId="5A4DE25D" w14:textId="5B714693" w:rsidR="00DA7A71" w:rsidRPr="00816E25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6E25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F403B57" w14:textId="054E77B2" w:rsidR="005A76E4" w:rsidRPr="00816E25" w:rsidRDefault="00FA4814" w:rsidP="004E4C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>Positive uptake and interest.</w:t>
            </w:r>
            <w:r w:rsidR="00B80887" w:rsidRPr="00816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36AE" w:rsidRPr="00816E25">
              <w:rPr>
                <w:rFonts w:ascii="Arial" w:hAnsi="Arial" w:cs="Arial"/>
                <w:sz w:val="22"/>
                <w:szCs w:val="22"/>
              </w:rPr>
              <w:t>Increased knowledge</w:t>
            </w:r>
            <w:r w:rsidR="00B80887" w:rsidRPr="00816E2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16E25">
              <w:rPr>
                <w:rFonts w:ascii="Arial" w:hAnsi="Arial" w:cs="Arial"/>
                <w:sz w:val="22"/>
                <w:szCs w:val="22"/>
              </w:rPr>
              <w:t>Significant decrease in foot infections and lost time injury.</w:t>
            </w:r>
          </w:p>
          <w:p w14:paraId="3AD6967B" w14:textId="46260DAF" w:rsidR="004B7D91" w:rsidRPr="00816E25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6E25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24B8CD62" w14:textId="2BE3B1D3" w:rsidR="004B7D91" w:rsidRPr="00816E25" w:rsidRDefault="0022780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>The program</w:t>
            </w:r>
            <w:r w:rsidR="00FA4814" w:rsidRPr="00816E25">
              <w:rPr>
                <w:rFonts w:ascii="Arial" w:hAnsi="Arial" w:cs="Arial"/>
                <w:sz w:val="22"/>
                <w:szCs w:val="22"/>
              </w:rPr>
              <w:t>me</w:t>
            </w:r>
            <w:r w:rsidR="005A76E4" w:rsidRPr="00816E25">
              <w:rPr>
                <w:rFonts w:ascii="Arial" w:hAnsi="Arial" w:cs="Arial"/>
                <w:sz w:val="22"/>
                <w:szCs w:val="22"/>
              </w:rPr>
              <w:t>’s positive</w:t>
            </w:r>
            <w:r w:rsidRPr="00816E25">
              <w:rPr>
                <w:rFonts w:ascii="Arial" w:hAnsi="Arial" w:cs="Arial"/>
                <w:sz w:val="22"/>
                <w:szCs w:val="22"/>
              </w:rPr>
              <w:t xml:space="preserve"> results </w:t>
            </w:r>
            <w:r w:rsidR="00FA4814" w:rsidRPr="00816E25">
              <w:rPr>
                <w:rFonts w:ascii="Arial" w:hAnsi="Arial" w:cs="Arial"/>
                <w:sz w:val="22"/>
                <w:szCs w:val="22"/>
              </w:rPr>
              <w:t xml:space="preserve">highlighted </w:t>
            </w:r>
            <w:r w:rsidR="005A76E4" w:rsidRPr="00816E25">
              <w:rPr>
                <w:rFonts w:ascii="Arial" w:hAnsi="Arial" w:cs="Arial"/>
                <w:sz w:val="22"/>
                <w:szCs w:val="22"/>
              </w:rPr>
              <w:t>the i</w:t>
            </w:r>
            <w:r w:rsidR="008E3B8D" w:rsidRPr="00816E25">
              <w:rPr>
                <w:rFonts w:ascii="Arial" w:hAnsi="Arial" w:cs="Arial"/>
                <w:sz w:val="22"/>
                <w:szCs w:val="22"/>
              </w:rPr>
              <w:t>mportance</w:t>
            </w:r>
            <w:r w:rsidR="0094706D" w:rsidRPr="00816E25">
              <w:rPr>
                <w:rFonts w:ascii="Arial" w:hAnsi="Arial" w:cs="Arial"/>
                <w:sz w:val="22"/>
                <w:szCs w:val="22"/>
              </w:rPr>
              <w:t xml:space="preserve"> of customised health promotion programmes,</w:t>
            </w:r>
            <w:r w:rsidR="00FA4814" w:rsidRPr="00816E25">
              <w:rPr>
                <w:rFonts w:ascii="Arial" w:hAnsi="Arial" w:cs="Arial"/>
                <w:sz w:val="22"/>
                <w:szCs w:val="22"/>
              </w:rPr>
              <w:t xml:space="preserve"> engagement of all stakeholders, and</w:t>
            </w:r>
            <w:r w:rsidR="008E3B8D" w:rsidRPr="00816E25">
              <w:rPr>
                <w:rFonts w:ascii="Arial" w:hAnsi="Arial" w:cs="Arial"/>
                <w:sz w:val="22"/>
                <w:szCs w:val="22"/>
              </w:rPr>
              <w:t xml:space="preserve"> of cultural awareness</w:t>
            </w:r>
            <w:r w:rsidRPr="00816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3B8D" w:rsidRPr="00816E25">
              <w:rPr>
                <w:rFonts w:ascii="Arial" w:hAnsi="Arial" w:cs="Arial"/>
                <w:sz w:val="22"/>
                <w:szCs w:val="22"/>
              </w:rPr>
              <w:t>in health and safety</w:t>
            </w:r>
            <w:r w:rsidR="005A76E4" w:rsidRPr="00816E2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CDEB4A9" w14:textId="6E34AA77" w:rsidR="004B7D91" w:rsidRPr="00816E25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6E25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816E25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63" w14:textId="36E384D0" w:rsidR="00DA7A71" w:rsidRPr="00816E25" w:rsidRDefault="00AA17A6" w:rsidP="00B8088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16E25">
              <w:rPr>
                <w:rFonts w:ascii="Arial" w:hAnsi="Arial" w:cs="Arial"/>
                <w:sz w:val="22"/>
                <w:szCs w:val="22"/>
              </w:rPr>
              <w:t>Oral Presentation</w:t>
            </w:r>
          </w:p>
        </w:tc>
      </w:tr>
    </w:tbl>
    <w:p w14:paraId="5A4DE265" w14:textId="4C2C1C75" w:rsidR="00490208" w:rsidRPr="00816E25" w:rsidRDefault="00490208" w:rsidP="004C45A1"/>
    <w:sectPr w:rsidR="00490208" w:rsidRPr="00816E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37F0C"/>
    <w:multiLevelType w:val="hybridMultilevel"/>
    <w:tmpl w:val="72DE5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F69D0"/>
    <w:multiLevelType w:val="hybridMultilevel"/>
    <w:tmpl w:val="582880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45903"/>
    <w:multiLevelType w:val="hybridMultilevel"/>
    <w:tmpl w:val="67C66E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315FD9"/>
    <w:multiLevelType w:val="hybridMultilevel"/>
    <w:tmpl w:val="489049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3C4A58"/>
    <w:multiLevelType w:val="hybridMultilevel"/>
    <w:tmpl w:val="88246E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62181C"/>
    <w:multiLevelType w:val="hybridMultilevel"/>
    <w:tmpl w:val="43E623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CC1C1A"/>
    <w:multiLevelType w:val="hybridMultilevel"/>
    <w:tmpl w:val="742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C5B47"/>
    <w:multiLevelType w:val="hybridMultilevel"/>
    <w:tmpl w:val="03D413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57D09"/>
    <w:rsid w:val="00077988"/>
    <w:rsid w:val="0008349E"/>
    <w:rsid w:val="000C05CE"/>
    <w:rsid w:val="00131D1E"/>
    <w:rsid w:val="001A4290"/>
    <w:rsid w:val="001C3A37"/>
    <w:rsid w:val="001E1191"/>
    <w:rsid w:val="00211765"/>
    <w:rsid w:val="00227806"/>
    <w:rsid w:val="00230B21"/>
    <w:rsid w:val="00242808"/>
    <w:rsid w:val="0025023F"/>
    <w:rsid w:val="0025632D"/>
    <w:rsid w:val="002637C9"/>
    <w:rsid w:val="00294265"/>
    <w:rsid w:val="002B7FC8"/>
    <w:rsid w:val="002D2FCC"/>
    <w:rsid w:val="002F34DB"/>
    <w:rsid w:val="003151CB"/>
    <w:rsid w:val="00317FFE"/>
    <w:rsid w:val="00363AF7"/>
    <w:rsid w:val="003A6236"/>
    <w:rsid w:val="003B15A7"/>
    <w:rsid w:val="003C028F"/>
    <w:rsid w:val="003F596D"/>
    <w:rsid w:val="00490208"/>
    <w:rsid w:val="004B5B95"/>
    <w:rsid w:val="004B7D91"/>
    <w:rsid w:val="004C45A1"/>
    <w:rsid w:val="004D7590"/>
    <w:rsid w:val="004E345D"/>
    <w:rsid w:val="004E4CF9"/>
    <w:rsid w:val="00564331"/>
    <w:rsid w:val="00571386"/>
    <w:rsid w:val="00590824"/>
    <w:rsid w:val="005A76E4"/>
    <w:rsid w:val="005D12E2"/>
    <w:rsid w:val="005F7DC7"/>
    <w:rsid w:val="00614B9F"/>
    <w:rsid w:val="006605DB"/>
    <w:rsid w:val="00663BFF"/>
    <w:rsid w:val="006A597E"/>
    <w:rsid w:val="006C6E32"/>
    <w:rsid w:val="006F21BA"/>
    <w:rsid w:val="006F408F"/>
    <w:rsid w:val="006F6CDF"/>
    <w:rsid w:val="0070252B"/>
    <w:rsid w:val="00714C46"/>
    <w:rsid w:val="007464F1"/>
    <w:rsid w:val="00784FBF"/>
    <w:rsid w:val="007A0B12"/>
    <w:rsid w:val="007A2A9C"/>
    <w:rsid w:val="007C6BD2"/>
    <w:rsid w:val="007E61BA"/>
    <w:rsid w:val="00812E9D"/>
    <w:rsid w:val="00816E25"/>
    <w:rsid w:val="0082392D"/>
    <w:rsid w:val="0086469A"/>
    <w:rsid w:val="008874BF"/>
    <w:rsid w:val="008C05AC"/>
    <w:rsid w:val="008E10DE"/>
    <w:rsid w:val="008E3B8D"/>
    <w:rsid w:val="00922AF7"/>
    <w:rsid w:val="00924F3C"/>
    <w:rsid w:val="00932377"/>
    <w:rsid w:val="0094706D"/>
    <w:rsid w:val="00957379"/>
    <w:rsid w:val="009579B1"/>
    <w:rsid w:val="0098683E"/>
    <w:rsid w:val="00994DCB"/>
    <w:rsid w:val="009B7881"/>
    <w:rsid w:val="009C4CEE"/>
    <w:rsid w:val="009C7B98"/>
    <w:rsid w:val="00A112C8"/>
    <w:rsid w:val="00A1780F"/>
    <w:rsid w:val="00AA1598"/>
    <w:rsid w:val="00AA17A6"/>
    <w:rsid w:val="00AA5B46"/>
    <w:rsid w:val="00AB42C9"/>
    <w:rsid w:val="00AF1A41"/>
    <w:rsid w:val="00B12CD1"/>
    <w:rsid w:val="00B20967"/>
    <w:rsid w:val="00B436AE"/>
    <w:rsid w:val="00B67477"/>
    <w:rsid w:val="00B766BF"/>
    <w:rsid w:val="00B80887"/>
    <w:rsid w:val="00BC5CBE"/>
    <w:rsid w:val="00BD1ABD"/>
    <w:rsid w:val="00C0394C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07BAA"/>
    <w:rsid w:val="00D579E9"/>
    <w:rsid w:val="00D71EFE"/>
    <w:rsid w:val="00DA45EE"/>
    <w:rsid w:val="00DA7A71"/>
    <w:rsid w:val="00DC2C64"/>
    <w:rsid w:val="00DC5A27"/>
    <w:rsid w:val="00DD456F"/>
    <w:rsid w:val="00DE358D"/>
    <w:rsid w:val="00DE6D44"/>
    <w:rsid w:val="00DF0DA4"/>
    <w:rsid w:val="00E0479B"/>
    <w:rsid w:val="00E36AD7"/>
    <w:rsid w:val="00E379B4"/>
    <w:rsid w:val="00E43E7C"/>
    <w:rsid w:val="00E458B1"/>
    <w:rsid w:val="00E6218D"/>
    <w:rsid w:val="00EB7D88"/>
    <w:rsid w:val="00EC7F35"/>
    <w:rsid w:val="00ED23A4"/>
    <w:rsid w:val="00F16B61"/>
    <w:rsid w:val="00F407AD"/>
    <w:rsid w:val="00F81983"/>
    <w:rsid w:val="00F86A0C"/>
    <w:rsid w:val="00FA4814"/>
    <w:rsid w:val="00FB626D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0F8E72E6-7637-49E0-9C0F-49F1313B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BD1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2006/documentManagement/types"/>
    <ds:schemaRef ds:uri="http://purl.org/dc/terms/"/>
    <ds:schemaRef ds:uri="9c8a2b7b-0bee-4c48-b0a6-23db8982d3b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911e96c-4cc4-42d5-8e43-f93924cf6a0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695E6-FC4A-4221-A843-4EC5014CE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79E9E3-882F-49B5-90BB-1372B3D5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2018-12-19T22:52:00Z</dcterms:created>
  <dcterms:modified xsi:type="dcterms:W3CDTF">2018-12-19T22:52:00Z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