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212E051F" w14:textId="77777777">
        <w:tc>
          <w:tcPr>
            <w:tcW w:w="8640" w:type="dxa"/>
          </w:tcPr>
          <w:p w14:paraId="05AE36E6" w14:textId="77777777" w:rsidR="000A7317" w:rsidRDefault="00F16B61" w:rsidP="000A73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>Alternative showing: New technology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BCB4BF6" w14:textId="35579DE1" w:rsidR="0019129C" w:rsidRPr="00242808" w:rsidRDefault="000A7317" w:rsidP="00DF70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Hapū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Hauora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Ngā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Mātauranga</w:t>
            </w:r>
            <w:proofErr w:type="spellEnd"/>
            <w:r w:rsidR="00F95E1A">
              <w:rPr>
                <w:rFonts w:ascii="Arial" w:hAnsi="Arial" w:cs="Arial"/>
                <w:sz w:val="22"/>
                <w:szCs w:val="22"/>
              </w:rPr>
              <w:t xml:space="preserve"> – Sustainable Lifelong Health and Wellbeing for </w:t>
            </w:r>
            <w:r w:rsidR="00DF70A7">
              <w:rPr>
                <w:rFonts w:ascii="Arial" w:hAnsi="Arial" w:cs="Arial"/>
                <w:sz w:val="22"/>
                <w:szCs w:val="22"/>
              </w:rPr>
              <w:t>Māori</w:t>
            </w:r>
          </w:p>
        </w:tc>
      </w:tr>
      <w:tr w:rsidR="002B7FC8" w:rsidRPr="0003525D" w14:paraId="57B950D3" w14:textId="77777777" w:rsidTr="0019129C">
        <w:trPr>
          <w:trHeight w:val="1125"/>
        </w:trPr>
        <w:tc>
          <w:tcPr>
            <w:tcW w:w="8640" w:type="dxa"/>
          </w:tcPr>
          <w:p w14:paraId="44F74DBB" w14:textId="3EE67301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E6DCAFC" w14:textId="77777777" w:rsidR="0019129C" w:rsidRDefault="0019129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110D66" w14:textId="77777777" w:rsidR="00E2111E" w:rsidRDefault="00142D9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proofErr w:type="spellStart"/>
              <w:r w:rsidR="00110D33" w:rsidRPr="00724B53">
                <w:rPr>
                  <w:rStyle w:val="Hyperlink"/>
                  <w:rFonts w:ascii="Arial" w:hAnsi="Arial" w:cs="Arial"/>
                  <w:sz w:val="22"/>
                  <w:szCs w:val="22"/>
                </w:rPr>
                <w:t>Hap</w:t>
              </w:r>
              <w:r w:rsidR="00DF70A7" w:rsidRPr="00724B53">
                <w:rPr>
                  <w:rStyle w:val="Hyperlink"/>
                  <w:rFonts w:ascii="Arial" w:hAnsi="Arial" w:cs="Arial"/>
                  <w:sz w:val="22"/>
                  <w:szCs w:val="22"/>
                </w:rPr>
                <w:t>ū</w:t>
              </w:r>
              <w:proofErr w:type="spellEnd"/>
              <w:r w:rsidR="00110D33" w:rsidRPr="00724B53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Hauora</w:t>
              </w:r>
            </w:hyperlink>
            <w:r w:rsidR="00110D33">
              <w:rPr>
                <w:rFonts w:ascii="Arial" w:hAnsi="Arial" w:cs="Arial"/>
                <w:sz w:val="22"/>
                <w:szCs w:val="22"/>
              </w:rPr>
              <w:t xml:space="preserve"> is a free online resource </w:t>
            </w:r>
            <w:r w:rsidR="006B6EC3">
              <w:rPr>
                <w:rFonts w:ascii="Arial" w:hAnsi="Arial" w:cs="Arial"/>
                <w:sz w:val="22"/>
                <w:szCs w:val="22"/>
              </w:rPr>
              <w:t>for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 w:rsidR="006B6EC3">
              <w:rPr>
                <w:rFonts w:ascii="Arial" w:hAnsi="Arial" w:cs="Arial"/>
                <w:sz w:val="22"/>
                <w:szCs w:val="22"/>
              </w:rPr>
              <w:t xml:space="preserve">ori </w:t>
            </w:r>
            <w:r w:rsidR="0062445B">
              <w:rPr>
                <w:rFonts w:ascii="Arial" w:hAnsi="Arial" w:cs="Arial"/>
                <w:sz w:val="22"/>
                <w:szCs w:val="22"/>
              </w:rPr>
              <w:t xml:space="preserve">to learn new skills and ideas </w:t>
            </w:r>
            <w:r w:rsidR="00DF70A7">
              <w:rPr>
                <w:rFonts w:ascii="Arial" w:hAnsi="Arial" w:cs="Arial"/>
                <w:sz w:val="22"/>
                <w:szCs w:val="22"/>
              </w:rPr>
              <w:t xml:space="preserve">to make </w:t>
            </w:r>
            <w:r w:rsidR="00110D33">
              <w:rPr>
                <w:rFonts w:ascii="Arial" w:hAnsi="Arial" w:cs="Arial"/>
                <w:sz w:val="22"/>
                <w:szCs w:val="22"/>
              </w:rPr>
              <w:t>the health</w:t>
            </w:r>
            <w:r w:rsidR="00F40104">
              <w:rPr>
                <w:rFonts w:ascii="Arial" w:hAnsi="Arial" w:cs="Arial"/>
                <w:sz w:val="22"/>
                <w:szCs w:val="22"/>
              </w:rPr>
              <w:t xml:space="preserve">y choice the easy choice at </w:t>
            </w:r>
            <w:r w:rsidR="00110D33">
              <w:rPr>
                <w:rFonts w:ascii="Arial" w:hAnsi="Arial" w:cs="Arial"/>
                <w:sz w:val="22"/>
                <w:szCs w:val="22"/>
              </w:rPr>
              <w:t xml:space="preserve">marae and </w:t>
            </w:r>
            <w:r w:rsidR="00F40104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110D33">
              <w:rPr>
                <w:rFonts w:ascii="Arial" w:hAnsi="Arial" w:cs="Arial"/>
                <w:sz w:val="22"/>
                <w:szCs w:val="22"/>
              </w:rPr>
              <w:t>home</w:t>
            </w:r>
            <w:r w:rsidR="00F40104">
              <w:rPr>
                <w:rFonts w:ascii="Arial" w:hAnsi="Arial" w:cs="Arial"/>
                <w:sz w:val="22"/>
                <w:szCs w:val="22"/>
              </w:rPr>
              <w:t>s</w:t>
            </w:r>
            <w:r w:rsidR="00110D33">
              <w:rPr>
                <w:rFonts w:ascii="Arial" w:hAnsi="Arial" w:cs="Arial"/>
                <w:sz w:val="22"/>
                <w:szCs w:val="22"/>
              </w:rPr>
              <w:t>.</w:t>
            </w:r>
            <w:r w:rsidR="001E25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0D33">
              <w:rPr>
                <w:rFonts w:ascii="Arial" w:hAnsi="Arial" w:cs="Arial"/>
                <w:sz w:val="22"/>
                <w:szCs w:val="22"/>
              </w:rPr>
              <w:t xml:space="preserve">It has lots of tools and tips to help </w:t>
            </w:r>
            <w:r w:rsidR="00DE0389">
              <w:rPr>
                <w:rFonts w:ascii="Arial" w:hAnsi="Arial" w:cs="Arial"/>
                <w:sz w:val="22"/>
                <w:szCs w:val="22"/>
              </w:rPr>
              <w:t>individuals</w:t>
            </w:r>
            <w:r w:rsidR="00110D3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6B6EC3">
              <w:rPr>
                <w:rFonts w:ascii="Arial" w:hAnsi="Arial" w:cs="Arial"/>
                <w:sz w:val="22"/>
                <w:szCs w:val="22"/>
              </w:rPr>
              <w:t>whā</w:t>
            </w:r>
            <w:r w:rsidR="00110D33">
              <w:rPr>
                <w:rFonts w:ascii="Arial" w:hAnsi="Arial" w:cs="Arial"/>
                <w:sz w:val="22"/>
                <w:szCs w:val="22"/>
              </w:rPr>
              <w:t>nau</w:t>
            </w:r>
            <w:proofErr w:type="spellEnd"/>
            <w:r w:rsidR="00110D33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proofErr w:type="spellStart"/>
            <w:r w:rsidR="00110D33">
              <w:rPr>
                <w:rFonts w:ascii="Arial" w:hAnsi="Arial" w:cs="Arial"/>
                <w:sz w:val="22"/>
                <w:szCs w:val="22"/>
              </w:rPr>
              <w:t>hapū</w:t>
            </w:r>
            <w:proofErr w:type="spellEnd"/>
            <w:r w:rsidR="00110D33">
              <w:rPr>
                <w:rFonts w:ascii="Arial" w:hAnsi="Arial" w:cs="Arial"/>
                <w:sz w:val="22"/>
                <w:szCs w:val="22"/>
              </w:rPr>
              <w:t xml:space="preserve"> to: </w:t>
            </w:r>
          </w:p>
          <w:p w14:paraId="6A3BD273" w14:textId="77777777" w:rsidR="00E2111E" w:rsidRDefault="00E2111E" w:rsidP="00E2111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eat healthy</w:t>
            </w:r>
          </w:p>
          <w:p w14:paraId="14058229" w14:textId="77777777" w:rsidR="00E2111E" w:rsidRDefault="00E2111E" w:rsidP="00E2111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smokefree</w:t>
            </w:r>
          </w:p>
          <w:p w14:paraId="325F2674" w14:textId="77777777" w:rsidR="00E2111E" w:rsidRDefault="00E2111E" w:rsidP="00E2111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avoid infections</w:t>
            </w:r>
          </w:p>
          <w:p w14:paraId="0752F587" w14:textId="77777777" w:rsidR="00E2111E" w:rsidRDefault="00E2111E" w:rsidP="00E2111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reduce alcohol intake</w:t>
            </w:r>
          </w:p>
          <w:p w14:paraId="14A1F72A" w14:textId="77777777" w:rsidR="00E2111E" w:rsidRDefault="00E2111E" w:rsidP="00E2111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more physically active</w:t>
            </w:r>
          </w:p>
          <w:p w14:paraId="2493C5CD" w14:textId="77777777" w:rsidR="00DA7A71" w:rsidRDefault="00DE038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0389">
              <w:rPr>
                <w:rFonts w:ascii="Arial" w:hAnsi="Arial" w:cs="Arial"/>
                <w:sz w:val="22"/>
                <w:szCs w:val="22"/>
              </w:rPr>
              <w:t xml:space="preserve">Hapū Hauora is </w:t>
            </w:r>
            <w:r w:rsidR="00E2111E">
              <w:rPr>
                <w:rFonts w:ascii="Arial" w:hAnsi="Arial" w:cs="Arial"/>
                <w:sz w:val="22"/>
                <w:szCs w:val="22"/>
              </w:rPr>
              <w:t xml:space="preserve">the first </w:t>
            </w:r>
            <w:r w:rsidR="00E05592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605498">
              <w:rPr>
                <w:rFonts w:ascii="Arial" w:hAnsi="Arial" w:cs="Arial"/>
                <w:sz w:val="22"/>
                <w:szCs w:val="22"/>
              </w:rPr>
              <w:t xml:space="preserve">promotion </w:t>
            </w:r>
            <w:r w:rsidR="00E2111E">
              <w:rPr>
                <w:rFonts w:ascii="Arial" w:hAnsi="Arial" w:cs="Arial"/>
                <w:sz w:val="22"/>
                <w:szCs w:val="22"/>
              </w:rPr>
              <w:t xml:space="preserve">resource </w:t>
            </w:r>
            <w:r w:rsidR="00E2111E" w:rsidRPr="00E2111E">
              <w:rPr>
                <w:rFonts w:ascii="Arial" w:hAnsi="Arial" w:cs="Arial"/>
                <w:sz w:val="22"/>
                <w:szCs w:val="22"/>
              </w:rPr>
              <w:t>tool of its kind developed specifically for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 w:rsidR="00E2111E" w:rsidRPr="00E2111E">
              <w:rPr>
                <w:rFonts w:ascii="Arial" w:hAnsi="Arial" w:cs="Arial"/>
                <w:sz w:val="22"/>
                <w:szCs w:val="22"/>
              </w:rPr>
              <w:t>ori</w:t>
            </w:r>
            <w:r w:rsidR="00E2111E">
              <w:rPr>
                <w:rFonts w:ascii="Arial" w:hAnsi="Arial" w:cs="Arial"/>
                <w:sz w:val="22"/>
                <w:szCs w:val="22"/>
              </w:rPr>
              <w:t xml:space="preserve"> with input from health experts,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 w:rsidR="00E2111E">
              <w:rPr>
                <w:rFonts w:ascii="Arial" w:hAnsi="Arial" w:cs="Arial"/>
                <w:sz w:val="22"/>
                <w:szCs w:val="22"/>
              </w:rPr>
              <w:t>ori health staff, and active hapū an</w:t>
            </w:r>
            <w:r w:rsidR="002B63D9">
              <w:rPr>
                <w:rFonts w:ascii="Arial" w:hAnsi="Arial" w:cs="Arial"/>
                <w:sz w:val="22"/>
                <w:szCs w:val="22"/>
              </w:rPr>
              <w:t>d marae members</w:t>
            </w:r>
            <w:r w:rsidR="00E2111E">
              <w:rPr>
                <w:rFonts w:ascii="Arial" w:hAnsi="Arial" w:cs="Arial"/>
                <w:sz w:val="22"/>
                <w:szCs w:val="22"/>
              </w:rPr>
              <w:t>.</w:t>
            </w:r>
            <w:r w:rsidR="002B63D9">
              <w:rPr>
                <w:rFonts w:ascii="Arial" w:hAnsi="Arial" w:cs="Arial"/>
                <w:sz w:val="22"/>
                <w:szCs w:val="22"/>
              </w:rPr>
              <w:t xml:space="preserve"> Hapū Hauora is a platform </w:t>
            </w:r>
            <w:r w:rsidR="00E05592">
              <w:rPr>
                <w:rFonts w:ascii="Arial" w:hAnsi="Arial" w:cs="Arial"/>
                <w:sz w:val="22"/>
                <w:szCs w:val="22"/>
              </w:rPr>
              <w:t xml:space="preserve">for cultural engagement </w:t>
            </w:r>
            <w:r w:rsidR="002B63D9">
              <w:rPr>
                <w:rFonts w:ascii="Arial" w:hAnsi="Arial" w:cs="Arial"/>
                <w:sz w:val="22"/>
                <w:szCs w:val="22"/>
              </w:rPr>
              <w:t>with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 w:rsidR="002B63D9">
              <w:rPr>
                <w:rFonts w:ascii="Arial" w:hAnsi="Arial" w:cs="Arial"/>
                <w:sz w:val="22"/>
                <w:szCs w:val="22"/>
              </w:rPr>
              <w:t xml:space="preserve">ori which has also given us the opportunity to apply tikanga to how we do business and engage </w:t>
            </w:r>
            <w:r w:rsidR="003A6BD0">
              <w:rPr>
                <w:rFonts w:ascii="Arial" w:hAnsi="Arial" w:cs="Arial"/>
                <w:sz w:val="22"/>
                <w:szCs w:val="22"/>
              </w:rPr>
              <w:t>genuine</w:t>
            </w:r>
            <w:r w:rsidR="002B63D9">
              <w:rPr>
                <w:rFonts w:ascii="Arial" w:hAnsi="Arial" w:cs="Arial"/>
                <w:sz w:val="22"/>
                <w:szCs w:val="22"/>
              </w:rPr>
              <w:t>ly.</w:t>
            </w:r>
          </w:p>
          <w:p w14:paraId="5417FE25" w14:textId="77777777" w:rsidR="007777FE" w:rsidRDefault="007777F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7DC5E1" w14:textId="77777777" w:rsidR="00DA7A71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 of the scenario</w:t>
            </w:r>
          </w:p>
          <w:p w14:paraId="6F1D2CEA" w14:textId="77777777" w:rsidR="00D546E0" w:rsidRPr="007777FE" w:rsidRDefault="007777F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Toi Te Ora has a strong health equity focus</w:t>
            </w:r>
            <w:r w:rsidR="00DF70A7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>
              <w:rPr>
                <w:rFonts w:ascii="Arial" w:hAnsi="Arial" w:cs="Arial"/>
                <w:sz w:val="22"/>
                <w:szCs w:val="22"/>
              </w:rPr>
              <w:t xml:space="preserve">ori </w:t>
            </w:r>
            <w:r w:rsidR="00DF70A7">
              <w:rPr>
                <w:rFonts w:ascii="Arial" w:hAnsi="Arial" w:cs="Arial"/>
                <w:sz w:val="22"/>
                <w:szCs w:val="22"/>
              </w:rPr>
              <w:t>experience</w:t>
            </w:r>
            <w:r>
              <w:rPr>
                <w:rFonts w:ascii="Arial" w:hAnsi="Arial" w:cs="Arial"/>
                <w:sz w:val="22"/>
                <w:szCs w:val="22"/>
              </w:rPr>
              <w:t xml:space="preserve"> disproportionate health related harm</w:t>
            </w:r>
            <w:r w:rsidR="00F40104">
              <w:rPr>
                <w:rFonts w:ascii="Arial" w:hAnsi="Arial" w:cs="Arial"/>
                <w:sz w:val="22"/>
                <w:szCs w:val="22"/>
              </w:rPr>
              <w:t xml:space="preserve"> in comparison to other populations</w:t>
            </w:r>
            <w:r w:rsidR="00424B06">
              <w:rPr>
                <w:rFonts w:ascii="Arial" w:hAnsi="Arial" w:cs="Arial"/>
                <w:sz w:val="22"/>
                <w:szCs w:val="22"/>
              </w:rPr>
              <w:t xml:space="preserve"> resulting in </w:t>
            </w:r>
            <w:r w:rsidR="00AC5DCE">
              <w:rPr>
                <w:rFonts w:ascii="Arial" w:hAnsi="Arial" w:cs="Arial"/>
                <w:sz w:val="22"/>
                <w:szCs w:val="22"/>
              </w:rPr>
              <w:t>poor health outcomes</w:t>
            </w:r>
            <w:r w:rsidR="00CC619C">
              <w:rPr>
                <w:rFonts w:ascii="Arial" w:hAnsi="Arial" w:cs="Arial"/>
                <w:sz w:val="22"/>
                <w:szCs w:val="22"/>
              </w:rPr>
              <w:t>. Hapū</w:t>
            </w:r>
            <w:r>
              <w:rPr>
                <w:rFonts w:ascii="Arial" w:hAnsi="Arial" w:cs="Arial"/>
                <w:sz w:val="22"/>
                <w:szCs w:val="22"/>
              </w:rPr>
              <w:t xml:space="preserve"> Hauora is an innovative to</w:t>
            </w:r>
            <w:r w:rsidR="00881CFD">
              <w:rPr>
                <w:rFonts w:ascii="Arial" w:hAnsi="Arial" w:cs="Arial"/>
                <w:sz w:val="22"/>
                <w:szCs w:val="22"/>
              </w:rPr>
              <w:t xml:space="preserve">ol to </w:t>
            </w:r>
            <w:r w:rsidR="00F40104">
              <w:rPr>
                <w:rFonts w:ascii="Arial" w:hAnsi="Arial" w:cs="Arial"/>
                <w:sz w:val="22"/>
                <w:szCs w:val="22"/>
              </w:rPr>
              <w:t xml:space="preserve">address this inequity </w:t>
            </w:r>
            <w:r>
              <w:rPr>
                <w:rFonts w:ascii="Arial" w:hAnsi="Arial" w:cs="Arial"/>
                <w:sz w:val="22"/>
                <w:szCs w:val="22"/>
              </w:rPr>
              <w:t>for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>
              <w:rPr>
                <w:rFonts w:ascii="Arial" w:hAnsi="Arial" w:cs="Arial"/>
                <w:sz w:val="22"/>
                <w:szCs w:val="22"/>
              </w:rPr>
              <w:t xml:space="preserve">ori by empowering whānau, marae, and hapū to make better informed decisions </w:t>
            </w:r>
            <w:r w:rsidR="00881CFD">
              <w:rPr>
                <w:rFonts w:ascii="Arial" w:hAnsi="Arial" w:cs="Arial"/>
                <w:sz w:val="22"/>
                <w:szCs w:val="22"/>
              </w:rPr>
              <w:t>for</w:t>
            </w:r>
            <w:r>
              <w:rPr>
                <w:rFonts w:ascii="Arial" w:hAnsi="Arial" w:cs="Arial"/>
                <w:sz w:val="22"/>
                <w:szCs w:val="22"/>
              </w:rPr>
              <w:t xml:space="preserve"> their health and wellbeing.</w:t>
            </w:r>
            <w:r w:rsidR="001F4A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0104">
              <w:rPr>
                <w:rFonts w:ascii="Arial" w:hAnsi="Arial" w:cs="Arial"/>
                <w:sz w:val="22"/>
                <w:szCs w:val="22"/>
              </w:rPr>
              <w:t>A key strength of Hapū Hauora has been its collaborative design and development.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40104">
              <w:rPr>
                <w:rFonts w:ascii="Arial" w:hAnsi="Arial" w:cs="Arial"/>
                <w:sz w:val="22"/>
                <w:szCs w:val="22"/>
              </w:rPr>
              <w:t>This co</w:t>
            </w:r>
            <w:r w:rsidR="00A775C9">
              <w:rPr>
                <w:rFonts w:ascii="Arial" w:hAnsi="Arial" w:cs="Arial"/>
                <w:sz w:val="22"/>
                <w:szCs w:val="22"/>
              </w:rPr>
              <w:t>-</w:t>
            </w:r>
            <w:r w:rsidR="00F40104">
              <w:rPr>
                <w:rFonts w:ascii="Arial" w:hAnsi="Arial" w:cs="Arial"/>
                <w:sz w:val="22"/>
                <w:szCs w:val="22"/>
              </w:rPr>
              <w:t xml:space="preserve">design approach </w:t>
            </w:r>
            <w:r w:rsidR="001F469E">
              <w:rPr>
                <w:rFonts w:ascii="Arial" w:hAnsi="Arial" w:cs="Arial"/>
                <w:sz w:val="22"/>
                <w:szCs w:val="22"/>
              </w:rPr>
              <w:t>has allowed</w:t>
            </w:r>
            <w:r w:rsidR="00A775C9">
              <w:rPr>
                <w:rFonts w:ascii="Arial" w:hAnsi="Arial" w:cs="Arial"/>
                <w:sz w:val="22"/>
                <w:szCs w:val="22"/>
              </w:rPr>
              <w:t xml:space="preserve"> Hapū Hauora’s key stakeholders </w:t>
            </w:r>
            <w:r w:rsidR="006B6EC3">
              <w:rPr>
                <w:rFonts w:ascii="Arial" w:hAnsi="Arial" w:cs="Arial"/>
                <w:sz w:val="22"/>
                <w:szCs w:val="22"/>
              </w:rPr>
              <w:t>to be activ</w:t>
            </w:r>
            <w:r w:rsidR="005861F3">
              <w:rPr>
                <w:rFonts w:ascii="Arial" w:hAnsi="Arial" w:cs="Arial"/>
                <w:sz w:val="22"/>
                <w:szCs w:val="22"/>
              </w:rPr>
              <w:t xml:space="preserve">ely </w:t>
            </w:r>
            <w:r w:rsidR="00A775C9">
              <w:rPr>
                <w:rFonts w:ascii="Arial" w:hAnsi="Arial" w:cs="Arial"/>
                <w:sz w:val="22"/>
                <w:szCs w:val="22"/>
              </w:rPr>
              <w:t>involved in developing</w:t>
            </w:r>
            <w:r w:rsidR="001F469E">
              <w:rPr>
                <w:rFonts w:ascii="Arial" w:hAnsi="Arial" w:cs="Arial"/>
                <w:sz w:val="22"/>
                <w:szCs w:val="22"/>
              </w:rPr>
              <w:t xml:space="preserve"> the pro</w:t>
            </w:r>
            <w:r w:rsidR="00325BEA">
              <w:rPr>
                <w:rFonts w:ascii="Arial" w:hAnsi="Arial" w:cs="Arial"/>
                <w:sz w:val="22"/>
                <w:szCs w:val="22"/>
              </w:rPr>
              <w:t xml:space="preserve">gramme. </w:t>
            </w:r>
            <w:r w:rsidR="00C220F1">
              <w:rPr>
                <w:rFonts w:ascii="Arial" w:hAnsi="Arial" w:cs="Arial"/>
                <w:sz w:val="22"/>
                <w:szCs w:val="22"/>
              </w:rPr>
              <w:t>To</w:t>
            </w:r>
            <w:r w:rsidR="001D1DE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 w:rsidR="001D1DE1">
              <w:rPr>
                <w:rFonts w:ascii="Arial" w:hAnsi="Arial" w:cs="Arial"/>
                <w:sz w:val="22"/>
                <w:szCs w:val="22"/>
              </w:rPr>
              <w:t>ori</w:t>
            </w:r>
            <w:r w:rsidR="00BC4335">
              <w:rPr>
                <w:rFonts w:ascii="Arial" w:hAnsi="Arial" w:cs="Arial"/>
                <w:sz w:val="22"/>
                <w:szCs w:val="22"/>
              </w:rPr>
              <w:t>,</w:t>
            </w:r>
            <w:r w:rsidR="001D1DE1">
              <w:rPr>
                <w:rFonts w:ascii="Arial" w:hAnsi="Arial" w:cs="Arial"/>
                <w:sz w:val="22"/>
                <w:szCs w:val="22"/>
              </w:rPr>
              <w:t xml:space="preserve"> this is</w:t>
            </w:r>
            <w:r w:rsidR="006B6E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1DE1">
              <w:rPr>
                <w:rFonts w:ascii="Arial" w:hAnsi="Arial" w:cs="Arial"/>
                <w:sz w:val="22"/>
                <w:szCs w:val="22"/>
              </w:rPr>
              <w:t>Tino Rangatiratanga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="001D1D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6EC3">
              <w:rPr>
                <w:rFonts w:ascii="Arial" w:hAnsi="Arial" w:cs="Arial"/>
                <w:sz w:val="22"/>
                <w:szCs w:val="22"/>
              </w:rPr>
              <w:t xml:space="preserve">self-determination and authority over </w:t>
            </w:r>
            <w:r w:rsidR="00424B06">
              <w:rPr>
                <w:rFonts w:ascii="Arial" w:hAnsi="Arial" w:cs="Arial"/>
                <w:sz w:val="22"/>
                <w:szCs w:val="22"/>
              </w:rPr>
              <w:t>health and wellbei</w:t>
            </w:r>
            <w:r w:rsidR="001D1DE1">
              <w:rPr>
                <w:rFonts w:ascii="Arial" w:hAnsi="Arial" w:cs="Arial"/>
                <w:sz w:val="22"/>
                <w:szCs w:val="22"/>
              </w:rPr>
              <w:t>ng.</w:t>
            </w:r>
            <w:r w:rsidR="005861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46E0">
              <w:rPr>
                <w:rFonts w:ascii="Arial" w:hAnsi="Arial" w:cs="Arial"/>
                <w:sz w:val="22"/>
                <w:szCs w:val="22"/>
              </w:rPr>
              <w:t xml:space="preserve">An important part of 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D546E0">
              <w:rPr>
                <w:rFonts w:ascii="Arial" w:hAnsi="Arial" w:cs="Arial"/>
                <w:sz w:val="22"/>
                <w:szCs w:val="22"/>
              </w:rPr>
              <w:t>Hap</w:t>
            </w:r>
            <w:r w:rsidR="00DF70A7">
              <w:rPr>
                <w:rFonts w:ascii="Arial" w:hAnsi="Arial" w:cs="Arial"/>
                <w:sz w:val="22"/>
                <w:szCs w:val="22"/>
              </w:rPr>
              <w:t>ū</w:t>
            </w:r>
            <w:r w:rsidR="00D546E0">
              <w:rPr>
                <w:rFonts w:ascii="Arial" w:hAnsi="Arial" w:cs="Arial"/>
                <w:sz w:val="22"/>
                <w:szCs w:val="22"/>
              </w:rPr>
              <w:t xml:space="preserve"> Hauora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 web-based platform</w:t>
            </w:r>
            <w:r w:rsidR="00D546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752B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803DB6">
              <w:rPr>
                <w:rFonts w:ascii="Arial" w:hAnsi="Arial" w:cs="Arial"/>
                <w:sz w:val="22"/>
                <w:szCs w:val="22"/>
              </w:rPr>
              <w:t>its</w:t>
            </w:r>
            <w:r w:rsidR="00F175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46E0">
              <w:rPr>
                <w:rFonts w:ascii="Arial" w:hAnsi="Arial" w:cs="Arial"/>
                <w:sz w:val="22"/>
                <w:szCs w:val="22"/>
              </w:rPr>
              <w:t>mobi</w:t>
            </w:r>
            <w:r w:rsidR="00244874">
              <w:rPr>
                <w:rFonts w:ascii="Arial" w:hAnsi="Arial" w:cs="Arial"/>
                <w:sz w:val="22"/>
                <w:szCs w:val="22"/>
              </w:rPr>
              <w:t>le responsiveness. T</w:t>
            </w:r>
            <w:r w:rsidR="00D546E0">
              <w:rPr>
                <w:rFonts w:ascii="Arial" w:hAnsi="Arial" w:cs="Arial"/>
                <w:sz w:val="22"/>
                <w:szCs w:val="22"/>
              </w:rPr>
              <w:t>his innovation allows</w:t>
            </w:r>
            <w:r w:rsidR="0024487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03DB6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="00803DB6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D546E0">
              <w:rPr>
                <w:rFonts w:ascii="Arial" w:hAnsi="Arial" w:cs="Arial"/>
                <w:sz w:val="22"/>
                <w:szCs w:val="22"/>
              </w:rPr>
              <w:t xml:space="preserve">access </w:t>
            </w:r>
            <w:proofErr w:type="spellStart"/>
            <w:r w:rsidR="00D546E0">
              <w:rPr>
                <w:rFonts w:ascii="Arial" w:hAnsi="Arial" w:cs="Arial"/>
                <w:sz w:val="22"/>
                <w:szCs w:val="22"/>
              </w:rPr>
              <w:t>Hapū</w:t>
            </w:r>
            <w:proofErr w:type="spellEnd"/>
            <w:r w:rsidR="00D546E0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244874">
              <w:rPr>
                <w:rFonts w:ascii="Arial" w:hAnsi="Arial" w:cs="Arial"/>
                <w:sz w:val="22"/>
                <w:szCs w:val="22"/>
              </w:rPr>
              <w:t>uora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5779">
              <w:rPr>
                <w:rFonts w:ascii="Arial" w:hAnsi="Arial" w:cs="Arial"/>
                <w:sz w:val="22"/>
                <w:szCs w:val="22"/>
              </w:rPr>
              <w:t xml:space="preserve">with any electronic </w:t>
            </w:r>
            <w:r w:rsidR="005861F3">
              <w:rPr>
                <w:rFonts w:ascii="Arial" w:hAnsi="Arial" w:cs="Arial"/>
                <w:sz w:val="22"/>
                <w:szCs w:val="22"/>
              </w:rPr>
              <w:t>device;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752B">
              <w:rPr>
                <w:rFonts w:ascii="Arial" w:hAnsi="Arial" w:cs="Arial"/>
                <w:sz w:val="22"/>
                <w:szCs w:val="22"/>
              </w:rPr>
              <w:t xml:space="preserve">ensuring </w:t>
            </w:r>
            <w:proofErr w:type="spellStart"/>
            <w:r w:rsidR="001A7DA9">
              <w:rPr>
                <w:rFonts w:ascii="Arial" w:hAnsi="Arial" w:cs="Arial"/>
                <w:sz w:val="22"/>
                <w:szCs w:val="22"/>
              </w:rPr>
              <w:t>whā</w:t>
            </w:r>
            <w:r w:rsidR="00803DB6">
              <w:rPr>
                <w:rFonts w:ascii="Arial" w:hAnsi="Arial" w:cs="Arial"/>
                <w:sz w:val="22"/>
                <w:szCs w:val="22"/>
              </w:rPr>
              <w:t>nau</w:t>
            </w:r>
            <w:proofErr w:type="spellEnd"/>
            <w:r w:rsidR="00803DB6">
              <w:rPr>
                <w:rFonts w:ascii="Arial" w:hAnsi="Arial" w:cs="Arial"/>
                <w:sz w:val="22"/>
                <w:szCs w:val="22"/>
              </w:rPr>
              <w:t xml:space="preserve"> can obtain health</w:t>
            </w:r>
            <w:r w:rsidR="00F1752B">
              <w:rPr>
                <w:rFonts w:ascii="Arial" w:hAnsi="Arial" w:cs="Arial"/>
                <w:sz w:val="22"/>
                <w:szCs w:val="22"/>
              </w:rPr>
              <w:t xml:space="preserve"> information and resources regardless of where they are.</w:t>
            </w:r>
            <w:r w:rsidR="00C057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Where </w:t>
            </w:r>
            <w:r w:rsidR="005861F3">
              <w:rPr>
                <w:rFonts w:ascii="Arial" w:hAnsi="Arial" w:cs="Arial"/>
                <w:sz w:val="22"/>
                <w:szCs w:val="22"/>
              </w:rPr>
              <w:t>there’s no internet access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, resources can be downloaded, printed </w:t>
            </w:r>
            <w:r w:rsidR="005861F3">
              <w:rPr>
                <w:rFonts w:ascii="Arial" w:hAnsi="Arial" w:cs="Arial"/>
                <w:sz w:val="22"/>
                <w:szCs w:val="22"/>
              </w:rPr>
              <w:t xml:space="preserve">and left with </w:t>
            </w:r>
            <w:proofErr w:type="spellStart"/>
            <w:r w:rsidR="005861F3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="00803DB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510797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9D0BFD" w14:textId="77777777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7BE1C478" w14:textId="77777777" w:rsidR="004B7D91" w:rsidRPr="00212D2C" w:rsidRDefault="007E77C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Hapū Hauora was specifically desig</w:t>
            </w:r>
            <w:r w:rsidR="00DE2678">
              <w:rPr>
                <w:rFonts w:ascii="Arial" w:hAnsi="Arial" w:cs="Arial"/>
                <w:sz w:val="22"/>
                <w:szCs w:val="22"/>
              </w:rPr>
              <w:t xml:space="preserve">ned </w:t>
            </w:r>
            <w:r w:rsidR="00656F4A">
              <w:rPr>
                <w:rFonts w:ascii="Arial" w:hAnsi="Arial" w:cs="Arial"/>
                <w:sz w:val="22"/>
                <w:szCs w:val="22"/>
              </w:rPr>
              <w:t>for M</w:t>
            </w:r>
            <w:r w:rsidR="00DF70A7">
              <w:rPr>
                <w:rFonts w:ascii="Arial" w:hAnsi="Arial" w:cs="Arial"/>
                <w:sz w:val="22"/>
                <w:szCs w:val="22"/>
              </w:rPr>
              <w:t>ā</w:t>
            </w:r>
            <w:r w:rsidR="00656F4A">
              <w:rPr>
                <w:rFonts w:ascii="Arial" w:hAnsi="Arial" w:cs="Arial"/>
                <w:sz w:val="22"/>
                <w:szCs w:val="22"/>
              </w:rPr>
              <w:t>ori</w:t>
            </w:r>
            <w:r w:rsidR="00DE2678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6377A2">
              <w:rPr>
                <w:rFonts w:ascii="Arial" w:hAnsi="Arial" w:cs="Arial"/>
                <w:sz w:val="22"/>
                <w:szCs w:val="22"/>
              </w:rPr>
              <w:t xml:space="preserve">seeks to </w:t>
            </w:r>
            <w:r w:rsidR="00AA0457">
              <w:rPr>
                <w:rFonts w:ascii="Arial" w:hAnsi="Arial" w:cs="Arial"/>
                <w:sz w:val="22"/>
                <w:szCs w:val="22"/>
              </w:rPr>
              <w:t xml:space="preserve">engage at the </w:t>
            </w:r>
            <w:r w:rsidR="00BC4335">
              <w:rPr>
                <w:rFonts w:ascii="Arial" w:hAnsi="Arial" w:cs="Arial"/>
                <w:sz w:val="22"/>
                <w:szCs w:val="22"/>
              </w:rPr>
              <w:t>h</w:t>
            </w:r>
            <w:r w:rsidR="00AA0457">
              <w:rPr>
                <w:rFonts w:ascii="Arial" w:hAnsi="Arial" w:cs="Arial"/>
                <w:sz w:val="22"/>
                <w:szCs w:val="22"/>
              </w:rPr>
              <w:t xml:space="preserve">apū </w:t>
            </w:r>
            <w:r w:rsidR="001F4A60">
              <w:rPr>
                <w:rFonts w:ascii="Arial" w:hAnsi="Arial" w:cs="Arial"/>
                <w:sz w:val="22"/>
                <w:szCs w:val="22"/>
              </w:rPr>
              <w:t xml:space="preserve">level as recommended by the </w:t>
            </w:r>
            <w:proofErr w:type="spellStart"/>
            <w:r w:rsidR="001F4A60">
              <w:rPr>
                <w:rFonts w:ascii="Arial" w:hAnsi="Arial" w:cs="Arial"/>
                <w:sz w:val="22"/>
                <w:szCs w:val="22"/>
              </w:rPr>
              <w:t>Hapū</w:t>
            </w:r>
            <w:proofErr w:type="spellEnd"/>
            <w:r w:rsidR="00AA0457">
              <w:rPr>
                <w:rFonts w:ascii="Arial" w:hAnsi="Arial" w:cs="Arial"/>
                <w:sz w:val="22"/>
                <w:szCs w:val="22"/>
              </w:rPr>
              <w:t xml:space="preserve"> Hauora Reference Group</w:t>
            </w:r>
            <w:r w:rsidR="005861F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C4335">
              <w:rPr>
                <w:rFonts w:ascii="Arial" w:hAnsi="Arial" w:cs="Arial"/>
                <w:sz w:val="22"/>
                <w:szCs w:val="22"/>
              </w:rPr>
              <w:t>This group</w:t>
            </w:r>
            <w:r w:rsidR="00212D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4A60">
              <w:rPr>
                <w:rFonts w:ascii="Arial" w:hAnsi="Arial" w:cs="Arial"/>
                <w:sz w:val="22"/>
                <w:szCs w:val="22"/>
              </w:rPr>
              <w:t>were</w:t>
            </w:r>
            <w:r w:rsidR="00212D2C">
              <w:rPr>
                <w:rFonts w:ascii="Arial" w:hAnsi="Arial" w:cs="Arial"/>
                <w:sz w:val="22"/>
                <w:szCs w:val="22"/>
              </w:rPr>
              <w:t xml:space="preserve"> partners in the co-design proc</w:t>
            </w:r>
            <w:bookmarkStart w:id="0" w:name="_GoBack"/>
            <w:bookmarkEnd w:id="0"/>
            <w:r w:rsidR="00212D2C">
              <w:rPr>
                <w:rFonts w:ascii="Arial" w:hAnsi="Arial" w:cs="Arial"/>
                <w:sz w:val="22"/>
                <w:szCs w:val="22"/>
              </w:rPr>
              <w:t>ess</w:t>
            </w:r>
            <w:r w:rsidR="003A7454">
              <w:rPr>
                <w:rFonts w:ascii="Arial" w:hAnsi="Arial" w:cs="Arial"/>
                <w:sz w:val="22"/>
                <w:szCs w:val="22"/>
              </w:rPr>
              <w:t>,</w:t>
            </w:r>
            <w:r w:rsidR="00DE2678">
              <w:rPr>
                <w:rFonts w:ascii="Arial" w:hAnsi="Arial" w:cs="Arial"/>
                <w:sz w:val="22"/>
                <w:szCs w:val="22"/>
              </w:rPr>
              <w:t xml:space="preserve"> and provide </w:t>
            </w:r>
            <w:r w:rsidR="009C38E4">
              <w:rPr>
                <w:rFonts w:ascii="Arial" w:hAnsi="Arial" w:cs="Arial"/>
                <w:sz w:val="22"/>
                <w:szCs w:val="22"/>
              </w:rPr>
              <w:t xml:space="preserve">ongoing </w:t>
            </w:r>
            <w:r w:rsidR="00DE2678">
              <w:rPr>
                <w:rFonts w:ascii="Arial" w:hAnsi="Arial" w:cs="Arial"/>
                <w:sz w:val="22"/>
                <w:szCs w:val="22"/>
              </w:rPr>
              <w:t>expert a</w:t>
            </w:r>
            <w:r w:rsidR="005861F3">
              <w:rPr>
                <w:rFonts w:ascii="Arial" w:hAnsi="Arial" w:cs="Arial"/>
                <w:sz w:val="22"/>
                <w:szCs w:val="22"/>
              </w:rPr>
              <w:t xml:space="preserve">dvice and guidance from a Te Ao </w:t>
            </w:r>
            <w:r w:rsidR="00DE2678">
              <w:rPr>
                <w:rFonts w:ascii="Arial" w:hAnsi="Arial" w:cs="Arial"/>
                <w:sz w:val="22"/>
                <w:szCs w:val="22"/>
              </w:rPr>
              <w:t>M</w:t>
            </w:r>
            <w:r w:rsidR="00BC4335">
              <w:rPr>
                <w:rFonts w:ascii="Arial" w:hAnsi="Arial" w:cs="Arial"/>
                <w:sz w:val="22"/>
                <w:szCs w:val="22"/>
              </w:rPr>
              <w:t>ā</w:t>
            </w:r>
            <w:r w:rsidR="00DE2678">
              <w:rPr>
                <w:rFonts w:ascii="Arial" w:hAnsi="Arial" w:cs="Arial"/>
                <w:sz w:val="22"/>
                <w:szCs w:val="22"/>
              </w:rPr>
              <w:t>ori perspective</w:t>
            </w:r>
            <w:r w:rsidR="00656F4A">
              <w:rPr>
                <w:rFonts w:ascii="Arial" w:hAnsi="Arial" w:cs="Arial"/>
                <w:sz w:val="22"/>
                <w:szCs w:val="22"/>
              </w:rPr>
              <w:t>.</w:t>
            </w:r>
            <w:r w:rsidR="005861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Furthermore, we are engaging with local health providers, community groups and other entities who can share our resource with the hapū they engage with.  </w:t>
            </w:r>
          </w:p>
          <w:p w14:paraId="1F3B2E73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71B92F" w14:textId="77777777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71DA1DE2" w14:textId="7D5092B5" w:rsidR="00DA7A71" w:rsidRPr="00724B53" w:rsidRDefault="00EF72A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Hapū Hauora’s</w:t>
            </w:r>
            <w:r w:rsidR="00311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4335">
              <w:rPr>
                <w:rFonts w:ascii="Arial" w:hAnsi="Arial" w:cs="Arial"/>
                <w:sz w:val="22"/>
                <w:szCs w:val="22"/>
              </w:rPr>
              <w:t>potential is limitless.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Māori are dynamic and </w:t>
            </w:r>
            <w:r w:rsidR="005861F3">
              <w:rPr>
                <w:rFonts w:ascii="Arial" w:hAnsi="Arial" w:cs="Arial"/>
                <w:sz w:val="22"/>
                <w:szCs w:val="22"/>
              </w:rPr>
              <w:t xml:space="preserve">innovative in a changing world, 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and we </w:t>
            </w:r>
            <w:r w:rsidR="00803DB6">
              <w:rPr>
                <w:rFonts w:ascii="Arial" w:hAnsi="Arial" w:cs="Arial"/>
                <w:sz w:val="22"/>
                <w:szCs w:val="22"/>
              </w:rPr>
              <w:t>must ensure we can adapt to the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2F61">
              <w:rPr>
                <w:rFonts w:ascii="Arial" w:hAnsi="Arial" w:cs="Arial"/>
                <w:sz w:val="22"/>
                <w:szCs w:val="22"/>
              </w:rPr>
              <w:t xml:space="preserve">evolving </w:t>
            </w:r>
            <w:r w:rsidR="00BC4335">
              <w:rPr>
                <w:rFonts w:ascii="Arial" w:hAnsi="Arial" w:cs="Arial"/>
                <w:sz w:val="22"/>
                <w:szCs w:val="22"/>
              </w:rPr>
              <w:t>needs</w:t>
            </w:r>
            <w:r w:rsidR="00803DB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="00803DB6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="005861F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ultimate </w:t>
            </w:r>
            <w:r>
              <w:rPr>
                <w:rFonts w:ascii="Arial" w:hAnsi="Arial" w:cs="Arial"/>
                <w:sz w:val="22"/>
                <w:szCs w:val="22"/>
              </w:rPr>
              <w:t xml:space="preserve">goal </w:t>
            </w:r>
            <w:r w:rsidR="006D2670">
              <w:rPr>
                <w:rFonts w:ascii="Arial" w:hAnsi="Arial" w:cs="Arial"/>
                <w:sz w:val="22"/>
                <w:szCs w:val="22"/>
              </w:rPr>
              <w:t xml:space="preserve">is sustainable lifelong health and wellbeing for all </w:t>
            </w:r>
            <w:r w:rsidR="00BC4335">
              <w:rPr>
                <w:rFonts w:ascii="Arial" w:hAnsi="Arial" w:cs="Arial"/>
                <w:sz w:val="22"/>
                <w:szCs w:val="22"/>
              </w:rPr>
              <w:t>Mā</w:t>
            </w:r>
            <w:r w:rsidR="006D2670">
              <w:rPr>
                <w:rFonts w:ascii="Arial" w:hAnsi="Arial" w:cs="Arial"/>
                <w:sz w:val="22"/>
                <w:szCs w:val="22"/>
              </w:rPr>
              <w:t>ori.</w:t>
            </w:r>
            <w:r w:rsidR="00AC5DC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C5DCE">
              <w:rPr>
                <w:rFonts w:ascii="Arial" w:hAnsi="Arial" w:cs="Arial"/>
                <w:sz w:val="22"/>
                <w:szCs w:val="22"/>
              </w:rPr>
              <w:t>Hapū</w:t>
            </w:r>
            <w:proofErr w:type="spellEnd"/>
            <w:r w:rsidR="00AC5DCE">
              <w:rPr>
                <w:rFonts w:ascii="Arial" w:hAnsi="Arial" w:cs="Arial"/>
                <w:sz w:val="22"/>
                <w:szCs w:val="22"/>
              </w:rPr>
              <w:t xml:space="preserve"> Hauora </w:t>
            </w:r>
            <w:r>
              <w:rPr>
                <w:rFonts w:ascii="Arial" w:hAnsi="Arial" w:cs="Arial"/>
                <w:sz w:val="22"/>
                <w:szCs w:val="22"/>
              </w:rPr>
              <w:t>will</w:t>
            </w:r>
            <w:r w:rsidR="00AC5D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contribute to </w:t>
            </w:r>
            <w:r>
              <w:rPr>
                <w:rFonts w:ascii="Arial" w:hAnsi="Arial" w:cs="Arial"/>
                <w:sz w:val="22"/>
                <w:szCs w:val="22"/>
              </w:rPr>
              <w:t>this through access to</w:t>
            </w:r>
            <w:r w:rsidR="00BC4335">
              <w:rPr>
                <w:rFonts w:ascii="Arial" w:hAnsi="Arial" w:cs="Arial"/>
                <w:sz w:val="22"/>
                <w:szCs w:val="22"/>
              </w:rPr>
              <w:t xml:space="preserve"> culturally </w:t>
            </w:r>
            <w:r w:rsidR="00132F61">
              <w:rPr>
                <w:rFonts w:ascii="Arial" w:hAnsi="Arial" w:cs="Arial"/>
                <w:sz w:val="22"/>
                <w:szCs w:val="22"/>
              </w:rPr>
              <w:t>relevant health</w:t>
            </w:r>
            <w:r w:rsidR="00AC5DC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information and resources</w:t>
            </w:r>
            <w:r w:rsidR="00AC5DCE">
              <w:rPr>
                <w:rFonts w:ascii="Arial" w:hAnsi="Arial" w:cs="Arial"/>
                <w:sz w:val="22"/>
                <w:szCs w:val="22"/>
              </w:rPr>
              <w:t>, pr</w:t>
            </w:r>
            <w:r w:rsidR="00FC4062">
              <w:rPr>
                <w:rFonts w:ascii="Arial" w:hAnsi="Arial" w:cs="Arial"/>
                <w:sz w:val="22"/>
                <w:szCs w:val="22"/>
              </w:rPr>
              <w:t xml:space="preserve">ofiling </w:t>
            </w:r>
            <w:r w:rsidR="00B615FB">
              <w:rPr>
                <w:rFonts w:ascii="Arial" w:hAnsi="Arial" w:cs="Arial"/>
                <w:sz w:val="22"/>
                <w:szCs w:val="22"/>
              </w:rPr>
              <w:t>M</w:t>
            </w:r>
            <w:r w:rsidR="00803DB6">
              <w:rPr>
                <w:rFonts w:ascii="Arial" w:hAnsi="Arial" w:cs="Arial"/>
                <w:sz w:val="22"/>
                <w:szCs w:val="22"/>
              </w:rPr>
              <w:t>ā</w:t>
            </w:r>
            <w:r w:rsidR="00B615FB">
              <w:rPr>
                <w:rFonts w:ascii="Arial" w:hAnsi="Arial" w:cs="Arial"/>
                <w:sz w:val="22"/>
                <w:szCs w:val="22"/>
              </w:rPr>
              <w:t>ori success</w:t>
            </w:r>
            <w:r w:rsidR="00AC5DCE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developing a </w:t>
            </w:r>
            <w:r w:rsidR="00FC4062">
              <w:rPr>
                <w:rFonts w:ascii="Arial" w:hAnsi="Arial" w:cs="Arial"/>
                <w:sz w:val="22"/>
                <w:szCs w:val="22"/>
              </w:rPr>
              <w:t>sustainable</w:t>
            </w:r>
            <w:r>
              <w:rPr>
                <w:rFonts w:ascii="Arial" w:hAnsi="Arial" w:cs="Arial"/>
                <w:sz w:val="22"/>
                <w:szCs w:val="22"/>
              </w:rPr>
              <w:t xml:space="preserve"> environment</w:t>
            </w:r>
            <w:r w:rsidR="00FC406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32F61">
              <w:rPr>
                <w:rFonts w:ascii="Arial" w:hAnsi="Arial" w:cs="Arial"/>
                <w:sz w:val="22"/>
                <w:szCs w:val="22"/>
              </w:rPr>
              <w:t xml:space="preserve">all at no </w:t>
            </w:r>
            <w:r w:rsidR="005861F3">
              <w:rPr>
                <w:rFonts w:ascii="Arial" w:hAnsi="Arial" w:cs="Arial"/>
                <w:sz w:val="22"/>
                <w:szCs w:val="22"/>
              </w:rPr>
              <w:t>cost</w:t>
            </w:r>
            <w:r w:rsidR="00132F6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B5E93E1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80B3E"/>
    <w:multiLevelType w:val="hybridMultilevel"/>
    <w:tmpl w:val="A5C2747E"/>
    <w:lvl w:ilvl="0" w:tplc="5606A3C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A7317"/>
    <w:rsid w:val="000C05CE"/>
    <w:rsid w:val="000F5279"/>
    <w:rsid w:val="00110D33"/>
    <w:rsid w:val="00131D1E"/>
    <w:rsid w:val="00132F61"/>
    <w:rsid w:val="00142D9C"/>
    <w:rsid w:val="0019129C"/>
    <w:rsid w:val="001A7DA9"/>
    <w:rsid w:val="001C3A37"/>
    <w:rsid w:val="001D1DE1"/>
    <w:rsid w:val="001E2524"/>
    <w:rsid w:val="001F469E"/>
    <w:rsid w:val="001F4A60"/>
    <w:rsid w:val="00211765"/>
    <w:rsid w:val="00212D2C"/>
    <w:rsid w:val="00230B21"/>
    <w:rsid w:val="00232818"/>
    <w:rsid w:val="00242808"/>
    <w:rsid w:val="00244874"/>
    <w:rsid w:val="0025023F"/>
    <w:rsid w:val="00294265"/>
    <w:rsid w:val="00295F0E"/>
    <w:rsid w:val="002B63D9"/>
    <w:rsid w:val="002B7FC8"/>
    <w:rsid w:val="002F34DB"/>
    <w:rsid w:val="00311470"/>
    <w:rsid w:val="00317FFE"/>
    <w:rsid w:val="00325BEA"/>
    <w:rsid w:val="00341423"/>
    <w:rsid w:val="00363AF7"/>
    <w:rsid w:val="00375469"/>
    <w:rsid w:val="003A6236"/>
    <w:rsid w:val="003A6BD0"/>
    <w:rsid w:val="003A7454"/>
    <w:rsid w:val="003B15A7"/>
    <w:rsid w:val="003F596D"/>
    <w:rsid w:val="00424B06"/>
    <w:rsid w:val="00457414"/>
    <w:rsid w:val="00490208"/>
    <w:rsid w:val="004A5014"/>
    <w:rsid w:val="004B5B95"/>
    <w:rsid w:val="004B7D91"/>
    <w:rsid w:val="004C1448"/>
    <w:rsid w:val="004C45A1"/>
    <w:rsid w:val="004C5099"/>
    <w:rsid w:val="004E345D"/>
    <w:rsid w:val="004F529A"/>
    <w:rsid w:val="0053710F"/>
    <w:rsid w:val="00564331"/>
    <w:rsid w:val="00572B52"/>
    <w:rsid w:val="005861F3"/>
    <w:rsid w:val="00590824"/>
    <w:rsid w:val="005C5E45"/>
    <w:rsid w:val="005E41BD"/>
    <w:rsid w:val="005F7DC7"/>
    <w:rsid w:val="00605498"/>
    <w:rsid w:val="0062445B"/>
    <w:rsid w:val="006377A2"/>
    <w:rsid w:val="00656F4A"/>
    <w:rsid w:val="006605DB"/>
    <w:rsid w:val="00663BFF"/>
    <w:rsid w:val="006B6EC3"/>
    <w:rsid w:val="006C6E32"/>
    <w:rsid w:val="006D2670"/>
    <w:rsid w:val="0070252B"/>
    <w:rsid w:val="00714C46"/>
    <w:rsid w:val="00724B53"/>
    <w:rsid w:val="007777FE"/>
    <w:rsid w:val="007A2A9C"/>
    <w:rsid w:val="007E61BA"/>
    <w:rsid w:val="007E77CC"/>
    <w:rsid w:val="00803DB6"/>
    <w:rsid w:val="0082392D"/>
    <w:rsid w:val="008666B7"/>
    <w:rsid w:val="00881CFD"/>
    <w:rsid w:val="008874BF"/>
    <w:rsid w:val="008A5747"/>
    <w:rsid w:val="008B49F4"/>
    <w:rsid w:val="008B61C9"/>
    <w:rsid w:val="008C05AC"/>
    <w:rsid w:val="008D0F27"/>
    <w:rsid w:val="008F5980"/>
    <w:rsid w:val="00932377"/>
    <w:rsid w:val="009579B1"/>
    <w:rsid w:val="00994DCB"/>
    <w:rsid w:val="009B7881"/>
    <w:rsid w:val="009C38E4"/>
    <w:rsid w:val="00A112C8"/>
    <w:rsid w:val="00A122A9"/>
    <w:rsid w:val="00A1780F"/>
    <w:rsid w:val="00A510AF"/>
    <w:rsid w:val="00A71F20"/>
    <w:rsid w:val="00A775C9"/>
    <w:rsid w:val="00AA0457"/>
    <w:rsid w:val="00AA1598"/>
    <w:rsid w:val="00AA5B46"/>
    <w:rsid w:val="00AB42C9"/>
    <w:rsid w:val="00AC5DCE"/>
    <w:rsid w:val="00B12CD1"/>
    <w:rsid w:val="00B20967"/>
    <w:rsid w:val="00B615FB"/>
    <w:rsid w:val="00B766BF"/>
    <w:rsid w:val="00B84A07"/>
    <w:rsid w:val="00BC4335"/>
    <w:rsid w:val="00BC5CBE"/>
    <w:rsid w:val="00BC621E"/>
    <w:rsid w:val="00C05779"/>
    <w:rsid w:val="00C211D2"/>
    <w:rsid w:val="00C220F1"/>
    <w:rsid w:val="00C4392D"/>
    <w:rsid w:val="00C73E89"/>
    <w:rsid w:val="00C84789"/>
    <w:rsid w:val="00C978A6"/>
    <w:rsid w:val="00CA0DE6"/>
    <w:rsid w:val="00CB2597"/>
    <w:rsid w:val="00CB3F7B"/>
    <w:rsid w:val="00CC5CF2"/>
    <w:rsid w:val="00CC619C"/>
    <w:rsid w:val="00CD0335"/>
    <w:rsid w:val="00CE496D"/>
    <w:rsid w:val="00CE5D57"/>
    <w:rsid w:val="00D546E0"/>
    <w:rsid w:val="00D71EFE"/>
    <w:rsid w:val="00D900BD"/>
    <w:rsid w:val="00DA45EE"/>
    <w:rsid w:val="00DA7A71"/>
    <w:rsid w:val="00DB28F6"/>
    <w:rsid w:val="00DC2C64"/>
    <w:rsid w:val="00DE0389"/>
    <w:rsid w:val="00DE2678"/>
    <w:rsid w:val="00DE6D44"/>
    <w:rsid w:val="00DF70A7"/>
    <w:rsid w:val="00E0479B"/>
    <w:rsid w:val="00E05592"/>
    <w:rsid w:val="00E078CC"/>
    <w:rsid w:val="00E2111E"/>
    <w:rsid w:val="00E24BFD"/>
    <w:rsid w:val="00E36AD7"/>
    <w:rsid w:val="00E379B4"/>
    <w:rsid w:val="00E458B1"/>
    <w:rsid w:val="00EF72A2"/>
    <w:rsid w:val="00F1462C"/>
    <w:rsid w:val="00F16B61"/>
    <w:rsid w:val="00F1752B"/>
    <w:rsid w:val="00F40104"/>
    <w:rsid w:val="00F407AD"/>
    <w:rsid w:val="00F86A0C"/>
    <w:rsid w:val="00F95E1A"/>
    <w:rsid w:val="00FB626D"/>
    <w:rsid w:val="00FC4062"/>
    <w:rsid w:val="00F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39D56"/>
  <w15:docId w15:val="{44B29517-7902-40F4-A158-713F4229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2111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F7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70A7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BC433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C43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C433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4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4335"/>
    <w:rPr>
      <w:b/>
      <w:bCs/>
      <w:lang w:val="en-GB" w:eastAsia="en-US"/>
    </w:rPr>
  </w:style>
  <w:style w:type="character" w:styleId="Hyperlink">
    <w:name w:val="Hyperlink"/>
    <w:basedOn w:val="DefaultParagraphFont"/>
    <w:unhideWhenUsed/>
    <w:rsid w:val="00724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hapuhauora.health.nz/hh_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9c8a2b7b-0bee-4c48-b0a6-23db8982d3bc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911e96c-4cc4-42d5-8e43-f93924cf6a0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4772E-9890-4029-A5D6-59417E67B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DBC425-296D-4ED5-B53D-5D9E24F4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2018-09-01T03:26:00Z</dcterms:created>
  <dcterms:modified xsi:type="dcterms:W3CDTF">2018-09-01T03:26:00Z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