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CC307"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Category Entry: </w:t>
      </w:r>
      <w:r>
        <w:rPr>
          <w:rStyle w:val="normaltextrun"/>
          <w:rFonts w:ascii="Arial" w:eastAsiaTheme="majorEastAsia" w:hAnsi="Arial" w:cs="Arial"/>
          <w:sz w:val="22"/>
          <w:szCs w:val="22"/>
        </w:rPr>
        <w:t>Quality Improvement</w:t>
      </w:r>
      <w:r>
        <w:rPr>
          <w:rStyle w:val="eop"/>
          <w:rFonts w:ascii="Arial" w:eastAsiaTheme="majorEastAsia" w:hAnsi="Arial" w:cs="Arial"/>
          <w:sz w:val="22"/>
          <w:szCs w:val="22"/>
        </w:rPr>
        <w:t> </w:t>
      </w:r>
    </w:p>
    <w:p w14:paraId="2AB2B644"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5071690"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Title:</w:t>
      </w:r>
      <w:r>
        <w:rPr>
          <w:rStyle w:val="eop"/>
          <w:rFonts w:ascii="Arial" w:eastAsiaTheme="majorEastAsia" w:hAnsi="Arial" w:cs="Arial"/>
          <w:sz w:val="22"/>
          <w:szCs w:val="22"/>
        </w:rPr>
        <w:t> </w:t>
      </w:r>
      <w:bookmarkStart w:id="0" w:name="_GoBack"/>
      <w:bookmarkEnd w:id="0"/>
    </w:p>
    <w:p w14:paraId="1BF94D35" w14:textId="1D544410" w:rsidR="00912AE5" w:rsidRP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rPr>
        <w:t xml:space="preserve">Overcoming Inherent Challenges </w:t>
      </w:r>
      <w:proofErr w:type="gramStart"/>
      <w:r>
        <w:rPr>
          <w:rStyle w:val="normaltextrun"/>
          <w:rFonts w:ascii="Arial" w:eastAsiaTheme="majorEastAsia" w:hAnsi="Arial" w:cs="Arial"/>
          <w:b/>
          <w:bCs/>
          <w:sz w:val="22"/>
          <w:szCs w:val="22"/>
          <w:u w:val="single"/>
        </w:rPr>
        <w:t>To</w:t>
      </w:r>
      <w:proofErr w:type="gramEnd"/>
      <w:r>
        <w:rPr>
          <w:rStyle w:val="normaltextrun"/>
          <w:rFonts w:ascii="Arial" w:eastAsiaTheme="majorEastAsia" w:hAnsi="Arial" w:cs="Arial"/>
          <w:b/>
          <w:bCs/>
          <w:sz w:val="22"/>
          <w:szCs w:val="22"/>
          <w:u w:val="single"/>
        </w:rPr>
        <w:t xml:space="preserve"> Provide An Effective Insulin Pump Service In A Quaternary Hospital: A Demonstration </w:t>
      </w:r>
    </w:p>
    <w:p w14:paraId="4613BB40"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E036DA6"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Background &amp; Aim:</w:t>
      </w:r>
      <w:r>
        <w:rPr>
          <w:rStyle w:val="eop"/>
          <w:rFonts w:ascii="Arial" w:eastAsiaTheme="majorEastAsia" w:hAnsi="Arial" w:cs="Arial"/>
          <w:sz w:val="22"/>
          <w:szCs w:val="22"/>
        </w:rPr>
        <w:t> </w:t>
      </w:r>
    </w:p>
    <w:p w14:paraId="64926C9E" w14:textId="22F06D3C"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Commencing pump therapy is a multi-step process requiring multi-disciplinary collaboration in partnership with the person with diabetes.  Efficient process was hampered by unclear structural outline and responsibilities, and suboptimal waitlist management.  Developments in technologies, industry and health fund administration presented additional challenges.  Introduction of an electronic medical record (EMR) and Office 365 presented the opportunity to design a digital, rigorously monitored, defined process.  The Service sought to improve productivity, consistency</w:t>
      </w:r>
      <w:r w:rsidRPr="00912AE5">
        <w:rPr>
          <w:rFonts w:eastAsiaTheme="majorEastAsia"/>
        </w:rPr>
        <w:t xml:space="preserve">, </w:t>
      </w:r>
      <w:r>
        <w:rPr>
          <w:rStyle w:val="normaltextrun"/>
          <w:rFonts w:ascii="Arial" w:eastAsiaTheme="majorEastAsia" w:hAnsi="Arial" w:cs="Arial"/>
          <w:sz w:val="22"/>
          <w:szCs w:val="22"/>
        </w:rPr>
        <w:t>timeliness to care</w:t>
      </w:r>
      <w:r w:rsidRPr="00912AE5">
        <w:rPr>
          <w:rFonts w:eastAsiaTheme="majorEastAsia"/>
        </w:rPr>
        <w:t xml:space="preserve"> </w:t>
      </w:r>
      <w:r w:rsidRPr="00912AE5">
        <w:rPr>
          <w:rStyle w:val="normaltextrun"/>
          <w:rFonts w:ascii="Arial" w:eastAsiaTheme="majorEastAsia" w:hAnsi="Arial" w:cs="Arial"/>
          <w:sz w:val="22"/>
          <w:szCs w:val="22"/>
        </w:rPr>
        <w:t>and</w:t>
      </w:r>
      <w:r>
        <w:rPr>
          <w:rStyle w:val="normaltextrun"/>
          <w:rFonts w:ascii="Arial" w:eastAsiaTheme="majorEastAsia" w:hAnsi="Arial" w:cs="Arial"/>
          <w:sz w:val="22"/>
          <w:szCs w:val="22"/>
        </w:rPr>
        <w:t xml:space="preserve"> prevent loss to follow-up, </w:t>
      </w:r>
      <w:r>
        <w:rPr>
          <w:rStyle w:val="normaltextrun"/>
          <w:rFonts w:ascii="Segoe UI" w:eastAsiaTheme="majorEastAsia" w:hAnsi="Segoe UI" w:cs="Segoe UI"/>
          <w:color w:val="333333"/>
          <w:sz w:val="22"/>
          <w:szCs w:val="22"/>
        </w:rPr>
        <w:t xml:space="preserve">with a coordinated approach. </w:t>
      </w:r>
      <w:r>
        <w:rPr>
          <w:rStyle w:val="eop"/>
          <w:rFonts w:ascii="Segoe UI" w:eastAsiaTheme="majorEastAsia" w:hAnsi="Segoe UI" w:cs="Segoe UI"/>
          <w:color w:val="333333"/>
          <w:sz w:val="22"/>
          <w:szCs w:val="22"/>
        </w:rPr>
        <w:t> </w:t>
      </w:r>
    </w:p>
    <w:p w14:paraId="0B3CA8A0" w14:textId="77777777" w:rsidR="00912AE5" w:rsidRDefault="00912AE5" w:rsidP="00912AE5">
      <w:pPr>
        <w:pStyle w:val="paragraph"/>
        <w:spacing w:before="0" w:beforeAutospacing="0" w:after="0" w:afterAutospacing="0"/>
        <w:textAlignment w:val="baseline"/>
        <w:rPr>
          <w:rFonts w:ascii="Segoe UI" w:hAnsi="Segoe UI" w:cs="Segoe UI"/>
          <w:sz w:val="18"/>
          <w:szCs w:val="18"/>
          <w:lang w:val="en-US"/>
        </w:rPr>
      </w:pPr>
      <w:r>
        <w:rPr>
          <w:rStyle w:val="eop"/>
          <w:rFonts w:ascii="Segoe UI" w:eastAsiaTheme="majorEastAsia" w:hAnsi="Segoe UI" w:cs="Segoe UI"/>
          <w:color w:val="333333"/>
          <w:sz w:val="22"/>
          <w:szCs w:val="22"/>
          <w:lang w:val="en-US"/>
        </w:rPr>
        <w:t> </w:t>
      </w:r>
    </w:p>
    <w:p w14:paraId="311DB228"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Methods:</w:t>
      </w:r>
      <w:r>
        <w:rPr>
          <w:rStyle w:val="eop"/>
          <w:rFonts w:ascii="Arial" w:eastAsiaTheme="majorEastAsia" w:hAnsi="Arial" w:cs="Arial"/>
          <w:sz w:val="22"/>
          <w:szCs w:val="22"/>
        </w:rPr>
        <w:t> </w:t>
      </w:r>
    </w:p>
    <w:p w14:paraId="5B486C91" w14:textId="790177AD" w:rsidR="00912AE5" w:rsidRDefault="00912AE5" w:rsidP="00912AE5">
      <w:pPr>
        <w:pStyle w:val="paragraph"/>
        <w:spacing w:before="0" w:beforeAutospacing="0" w:after="0" w:afterAutospacing="0"/>
        <w:textAlignment w:val="baseline"/>
        <w:rPr>
          <w:rFonts w:ascii="Segoe UI" w:hAnsi="Segoe UI" w:cs="Segoe UI"/>
          <w:sz w:val="18"/>
          <w:szCs w:val="18"/>
          <w:lang w:val="en-US"/>
        </w:rPr>
      </w:pPr>
      <w:r w:rsidRPr="00912AE5">
        <w:rPr>
          <w:rStyle w:val="normaltextrun"/>
          <w:rFonts w:ascii="Arial" w:eastAsiaTheme="majorEastAsia" w:hAnsi="Arial" w:cs="Arial"/>
          <w:sz w:val="22"/>
          <w:szCs w:val="22"/>
        </w:rPr>
        <w:t>A schematic pathway was defined.</w:t>
      </w:r>
      <w:r>
        <w:rPr>
          <w:rStyle w:val="normaltextrun"/>
          <w:rFonts w:ascii="Arial" w:eastAsiaTheme="majorEastAsia" w:hAnsi="Arial" w:cs="Arial"/>
          <w:sz w:val="22"/>
          <w:szCs w:val="22"/>
        </w:rPr>
        <w:t xml:space="preserve">  Procedures and pre-pump resources were developed and described.  Department implemented consensus for care processes identified, optimised and individualised the support offered.  </w:t>
      </w:r>
      <w:r>
        <w:rPr>
          <w:rStyle w:val="normaltextrun"/>
          <w:rFonts w:ascii="Arial" w:eastAsiaTheme="majorEastAsia" w:hAnsi="Arial" w:cs="Arial"/>
          <w:sz w:val="22"/>
          <w:szCs w:val="22"/>
          <w:u w:val="single"/>
        </w:rPr>
        <w:softHyphen/>
      </w:r>
      <w:r>
        <w:rPr>
          <w:rStyle w:val="normaltextrun"/>
          <w:rFonts w:ascii="Arial" w:eastAsiaTheme="majorEastAsia" w:hAnsi="Arial" w:cs="Arial"/>
          <w:sz w:val="22"/>
          <w:szCs w:val="22"/>
        </w:rPr>
        <w:t>Semi</w:t>
      </w:r>
      <w:r>
        <w:rPr>
          <w:rStyle w:val="normaltextrun"/>
          <w:rFonts w:ascii="Arial" w:eastAsiaTheme="majorEastAsia" w:hAnsi="Arial" w:cs="Arial"/>
          <w:sz w:val="22"/>
          <w:szCs w:val="22"/>
        </w:rPr>
        <w:t>-automated reminder systems were established</w:t>
      </w:r>
      <w:r w:rsidRPr="00912AE5">
        <w:rPr>
          <w:rStyle w:val="normaltextrun"/>
          <w:rFonts w:ascii="Arial" w:eastAsiaTheme="majorEastAsia" w:hAnsi="Arial" w:cs="Arial"/>
          <w:sz w:val="22"/>
          <w:szCs w:val="22"/>
        </w:rPr>
        <w:t>.  Enhanced team email management and a shared digital application ‘Tech Tracker’ was introduced; mapping activity from referral to completion of follow up.</w:t>
      </w:r>
      <w:r>
        <w:rPr>
          <w:rStyle w:val="normaltextrun"/>
          <w:rFonts w:ascii="Arial" w:eastAsiaTheme="majorEastAsia" w:hAnsi="Arial" w:cs="Arial"/>
          <w:sz w:val="22"/>
          <w:szCs w:val="22"/>
        </w:rPr>
        <w:t xml:space="preserve">  Checkpoint progression to pump therapy involved designated roles and continuously addressed tasks amongst all parties engaged in pump commencement.  </w:t>
      </w:r>
      <w:r>
        <w:rPr>
          <w:rStyle w:val="normaltextrun"/>
          <w:rFonts w:ascii="Arial" w:eastAsiaTheme="majorEastAsia" w:hAnsi="Arial" w:cs="Arial"/>
          <w:color w:val="000000"/>
          <w:sz w:val="22"/>
          <w:szCs w:val="22"/>
        </w:rPr>
        <w:t>Continuous clinician education and process refining occurred via existing multi-disciplinary meetings and protected indirect clinical time.</w:t>
      </w:r>
      <w:r>
        <w:rPr>
          <w:rStyle w:val="eop"/>
          <w:rFonts w:ascii="Arial" w:eastAsiaTheme="majorEastAsia" w:hAnsi="Arial" w:cs="Arial"/>
          <w:color w:val="000000"/>
          <w:sz w:val="22"/>
          <w:szCs w:val="22"/>
          <w:lang w:val="en-US"/>
        </w:rPr>
        <w:t> </w:t>
      </w:r>
    </w:p>
    <w:p w14:paraId="4FD9AE48"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6CFFD473"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Results:</w:t>
      </w:r>
      <w:r>
        <w:rPr>
          <w:rStyle w:val="eop"/>
          <w:rFonts w:ascii="Arial" w:eastAsiaTheme="majorEastAsia" w:hAnsi="Arial" w:cs="Arial"/>
          <w:sz w:val="22"/>
          <w:szCs w:val="22"/>
        </w:rPr>
        <w:t> </w:t>
      </w:r>
    </w:p>
    <w:p w14:paraId="2D8626E1" w14:textId="77777777" w:rsidR="00912AE5" w:rsidRDefault="00912AE5" w:rsidP="00912AE5">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eastAsiaTheme="majorEastAsia" w:hAnsi="Arial" w:cs="Arial"/>
          <w:sz w:val="22"/>
          <w:szCs w:val="22"/>
        </w:rPr>
        <w:t>Processes and responsibilities are refined and documented.  Continuity of care, referral management and tracking are markedly improved and transparent.   Mechanisms supporting continuous learning, comprehensive standardised practices and clinical approaches are in place.  Digital tools reduced data error and omission; future extrapolation for further comment on the service is enabled.</w:t>
      </w:r>
      <w:r>
        <w:rPr>
          <w:rStyle w:val="eop"/>
          <w:rFonts w:ascii="Arial" w:eastAsiaTheme="majorEastAsia" w:hAnsi="Arial" w:cs="Arial"/>
          <w:sz w:val="22"/>
          <w:szCs w:val="22"/>
          <w:lang w:val="en-US"/>
        </w:rPr>
        <w:t> </w:t>
      </w:r>
    </w:p>
    <w:p w14:paraId="06998694"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ACC9F93"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Conclusion:</w:t>
      </w:r>
      <w:r>
        <w:rPr>
          <w:rStyle w:val="eop"/>
          <w:rFonts w:ascii="Arial" w:eastAsiaTheme="majorEastAsia" w:hAnsi="Arial" w:cs="Arial"/>
          <w:sz w:val="22"/>
          <w:szCs w:val="22"/>
        </w:rPr>
        <w:t> </w:t>
      </w:r>
    </w:p>
    <w:p w14:paraId="2712B301" w14:textId="77777777" w:rsidR="00912AE5" w:rsidRDefault="00912AE5" w:rsidP="00912AE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rPr>
        <w:t>This project led to a more organised and effective pump service that is adaptive to technology, industry and administrative changes.  The interventions have mitigated risks for loss to follow-up and optimised timeliness to care; process clarity was achieved, assisting individuals through a supported pump commencement experience.  Feedback from stakeholders regard it as efficient and of a high standard.  Quality improvement systems have been embedded.</w:t>
      </w:r>
      <w:r>
        <w:rPr>
          <w:rStyle w:val="eop"/>
          <w:rFonts w:ascii="Arial" w:eastAsiaTheme="majorEastAsia" w:hAnsi="Arial" w:cs="Arial"/>
          <w:color w:val="000000"/>
          <w:sz w:val="22"/>
          <w:szCs w:val="22"/>
        </w:rPr>
        <w:t> </w:t>
      </w:r>
    </w:p>
    <w:p w14:paraId="322F27A1" w14:textId="5BCC1616" w:rsidR="001C4412" w:rsidRPr="00EB2E8D" w:rsidRDefault="001C4412">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altName w:val="Calibri"/>
    <w:panose1 w:val="00000000000000000000"/>
    <w:charset w:val="00"/>
    <w:family w:val="modern"/>
    <w:notTrueType/>
    <w:pitch w:val="variable"/>
    <w:sig w:usb0="00000007" w:usb1="00000000" w:usb2="00000000" w:usb3="00000000" w:csb0="00000093"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B5BFD"/>
    <w:rsid w:val="001C4412"/>
    <w:rsid w:val="005C6AA0"/>
    <w:rsid w:val="00912AE5"/>
    <w:rsid w:val="00A37AE7"/>
    <w:rsid w:val="00DA231D"/>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12AE5"/>
    <w:pPr>
      <w:spacing w:before="100" w:beforeAutospacing="1" w:after="100" w:afterAutospacing="1"/>
    </w:pPr>
    <w:rPr>
      <w:rFonts w:ascii="Times New Roman" w:eastAsia="Times New Roman" w:hAnsi="Times New Roman" w:cs="Times New Roman"/>
      <w:kern w:val="0"/>
      <w:sz w:val="24"/>
      <w:szCs w:val="24"/>
      <w:lang w:val="en-AU" w:eastAsia="en-AU"/>
      <w14:ligatures w14:val="none"/>
    </w:rPr>
  </w:style>
  <w:style w:type="character" w:customStyle="1" w:styleId="normaltextrun">
    <w:name w:val="normaltextrun"/>
    <w:basedOn w:val="DefaultParagraphFont"/>
    <w:rsid w:val="00912AE5"/>
  </w:style>
  <w:style w:type="character" w:customStyle="1" w:styleId="eop">
    <w:name w:val="eop"/>
    <w:basedOn w:val="DefaultParagraphFont"/>
    <w:rsid w:val="0091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5624">
      <w:bodyDiv w:val="1"/>
      <w:marLeft w:val="0"/>
      <w:marRight w:val="0"/>
      <w:marTop w:val="0"/>
      <w:marBottom w:val="0"/>
      <w:divBdr>
        <w:top w:val="none" w:sz="0" w:space="0" w:color="auto"/>
        <w:left w:val="none" w:sz="0" w:space="0" w:color="auto"/>
        <w:bottom w:val="none" w:sz="0" w:space="0" w:color="auto"/>
        <w:right w:val="none" w:sz="0" w:space="0" w:color="auto"/>
      </w:divBdr>
      <w:divsChild>
        <w:div w:id="1354646350">
          <w:marLeft w:val="0"/>
          <w:marRight w:val="0"/>
          <w:marTop w:val="0"/>
          <w:marBottom w:val="0"/>
          <w:divBdr>
            <w:top w:val="none" w:sz="0" w:space="0" w:color="auto"/>
            <w:left w:val="none" w:sz="0" w:space="0" w:color="auto"/>
            <w:bottom w:val="none" w:sz="0" w:space="0" w:color="auto"/>
            <w:right w:val="none" w:sz="0" w:space="0" w:color="auto"/>
          </w:divBdr>
        </w:div>
        <w:div w:id="439498568">
          <w:marLeft w:val="0"/>
          <w:marRight w:val="0"/>
          <w:marTop w:val="0"/>
          <w:marBottom w:val="0"/>
          <w:divBdr>
            <w:top w:val="none" w:sz="0" w:space="0" w:color="auto"/>
            <w:left w:val="none" w:sz="0" w:space="0" w:color="auto"/>
            <w:bottom w:val="none" w:sz="0" w:space="0" w:color="auto"/>
            <w:right w:val="none" w:sz="0" w:space="0" w:color="auto"/>
          </w:divBdr>
        </w:div>
        <w:div w:id="1721786714">
          <w:marLeft w:val="0"/>
          <w:marRight w:val="0"/>
          <w:marTop w:val="0"/>
          <w:marBottom w:val="0"/>
          <w:divBdr>
            <w:top w:val="none" w:sz="0" w:space="0" w:color="auto"/>
            <w:left w:val="none" w:sz="0" w:space="0" w:color="auto"/>
            <w:bottom w:val="none" w:sz="0" w:space="0" w:color="auto"/>
            <w:right w:val="none" w:sz="0" w:space="0" w:color="auto"/>
          </w:divBdr>
        </w:div>
        <w:div w:id="1344669966">
          <w:marLeft w:val="0"/>
          <w:marRight w:val="0"/>
          <w:marTop w:val="0"/>
          <w:marBottom w:val="0"/>
          <w:divBdr>
            <w:top w:val="none" w:sz="0" w:space="0" w:color="auto"/>
            <w:left w:val="none" w:sz="0" w:space="0" w:color="auto"/>
            <w:bottom w:val="none" w:sz="0" w:space="0" w:color="auto"/>
            <w:right w:val="none" w:sz="0" w:space="0" w:color="auto"/>
          </w:divBdr>
        </w:div>
        <w:div w:id="1868712532">
          <w:marLeft w:val="0"/>
          <w:marRight w:val="0"/>
          <w:marTop w:val="0"/>
          <w:marBottom w:val="0"/>
          <w:divBdr>
            <w:top w:val="none" w:sz="0" w:space="0" w:color="auto"/>
            <w:left w:val="none" w:sz="0" w:space="0" w:color="auto"/>
            <w:bottom w:val="none" w:sz="0" w:space="0" w:color="auto"/>
            <w:right w:val="none" w:sz="0" w:space="0" w:color="auto"/>
          </w:divBdr>
        </w:div>
        <w:div w:id="191959929">
          <w:marLeft w:val="0"/>
          <w:marRight w:val="0"/>
          <w:marTop w:val="0"/>
          <w:marBottom w:val="0"/>
          <w:divBdr>
            <w:top w:val="none" w:sz="0" w:space="0" w:color="auto"/>
            <w:left w:val="none" w:sz="0" w:space="0" w:color="auto"/>
            <w:bottom w:val="none" w:sz="0" w:space="0" w:color="auto"/>
            <w:right w:val="none" w:sz="0" w:space="0" w:color="auto"/>
          </w:divBdr>
        </w:div>
        <w:div w:id="99952085">
          <w:marLeft w:val="0"/>
          <w:marRight w:val="0"/>
          <w:marTop w:val="0"/>
          <w:marBottom w:val="0"/>
          <w:divBdr>
            <w:top w:val="none" w:sz="0" w:space="0" w:color="auto"/>
            <w:left w:val="none" w:sz="0" w:space="0" w:color="auto"/>
            <w:bottom w:val="none" w:sz="0" w:space="0" w:color="auto"/>
            <w:right w:val="none" w:sz="0" w:space="0" w:color="auto"/>
          </w:divBdr>
        </w:div>
        <w:div w:id="1565987638">
          <w:marLeft w:val="0"/>
          <w:marRight w:val="0"/>
          <w:marTop w:val="0"/>
          <w:marBottom w:val="0"/>
          <w:divBdr>
            <w:top w:val="none" w:sz="0" w:space="0" w:color="auto"/>
            <w:left w:val="none" w:sz="0" w:space="0" w:color="auto"/>
            <w:bottom w:val="none" w:sz="0" w:space="0" w:color="auto"/>
            <w:right w:val="none" w:sz="0" w:space="0" w:color="auto"/>
          </w:divBdr>
        </w:div>
        <w:div w:id="9794775">
          <w:marLeft w:val="0"/>
          <w:marRight w:val="0"/>
          <w:marTop w:val="0"/>
          <w:marBottom w:val="0"/>
          <w:divBdr>
            <w:top w:val="none" w:sz="0" w:space="0" w:color="auto"/>
            <w:left w:val="none" w:sz="0" w:space="0" w:color="auto"/>
            <w:bottom w:val="none" w:sz="0" w:space="0" w:color="auto"/>
            <w:right w:val="none" w:sz="0" w:space="0" w:color="auto"/>
          </w:divBdr>
        </w:div>
        <w:div w:id="1966964185">
          <w:marLeft w:val="0"/>
          <w:marRight w:val="0"/>
          <w:marTop w:val="0"/>
          <w:marBottom w:val="0"/>
          <w:divBdr>
            <w:top w:val="none" w:sz="0" w:space="0" w:color="auto"/>
            <w:left w:val="none" w:sz="0" w:space="0" w:color="auto"/>
            <w:bottom w:val="none" w:sz="0" w:space="0" w:color="auto"/>
            <w:right w:val="none" w:sz="0" w:space="0" w:color="auto"/>
          </w:divBdr>
        </w:div>
        <w:div w:id="373506394">
          <w:marLeft w:val="0"/>
          <w:marRight w:val="0"/>
          <w:marTop w:val="0"/>
          <w:marBottom w:val="0"/>
          <w:divBdr>
            <w:top w:val="none" w:sz="0" w:space="0" w:color="auto"/>
            <w:left w:val="none" w:sz="0" w:space="0" w:color="auto"/>
            <w:bottom w:val="none" w:sz="0" w:space="0" w:color="auto"/>
            <w:right w:val="none" w:sz="0" w:space="0" w:color="auto"/>
          </w:divBdr>
        </w:div>
        <w:div w:id="1194609104">
          <w:marLeft w:val="0"/>
          <w:marRight w:val="0"/>
          <w:marTop w:val="0"/>
          <w:marBottom w:val="0"/>
          <w:divBdr>
            <w:top w:val="none" w:sz="0" w:space="0" w:color="auto"/>
            <w:left w:val="none" w:sz="0" w:space="0" w:color="auto"/>
            <w:bottom w:val="none" w:sz="0" w:space="0" w:color="auto"/>
            <w:right w:val="none" w:sz="0" w:space="0" w:color="auto"/>
          </w:divBdr>
        </w:div>
        <w:div w:id="1294944888">
          <w:marLeft w:val="0"/>
          <w:marRight w:val="0"/>
          <w:marTop w:val="0"/>
          <w:marBottom w:val="0"/>
          <w:divBdr>
            <w:top w:val="none" w:sz="0" w:space="0" w:color="auto"/>
            <w:left w:val="none" w:sz="0" w:space="0" w:color="auto"/>
            <w:bottom w:val="none" w:sz="0" w:space="0" w:color="auto"/>
            <w:right w:val="none" w:sz="0" w:space="0" w:color="auto"/>
          </w:divBdr>
        </w:div>
        <w:div w:id="158204154">
          <w:marLeft w:val="0"/>
          <w:marRight w:val="0"/>
          <w:marTop w:val="0"/>
          <w:marBottom w:val="0"/>
          <w:divBdr>
            <w:top w:val="none" w:sz="0" w:space="0" w:color="auto"/>
            <w:left w:val="none" w:sz="0" w:space="0" w:color="auto"/>
            <w:bottom w:val="none" w:sz="0" w:space="0" w:color="auto"/>
            <w:right w:val="none" w:sz="0" w:space="0" w:color="auto"/>
          </w:divBdr>
        </w:div>
        <w:div w:id="121504680">
          <w:marLeft w:val="0"/>
          <w:marRight w:val="0"/>
          <w:marTop w:val="0"/>
          <w:marBottom w:val="0"/>
          <w:divBdr>
            <w:top w:val="none" w:sz="0" w:space="0" w:color="auto"/>
            <w:left w:val="none" w:sz="0" w:space="0" w:color="auto"/>
            <w:bottom w:val="none" w:sz="0" w:space="0" w:color="auto"/>
            <w:right w:val="none" w:sz="0" w:space="0" w:color="auto"/>
          </w:divBdr>
        </w:div>
        <w:div w:id="1152864976">
          <w:marLeft w:val="0"/>
          <w:marRight w:val="0"/>
          <w:marTop w:val="0"/>
          <w:marBottom w:val="0"/>
          <w:divBdr>
            <w:top w:val="none" w:sz="0" w:space="0" w:color="auto"/>
            <w:left w:val="none" w:sz="0" w:space="0" w:color="auto"/>
            <w:bottom w:val="none" w:sz="0" w:space="0" w:color="auto"/>
            <w:right w:val="none" w:sz="0" w:space="0" w:color="auto"/>
          </w:divBdr>
        </w:div>
        <w:div w:id="421143389">
          <w:marLeft w:val="0"/>
          <w:marRight w:val="0"/>
          <w:marTop w:val="0"/>
          <w:marBottom w:val="0"/>
          <w:divBdr>
            <w:top w:val="none" w:sz="0" w:space="0" w:color="auto"/>
            <w:left w:val="none" w:sz="0" w:space="0" w:color="auto"/>
            <w:bottom w:val="none" w:sz="0" w:space="0" w:color="auto"/>
            <w:right w:val="none" w:sz="0" w:space="0" w:color="auto"/>
          </w:divBdr>
        </w:div>
        <w:div w:id="1282223455">
          <w:marLeft w:val="0"/>
          <w:marRight w:val="0"/>
          <w:marTop w:val="0"/>
          <w:marBottom w:val="0"/>
          <w:divBdr>
            <w:top w:val="none" w:sz="0" w:space="0" w:color="auto"/>
            <w:left w:val="none" w:sz="0" w:space="0" w:color="auto"/>
            <w:bottom w:val="none" w:sz="0" w:space="0" w:color="auto"/>
            <w:right w:val="none" w:sz="0" w:space="0" w:color="auto"/>
          </w:divBdr>
        </w:div>
        <w:div w:id="552423073">
          <w:marLeft w:val="0"/>
          <w:marRight w:val="0"/>
          <w:marTop w:val="0"/>
          <w:marBottom w:val="0"/>
          <w:divBdr>
            <w:top w:val="none" w:sz="0" w:space="0" w:color="auto"/>
            <w:left w:val="none" w:sz="0" w:space="0" w:color="auto"/>
            <w:bottom w:val="none" w:sz="0" w:space="0" w:color="auto"/>
            <w:right w:val="none" w:sz="0" w:space="0" w:color="auto"/>
          </w:divBdr>
        </w:div>
        <w:div w:id="584195067">
          <w:marLeft w:val="0"/>
          <w:marRight w:val="0"/>
          <w:marTop w:val="0"/>
          <w:marBottom w:val="0"/>
          <w:divBdr>
            <w:top w:val="none" w:sz="0" w:space="0" w:color="auto"/>
            <w:left w:val="none" w:sz="0" w:space="0" w:color="auto"/>
            <w:bottom w:val="none" w:sz="0" w:space="0" w:color="auto"/>
            <w:right w:val="none" w:sz="0" w:space="0" w:color="auto"/>
          </w:divBdr>
        </w:div>
        <w:div w:id="15934091">
          <w:marLeft w:val="0"/>
          <w:marRight w:val="0"/>
          <w:marTop w:val="0"/>
          <w:marBottom w:val="0"/>
          <w:divBdr>
            <w:top w:val="none" w:sz="0" w:space="0" w:color="auto"/>
            <w:left w:val="none" w:sz="0" w:space="0" w:color="auto"/>
            <w:bottom w:val="none" w:sz="0" w:space="0" w:color="auto"/>
            <w:right w:val="none" w:sz="0" w:space="0" w:color="auto"/>
          </w:divBdr>
        </w:div>
        <w:div w:id="783352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schemaRef ds:uri="6911e96c-4cc4-42d5-8e43-f93924cf6a05"/>
    <ds:schemaRef ds:uri="http://purl.org/dc/elements/1.1/"/>
    <ds:schemaRef ds:uri="http://purl.org/dc/dcmitype/"/>
    <ds:schemaRef ds:uri="http://schemas.openxmlformats.org/package/2006/metadata/core-properties"/>
    <ds:schemaRef ds:uri="9c8a2b7b-0bee-4c48-b0a6-23db8982d3bc"/>
    <ds:schemaRef ds:uri="cab52c9b-ab33-4221-8af9-54f8f2b86a80"/>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ED5754BA-A36A-465B-964C-FC3D61CD355A}"/>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Collis, Patricia (Trish) E</cp:lastModifiedBy>
  <cp:revision>2</cp:revision>
  <cp:lastPrinted>2025-05-19T05:23:00Z</cp:lastPrinted>
  <dcterms:created xsi:type="dcterms:W3CDTF">2025-05-19T05:25:00Z</dcterms:created>
  <dcterms:modified xsi:type="dcterms:W3CDTF">2025-05-19T05:25:00Z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