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3538" w14:textId="77777777" w:rsidR="00A94190" w:rsidRPr="00A94190" w:rsidRDefault="00A94190" w:rsidP="00A94190">
      <w:pPr>
        <w:rPr>
          <w:rFonts w:ascii="Arial" w:hAnsi="Arial" w:cs="Arial"/>
        </w:rPr>
      </w:pPr>
    </w:p>
    <w:p w14:paraId="5C9C6149" w14:textId="77777777" w:rsidR="00A94190" w:rsidRPr="00A94190" w:rsidRDefault="00A94190" w:rsidP="00A94190">
      <w:pPr>
        <w:rPr>
          <w:rFonts w:ascii="Arial" w:hAnsi="Arial" w:cs="Arial"/>
        </w:rPr>
      </w:pPr>
      <w:r w:rsidRPr="00A94190">
        <w:rPr>
          <w:rFonts w:ascii="Arial" w:hAnsi="Arial" w:cs="Arial"/>
        </w:rPr>
        <w:t xml:space="preserve"> </w:t>
      </w:r>
      <w:r w:rsidRPr="00A94190">
        <w:rPr>
          <w:rFonts w:ascii="Arial" w:hAnsi="Arial" w:cs="Arial"/>
          <w:b/>
          <w:bCs/>
        </w:rPr>
        <w:t>Abstract title</w:t>
      </w:r>
      <w:r w:rsidRPr="00A94190">
        <w:rPr>
          <w:rFonts w:ascii="Arial" w:hAnsi="Arial" w:cs="Arial"/>
        </w:rPr>
        <w:t xml:space="preserve">: Dapagliflozin 10mg Daily Improves Glycaemia Without Increasing Risk of Diabetic Ketoacidosis in Adults with Type 1 Diabetes Using Continuous Ketone Monitoring and Ketonemia Management Education </w:t>
      </w:r>
    </w:p>
    <w:p w14:paraId="307E3BE7" w14:textId="77777777" w:rsidR="00A94190" w:rsidRPr="00A94190" w:rsidRDefault="00A94190" w:rsidP="00A94190">
      <w:pPr>
        <w:rPr>
          <w:rFonts w:ascii="Arial" w:hAnsi="Arial" w:cs="Arial"/>
        </w:rPr>
      </w:pPr>
      <w:r w:rsidRPr="00A94190">
        <w:rPr>
          <w:rFonts w:ascii="Arial" w:hAnsi="Arial" w:cs="Arial"/>
          <w:b/>
          <w:bCs/>
        </w:rPr>
        <w:t>Aim</w:t>
      </w:r>
      <w:r w:rsidRPr="00A94190">
        <w:rPr>
          <w:rFonts w:ascii="Arial" w:hAnsi="Arial" w:cs="Arial"/>
        </w:rPr>
        <w:t xml:space="preserve">: To assess glycaemia and diabetic ketoacidosis (DKA) incidence in Type 1 diabetes (T1D) adults taking dapagliflozin 10mg/day vs. placebo with continuous ketone monitoring (CKM) use and </w:t>
      </w:r>
      <w:proofErr w:type="spellStart"/>
      <w:r w:rsidRPr="00A94190">
        <w:rPr>
          <w:rFonts w:ascii="Arial" w:hAnsi="Arial" w:cs="Arial"/>
        </w:rPr>
        <w:t>ketonaemia</w:t>
      </w:r>
      <w:proofErr w:type="spellEnd"/>
      <w:r w:rsidRPr="00A94190">
        <w:rPr>
          <w:rFonts w:ascii="Arial" w:hAnsi="Arial" w:cs="Arial"/>
        </w:rPr>
        <w:t xml:space="preserve"> management education. </w:t>
      </w:r>
    </w:p>
    <w:p w14:paraId="75CCDCDD" w14:textId="77777777" w:rsidR="00A94190" w:rsidRPr="00A94190" w:rsidRDefault="00A94190" w:rsidP="00A94190">
      <w:pPr>
        <w:rPr>
          <w:rFonts w:ascii="Arial" w:hAnsi="Arial" w:cs="Arial"/>
        </w:rPr>
      </w:pPr>
      <w:r w:rsidRPr="00A94190">
        <w:rPr>
          <w:rFonts w:ascii="Arial" w:hAnsi="Arial" w:cs="Arial"/>
          <w:b/>
          <w:bCs/>
        </w:rPr>
        <w:t>Methods</w:t>
      </w:r>
      <w:r w:rsidRPr="00A94190">
        <w:rPr>
          <w:rFonts w:ascii="Arial" w:hAnsi="Arial" w:cs="Arial"/>
        </w:rPr>
        <w:t xml:space="preserve">: Sixty-five T1D adults were randomised 1:1 in a double-masked crossover design to receive 12-weeks each of dapagliflozin 10mg/day or placebo, separated by a 2-week wash-out. They received </w:t>
      </w:r>
      <w:proofErr w:type="spellStart"/>
      <w:r w:rsidRPr="00A94190">
        <w:rPr>
          <w:rFonts w:ascii="Arial" w:hAnsi="Arial" w:cs="Arial"/>
        </w:rPr>
        <w:t>ketonaemia</w:t>
      </w:r>
      <w:proofErr w:type="spellEnd"/>
      <w:r w:rsidRPr="00A94190">
        <w:rPr>
          <w:rFonts w:ascii="Arial" w:hAnsi="Arial" w:cs="Arial"/>
        </w:rPr>
        <w:t xml:space="preserve"> management education and used CKM devices (Abbott) throughout the trial. Primary outcomes were time-in-range (TIR,3.9-10mmol/L) on continuous glucose monitoring (CGM) and DKA incidence. </w:t>
      </w:r>
    </w:p>
    <w:p w14:paraId="4F420338" w14:textId="77777777" w:rsidR="00A94190" w:rsidRPr="00A94190" w:rsidRDefault="00A94190" w:rsidP="00A94190">
      <w:pPr>
        <w:rPr>
          <w:rFonts w:ascii="Arial" w:hAnsi="Arial" w:cs="Arial"/>
        </w:rPr>
      </w:pPr>
      <w:r w:rsidRPr="00A94190">
        <w:rPr>
          <w:rFonts w:ascii="Arial" w:hAnsi="Arial" w:cs="Arial"/>
          <w:b/>
          <w:bCs/>
        </w:rPr>
        <w:t>Results</w:t>
      </w:r>
      <w:r w:rsidRPr="00A94190">
        <w:rPr>
          <w:rFonts w:ascii="Arial" w:hAnsi="Arial" w:cs="Arial"/>
        </w:rPr>
        <w:t xml:space="preserve">: Baseline characteristics are </w:t>
      </w:r>
      <w:proofErr w:type="gramStart"/>
      <w:r w:rsidRPr="00A94190">
        <w:rPr>
          <w:rFonts w:ascii="Arial" w:hAnsi="Arial" w:cs="Arial"/>
        </w:rPr>
        <w:t>mean(</w:t>
      </w:r>
      <w:proofErr w:type="gramEnd"/>
      <w:r w:rsidRPr="00A94190">
        <w:rPr>
          <w:rFonts w:ascii="Arial" w:hAnsi="Arial" w:cs="Arial"/>
        </w:rPr>
        <w:t>SD): age 51.0(14.</w:t>
      </w:r>
      <w:proofErr w:type="gramStart"/>
      <w:r w:rsidRPr="00A94190">
        <w:rPr>
          <w:rFonts w:ascii="Arial" w:hAnsi="Arial" w:cs="Arial"/>
        </w:rPr>
        <w:t>2)years</w:t>
      </w:r>
      <w:proofErr w:type="gramEnd"/>
      <w:r w:rsidRPr="00A94190">
        <w:rPr>
          <w:rFonts w:ascii="Arial" w:hAnsi="Arial" w:cs="Arial"/>
        </w:rPr>
        <w:t>; T1D duration 26.2(14.</w:t>
      </w:r>
      <w:proofErr w:type="gramStart"/>
      <w:r w:rsidRPr="00A94190">
        <w:rPr>
          <w:rFonts w:ascii="Arial" w:hAnsi="Arial" w:cs="Arial"/>
        </w:rPr>
        <w:t>4)years</w:t>
      </w:r>
      <w:proofErr w:type="gramEnd"/>
      <w:r w:rsidRPr="00A94190">
        <w:rPr>
          <w:rFonts w:ascii="Arial" w:hAnsi="Arial" w:cs="Arial"/>
        </w:rPr>
        <w:t>; 41(63%) males; HbA1c 7.3(0.</w:t>
      </w:r>
      <w:proofErr w:type="gramStart"/>
      <w:r w:rsidRPr="00A94190">
        <w:rPr>
          <w:rFonts w:ascii="Arial" w:hAnsi="Arial" w:cs="Arial"/>
        </w:rPr>
        <w:t>9)%</w:t>
      </w:r>
      <w:proofErr w:type="gramEnd"/>
      <w:r w:rsidRPr="00A94190">
        <w:rPr>
          <w:rFonts w:ascii="Arial" w:hAnsi="Arial" w:cs="Arial"/>
        </w:rPr>
        <w:t xml:space="preserve"> [58.4(9.</w:t>
      </w:r>
      <w:proofErr w:type="gramStart"/>
      <w:r w:rsidRPr="00A94190">
        <w:rPr>
          <w:rFonts w:ascii="Arial" w:hAnsi="Arial" w:cs="Arial"/>
        </w:rPr>
        <w:t>5)mmol</w:t>
      </w:r>
      <w:proofErr w:type="gramEnd"/>
      <w:r w:rsidRPr="00A94190">
        <w:rPr>
          <w:rFonts w:ascii="Arial" w:hAnsi="Arial" w:cs="Arial"/>
        </w:rPr>
        <w:t>/mol]; TIR 69.5(16.</w:t>
      </w:r>
      <w:proofErr w:type="gramStart"/>
      <w:r w:rsidRPr="00A94190">
        <w:rPr>
          <w:rFonts w:ascii="Arial" w:hAnsi="Arial" w:cs="Arial"/>
        </w:rPr>
        <w:t>5)%</w:t>
      </w:r>
      <w:proofErr w:type="gramEnd"/>
      <w:r w:rsidRPr="00A94190">
        <w:rPr>
          <w:rFonts w:ascii="Arial" w:hAnsi="Arial" w:cs="Arial"/>
        </w:rPr>
        <w:t>. Mean TIR was 8.90% greater with dapagliflozin vs. placebo (Table 1). No DKA occurred. Dapagliflozin was also associated with lower HbA1c, total daily insulin dose and weight (Table 1). Time-below-range (</w:t>
      </w:r>
      <w:proofErr w:type="gramStart"/>
      <w:r w:rsidRPr="00A94190">
        <w:rPr>
          <w:rFonts w:ascii="Arial" w:hAnsi="Arial" w:cs="Arial"/>
        </w:rPr>
        <w:t>TBR,&lt;</w:t>
      </w:r>
      <w:proofErr w:type="gramEnd"/>
      <w:r w:rsidRPr="00A94190">
        <w:rPr>
          <w:rFonts w:ascii="Arial" w:hAnsi="Arial" w:cs="Arial"/>
        </w:rPr>
        <w:t xml:space="preserve">3.9mmol/L) was not significantly different [median difference -0.3(-1.0, 0.1), p=0.11]. Ketones &gt;0.6 mmol/L occurred more frequently with dapagliflozin vs. placebo, but the %time with elevated ketones &gt;0.6mmol/L was small [7(0 – </w:t>
      </w:r>
      <w:proofErr w:type="gramStart"/>
      <w:r w:rsidRPr="00A94190">
        <w:rPr>
          <w:rFonts w:ascii="Arial" w:hAnsi="Arial" w:cs="Arial"/>
        </w:rPr>
        <w:t>29)minutes</w:t>
      </w:r>
      <w:proofErr w:type="gramEnd"/>
      <w:r w:rsidRPr="00A94190">
        <w:rPr>
          <w:rFonts w:ascii="Arial" w:hAnsi="Arial" w:cs="Arial"/>
        </w:rPr>
        <w:t xml:space="preserve">/day]. Of those with elevated ketones &gt;0.6mmol/L on dapagliflozin, median %time in this range was 1.2(IQR 0.4, </w:t>
      </w:r>
      <w:proofErr w:type="gramStart"/>
      <w:r w:rsidRPr="00A94190">
        <w:rPr>
          <w:rFonts w:ascii="Arial" w:hAnsi="Arial" w:cs="Arial"/>
        </w:rPr>
        <w:t>3.3)%</w:t>
      </w:r>
      <w:proofErr w:type="gramEnd"/>
      <w:r w:rsidRPr="00A94190">
        <w:rPr>
          <w:rFonts w:ascii="Arial" w:hAnsi="Arial" w:cs="Arial"/>
        </w:rPr>
        <w:t xml:space="preserve">. </w:t>
      </w:r>
    </w:p>
    <w:p w14:paraId="53E2404F" w14:textId="083D4D9F" w:rsidR="00A94190" w:rsidRPr="00A94190" w:rsidRDefault="00A94190" w:rsidP="00A94190">
      <w:pPr>
        <w:rPr>
          <w:rFonts w:ascii="Arial" w:hAnsi="Arial" w:cs="Arial"/>
        </w:rPr>
      </w:pPr>
      <w:r w:rsidRPr="00A94190">
        <w:rPr>
          <w:rFonts w:ascii="Arial" w:hAnsi="Arial" w:cs="Arial"/>
          <w:b/>
          <w:bCs/>
        </w:rPr>
        <w:t>Conclusion</w:t>
      </w:r>
      <w:r w:rsidRPr="00A94190">
        <w:rPr>
          <w:rFonts w:ascii="Arial" w:hAnsi="Arial" w:cs="Arial"/>
        </w:rPr>
        <w:t>: Dapagliflozin improved glycaemia, reduced insulin doses and weight without increasing hypoglycaemia or DKA in T1D adults using CKM with ketonemia management education.</w:t>
      </w:r>
    </w:p>
    <w:p w14:paraId="32D77F90" w14:textId="77777777" w:rsidR="00A94190" w:rsidRPr="00A94190" w:rsidRDefault="00A94190">
      <w:pPr>
        <w:rPr>
          <w:rFonts w:ascii="Arial" w:hAnsi="Arial" w:cs="Arial"/>
        </w:rPr>
      </w:pPr>
      <w:r w:rsidRPr="00A94190">
        <w:rPr>
          <w:rFonts w:ascii="Arial" w:hAnsi="Arial" w:cs="Arial"/>
        </w:rPr>
        <w:br w:type="page"/>
      </w:r>
    </w:p>
    <w:tbl>
      <w:tblPr>
        <w:tblW w:w="9072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1984"/>
        <w:gridCol w:w="1134"/>
      </w:tblGrid>
      <w:tr w:rsidR="00A94190" w:rsidRPr="00A94190" w14:paraId="5D9F5D70" w14:textId="77777777" w:rsidTr="00A9419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40CED5E" w14:textId="77777777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EFB082B" w14:textId="40E60589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Dapagliflozin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F751C02" w14:textId="536F42DE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Placebo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BEF4E83" w14:textId="6E652047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Mean/Median difference</w:t>
            </w:r>
          </w:p>
          <w:p w14:paraId="5AC05004" w14:textId="389437A2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(95% CI)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ECA9ABF" w14:textId="292714CD" w:rsidR="00A94190" w:rsidRPr="00A94190" w:rsidRDefault="00A94190" w:rsidP="00A94190">
            <w:pPr>
              <w:rPr>
                <w:rFonts w:ascii="Arial" w:hAnsi="Arial" w:cs="Arial"/>
                <w:b/>
                <w:bCs/>
              </w:rPr>
            </w:pPr>
            <w:r w:rsidRPr="00A94190">
              <w:rPr>
                <w:rFonts w:ascii="Arial" w:hAnsi="Arial" w:cs="Arial"/>
              </w:rPr>
              <w:t>P-value</w:t>
            </w:r>
          </w:p>
        </w:tc>
      </w:tr>
      <w:tr w:rsidR="00A94190" w:rsidRPr="00A94190" w14:paraId="44CF1C36" w14:textId="77777777" w:rsidTr="00A9419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1FDC33E" w14:textId="5B55B2DF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Time in range on CGM (3.9 – 10 mmol/L), %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F37E182" w14:textId="01BBE9E9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75.6 (15.4)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DD33D13" w14:textId="21093B68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65.4 (18.1)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BDADDB1" w14:textId="7A38BB41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8.90 (6.12, 11.68)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56779655" w14:textId="6D749F7A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  <w:b/>
                <w:bCs/>
              </w:rPr>
              <w:t>&lt;0.001</w:t>
            </w:r>
          </w:p>
        </w:tc>
      </w:tr>
      <w:tr w:rsidR="00A94190" w:rsidRPr="00A94190" w14:paraId="1C977D88" w14:textId="77777777" w:rsidTr="00A9419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87A1B95" w14:textId="2E16F6B2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HbA1c, %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F810668" w14:textId="4202C961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7.1 (0.9)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3DFB778" w14:textId="7FF46959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7.3 (0.9)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88E61D0" w14:textId="5E7A76BD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-0.3 (-0.4, -0.2)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94B6611" w14:textId="1B2A10CC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  <w:b/>
                <w:bCs/>
              </w:rPr>
              <w:t>&lt;0.001</w:t>
            </w:r>
          </w:p>
        </w:tc>
      </w:tr>
      <w:tr w:rsidR="00A94190" w:rsidRPr="00A94190" w14:paraId="553D072B" w14:textId="77777777" w:rsidTr="00A9419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AB79EB3" w14:textId="37D3174F" w:rsidR="00A94190" w:rsidRPr="00A94190" w:rsidRDefault="00A94190" w:rsidP="00A94190">
            <w:pPr>
              <w:spacing w:after="0"/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Number of participants with ketone levels</w:t>
            </w:r>
          </w:p>
          <w:p w14:paraId="71502020" w14:textId="38320A31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&gt;0.6 mmol/L, n (%)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9ED696E" w14:textId="72BDC121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40 (70)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3F279E7" w14:textId="74A70C31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19 (33)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83B5DB2" w14:textId="478BA1B8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78865A24" w14:textId="52C7FBAA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  <w:b/>
                <w:bCs/>
              </w:rPr>
              <w:t>&lt;0.001</w:t>
            </w:r>
          </w:p>
        </w:tc>
      </w:tr>
      <w:tr w:rsidR="00A94190" w:rsidRPr="00A94190" w14:paraId="53F813FE" w14:textId="77777777" w:rsidTr="00A9419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148F2A3" w14:textId="5D0E9135" w:rsidR="00A94190" w:rsidRPr="00A94190" w:rsidRDefault="00A94190" w:rsidP="00A94190">
            <w:pPr>
              <w:spacing w:after="0"/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Number of participants with ketone levels</w:t>
            </w:r>
          </w:p>
          <w:p w14:paraId="06910DEB" w14:textId="12E5800A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&gt;1.5 mmol/L, n (%)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5CF946A" w14:textId="096DB4B0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6 (11)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77D6826" w14:textId="50B96821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 (0)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11131C6" w14:textId="73DC898F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BAF6D12" w14:textId="6E962F67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  <w:b/>
                <w:bCs/>
              </w:rPr>
              <w:t>0.014</w:t>
            </w:r>
          </w:p>
        </w:tc>
      </w:tr>
      <w:tr w:rsidR="00A94190" w:rsidRPr="00A94190" w14:paraId="0AC32E72" w14:textId="77777777" w:rsidTr="00A9419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F23E9E9" w14:textId="12A57762" w:rsidR="00A94190" w:rsidRPr="00A94190" w:rsidRDefault="00A94190" w:rsidP="00A94190">
            <w:pPr>
              <w:spacing w:after="0"/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Number of participants with ketone levels</w:t>
            </w:r>
          </w:p>
          <w:p w14:paraId="4FD18C66" w14:textId="70E1B2E8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&gt;3.0 mmol/L, n (%)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5040F87" w14:textId="1D9952FD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2 (4)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7D48C26" w14:textId="1E116C2F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 (0)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0119367" w14:textId="1D700A5D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D50AB2A" w14:textId="6E4A499B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0.157</w:t>
            </w:r>
          </w:p>
        </w:tc>
      </w:tr>
      <w:tr w:rsidR="00A94190" w:rsidRPr="00A94190" w14:paraId="4EC643AE" w14:textId="77777777" w:rsidTr="00A9419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CD98A20" w14:textId="32F6A583" w:rsidR="00A94190" w:rsidRPr="00A94190" w:rsidRDefault="00A94190" w:rsidP="00A94190">
            <w:pPr>
              <w:spacing w:after="0"/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%Time with ketones</w:t>
            </w:r>
          </w:p>
          <w:p w14:paraId="4094EF1A" w14:textId="039E27FB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&gt;0.6 mmol/L on</w:t>
            </w:r>
            <w:r>
              <w:rPr>
                <w:rFonts w:ascii="Arial" w:hAnsi="Arial" w:cs="Arial"/>
              </w:rPr>
              <w:t xml:space="preserve"> </w:t>
            </w:r>
            <w:r w:rsidRPr="00A94190">
              <w:rPr>
                <w:rFonts w:ascii="Arial" w:hAnsi="Arial" w:cs="Arial"/>
              </w:rPr>
              <w:t>CKM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CA58D7E" w14:textId="7D4019AA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0.5 [0.0, 2.0]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631D477" w14:textId="1F259ACD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0.0 [0.0, 0.2]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0B0D431" w14:textId="00B070AF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0.4 [0.1, 0.9]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AC9120D" w14:textId="0BDFA49F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  <w:b/>
                <w:bCs/>
              </w:rPr>
              <w:t>&lt;0.001</w:t>
            </w:r>
          </w:p>
        </w:tc>
      </w:tr>
      <w:tr w:rsidR="00A94190" w:rsidRPr="00A94190" w14:paraId="797D7E98" w14:textId="77777777" w:rsidTr="00A9419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71F4494" w14:textId="1DBB2056" w:rsidR="00A94190" w:rsidRPr="00A94190" w:rsidRDefault="00A94190" w:rsidP="00A94190">
            <w:pPr>
              <w:spacing w:after="0"/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%Time with ketones</w:t>
            </w:r>
          </w:p>
          <w:p w14:paraId="7596977C" w14:textId="2ED4478A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&gt;1.5 mmol/L on CKM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D3E7951" w14:textId="20C9557C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0.0 [0.0, 0.0]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0C0E946" w14:textId="66E137CB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0.0 [0.0, 0.0]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3C1FBE6" w14:textId="692662B6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0.0 [0.0, 0.0]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3E95563" w14:textId="00A5E14C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0.12</w:t>
            </w:r>
          </w:p>
        </w:tc>
      </w:tr>
      <w:tr w:rsidR="00A94190" w:rsidRPr="00A94190" w14:paraId="23B1FE33" w14:textId="77777777" w:rsidTr="00A9419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E6E7FEF" w14:textId="76C0D9C7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Total daily insulin dose, U/kg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02ED142" w14:textId="5F6F97D6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0.6 [0.5, 0.8]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F1EBE39" w14:textId="5720CB60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0.7 [0.5, 0.9]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974641A" w14:textId="20270B87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-0.1 (-0.1, -0.0)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13119A8" w14:textId="14F1F1DE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  <w:b/>
                <w:bCs/>
              </w:rPr>
              <w:t>&lt;0.001</w:t>
            </w:r>
          </w:p>
        </w:tc>
      </w:tr>
      <w:tr w:rsidR="00A94190" w:rsidRPr="00A94190" w14:paraId="1B317974" w14:textId="77777777" w:rsidTr="00A9419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E71BEE5" w14:textId="20D8917D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Weight, kg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CB54542" w14:textId="2F5238F6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89.2 (18.2)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12EEEBD" w14:textId="005FF2F6" w:rsidR="00A94190" w:rsidRPr="00A94190" w:rsidRDefault="00A94190" w:rsidP="00A94190">
            <w:pPr>
              <w:jc w:val="center"/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91.7 (18.7)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0898295" w14:textId="7BF886AE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</w:rPr>
              <w:t>-2.4 (-3.1, -1.7)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36635144" w14:textId="0853ADB6" w:rsidR="00A94190" w:rsidRPr="00A94190" w:rsidRDefault="00A94190" w:rsidP="00A94190">
            <w:pPr>
              <w:rPr>
                <w:rFonts w:ascii="Arial" w:hAnsi="Arial" w:cs="Arial"/>
              </w:rPr>
            </w:pPr>
            <w:r w:rsidRPr="00A94190">
              <w:rPr>
                <w:rFonts w:ascii="Arial" w:hAnsi="Arial" w:cs="Arial"/>
                <w:b/>
                <w:bCs/>
              </w:rPr>
              <w:t>&lt;0.001</w:t>
            </w:r>
          </w:p>
        </w:tc>
      </w:tr>
    </w:tbl>
    <w:p w14:paraId="4B82F380" w14:textId="77777777" w:rsidR="00A94190" w:rsidRPr="00A94190" w:rsidRDefault="00A94190" w:rsidP="00A94190">
      <w:pPr>
        <w:rPr>
          <w:rFonts w:ascii="Arial" w:hAnsi="Arial" w:cs="Arial"/>
          <w:b/>
          <w:bCs/>
        </w:rPr>
      </w:pPr>
      <w:r w:rsidRPr="00A94190">
        <w:rPr>
          <w:rFonts w:ascii="Arial" w:hAnsi="Arial" w:cs="Arial"/>
          <w:b/>
          <w:bCs/>
        </w:rPr>
        <w:t>Table 1: Glycaemic, ketone anthropometric and clinical outcomes</w:t>
      </w:r>
    </w:p>
    <w:p w14:paraId="569AB5CD" w14:textId="79C45063" w:rsidR="00F64314" w:rsidRPr="00A94190" w:rsidRDefault="00A94190" w:rsidP="00A94190">
      <w:pPr>
        <w:rPr>
          <w:rFonts w:ascii="Arial" w:hAnsi="Arial" w:cs="Arial"/>
        </w:rPr>
      </w:pPr>
      <w:r w:rsidRPr="00A94190">
        <w:rPr>
          <w:rFonts w:ascii="Arial" w:hAnsi="Arial" w:cs="Arial"/>
        </w:rPr>
        <w:t>Categorial variables were reported as number (%). Continuous variables were reported as mean (standard deviation, SD) and median [interquartile range, IQR]. Differences were reported with 95% confidence interval (CI).</w:t>
      </w:r>
    </w:p>
    <w:sectPr w:rsidR="00F64314" w:rsidRPr="00A94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90"/>
    <w:rsid w:val="0002002E"/>
    <w:rsid w:val="00024152"/>
    <w:rsid w:val="001C2A00"/>
    <w:rsid w:val="005A706C"/>
    <w:rsid w:val="00A94190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C746"/>
  <w15:chartTrackingRefBased/>
  <w15:docId w15:val="{F753D813-C934-4A05-86E4-14878F68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2400</Characters>
  <Application>Microsoft Office Word</Application>
  <DocSecurity>0</DocSecurity>
  <Lines>20</Lines>
  <Paragraphs>5</Paragraphs>
  <ScaleCrop>false</ScaleCrop>
  <Company>Geelong Endocrinology &amp; Diabetes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Kong</dc:creator>
  <cp:keywords/>
  <dc:description/>
  <cp:lastModifiedBy>Audrey Kong</cp:lastModifiedBy>
  <cp:revision>1</cp:revision>
  <dcterms:created xsi:type="dcterms:W3CDTF">2026-05-14T01:59:00Z</dcterms:created>
  <dcterms:modified xsi:type="dcterms:W3CDTF">2026-05-14T02:07:00Z</dcterms:modified>
</cp:coreProperties>
</file>