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8F7F8" w14:textId="52A117DE" w:rsidR="00E32CB4" w:rsidRPr="00061C98" w:rsidRDefault="00E44A75" w:rsidP="00E83B50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061C98">
        <w:rPr>
          <w:rFonts w:ascii="Arial" w:hAnsi="Arial" w:cs="Arial"/>
          <w:b/>
          <w:bCs/>
          <w:sz w:val="22"/>
          <w:szCs w:val="22"/>
        </w:rPr>
        <w:t xml:space="preserve">Associations between </w:t>
      </w:r>
      <w:proofErr w:type="spellStart"/>
      <w:r w:rsidR="00D21871" w:rsidRPr="00061C98">
        <w:rPr>
          <w:rFonts w:ascii="Arial" w:hAnsi="Arial" w:cs="Arial"/>
          <w:b/>
          <w:bCs/>
          <w:sz w:val="22"/>
          <w:szCs w:val="22"/>
        </w:rPr>
        <w:t>t</w:t>
      </w:r>
      <w:r w:rsidR="275DE553" w:rsidRPr="00061C98">
        <w:rPr>
          <w:rFonts w:ascii="Arial" w:hAnsi="Arial" w:cs="Arial"/>
          <w:b/>
          <w:bCs/>
          <w:sz w:val="22"/>
          <w:szCs w:val="22"/>
        </w:rPr>
        <w:t>irzepatide</w:t>
      </w:r>
      <w:proofErr w:type="spellEnd"/>
      <w:r w:rsidR="005475EF" w:rsidRPr="00061C98">
        <w:rPr>
          <w:rFonts w:ascii="Arial" w:hAnsi="Arial" w:cs="Arial"/>
          <w:b/>
          <w:bCs/>
          <w:sz w:val="22"/>
          <w:szCs w:val="22"/>
        </w:rPr>
        <w:t>-</w:t>
      </w:r>
      <w:r w:rsidR="275DE553" w:rsidRPr="00061C98">
        <w:rPr>
          <w:rFonts w:ascii="Arial" w:hAnsi="Arial" w:cs="Arial"/>
          <w:b/>
          <w:bCs/>
          <w:sz w:val="22"/>
          <w:szCs w:val="22"/>
        </w:rPr>
        <w:t>treatment</w:t>
      </w:r>
      <w:r w:rsidRPr="00061C98">
        <w:rPr>
          <w:rFonts w:ascii="Arial" w:hAnsi="Arial" w:cs="Arial"/>
          <w:b/>
          <w:bCs/>
          <w:sz w:val="22"/>
          <w:szCs w:val="22"/>
        </w:rPr>
        <w:t xml:space="preserve"> and</w:t>
      </w:r>
      <w:r w:rsidR="00F5132E" w:rsidRPr="00061C98">
        <w:rPr>
          <w:rFonts w:ascii="Arial" w:hAnsi="Arial" w:cs="Arial"/>
          <w:b/>
          <w:bCs/>
          <w:sz w:val="22"/>
          <w:szCs w:val="22"/>
        </w:rPr>
        <w:t xml:space="preserve"> bodily pain</w:t>
      </w:r>
      <w:r w:rsidR="275DE553" w:rsidRPr="00061C98">
        <w:rPr>
          <w:rFonts w:ascii="Arial" w:hAnsi="Arial" w:cs="Arial"/>
          <w:b/>
          <w:bCs/>
          <w:sz w:val="22"/>
          <w:szCs w:val="22"/>
        </w:rPr>
        <w:t xml:space="preserve"> </w:t>
      </w:r>
      <w:r w:rsidR="5ED45E4B" w:rsidRPr="00061C98">
        <w:rPr>
          <w:rFonts w:ascii="Arial" w:hAnsi="Arial" w:cs="Arial"/>
          <w:b/>
          <w:bCs/>
          <w:sz w:val="22"/>
          <w:szCs w:val="22"/>
        </w:rPr>
        <w:t>in people with obesity</w:t>
      </w:r>
      <w:r w:rsidR="46CCE0DA" w:rsidRPr="00061C98">
        <w:rPr>
          <w:rFonts w:ascii="Arial" w:hAnsi="Arial" w:cs="Arial"/>
          <w:b/>
          <w:bCs/>
          <w:sz w:val="22"/>
          <w:szCs w:val="22"/>
        </w:rPr>
        <w:t xml:space="preserve">: post-hoc analysis </w:t>
      </w:r>
      <w:r w:rsidR="00980788" w:rsidRPr="00061C98">
        <w:rPr>
          <w:rFonts w:ascii="Arial" w:hAnsi="Arial" w:cs="Arial"/>
          <w:b/>
          <w:bCs/>
          <w:sz w:val="22"/>
          <w:szCs w:val="22"/>
        </w:rPr>
        <w:t xml:space="preserve">of </w:t>
      </w:r>
      <w:r w:rsidR="3EE9AC7A" w:rsidRPr="00061C98">
        <w:rPr>
          <w:rFonts w:ascii="Arial" w:hAnsi="Arial" w:cs="Arial"/>
          <w:b/>
          <w:bCs/>
          <w:sz w:val="22"/>
          <w:szCs w:val="22"/>
        </w:rPr>
        <w:t>SURMOUNT trials</w:t>
      </w:r>
      <w:r w:rsidR="33593623" w:rsidRPr="00061C9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C787AE2" w14:textId="1FCF4EBE" w:rsidR="00384B33" w:rsidRPr="00061C98" w:rsidRDefault="00061C98" w:rsidP="00E83B50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Aim</w:t>
      </w:r>
      <w:r w:rsidR="005A3B61" w:rsidRPr="00061C98">
        <w:rPr>
          <w:rFonts w:ascii="Arial" w:hAnsi="Arial" w:cs="Arial"/>
          <w:b/>
          <w:bCs/>
          <w:sz w:val="22"/>
          <w:szCs w:val="22"/>
        </w:rPr>
        <w:t>:</w:t>
      </w:r>
      <w:r w:rsidR="005A3B61" w:rsidRPr="00061C98">
        <w:rPr>
          <w:rFonts w:ascii="Arial" w:hAnsi="Arial" w:cs="Arial"/>
          <w:sz w:val="22"/>
          <w:szCs w:val="22"/>
        </w:rPr>
        <w:t xml:space="preserve"> </w:t>
      </w:r>
      <w:r w:rsidR="00384B33" w:rsidRPr="00061C98">
        <w:rPr>
          <w:rFonts w:ascii="Arial" w:hAnsi="Arial" w:cs="Arial"/>
          <w:sz w:val="22"/>
          <w:szCs w:val="22"/>
        </w:rPr>
        <w:t>T</w:t>
      </w:r>
      <w:r w:rsidR="00E2362D" w:rsidRPr="00061C98">
        <w:rPr>
          <w:rFonts w:ascii="Arial" w:hAnsi="Arial" w:cs="Arial"/>
          <w:sz w:val="22"/>
          <w:szCs w:val="22"/>
        </w:rPr>
        <w:t>his post-hoc analys</w:t>
      </w:r>
      <w:r w:rsidR="00E2362D" w:rsidRPr="00061C98" w:rsidDel="00425425">
        <w:rPr>
          <w:rFonts w:ascii="Arial" w:hAnsi="Arial" w:cs="Arial"/>
          <w:sz w:val="22"/>
          <w:szCs w:val="22"/>
        </w:rPr>
        <w:t>i</w:t>
      </w:r>
      <w:r w:rsidR="00E2362D" w:rsidRPr="00061C98">
        <w:rPr>
          <w:rFonts w:ascii="Arial" w:hAnsi="Arial" w:cs="Arial"/>
          <w:sz w:val="22"/>
          <w:szCs w:val="22"/>
        </w:rPr>
        <w:t>s</w:t>
      </w:r>
      <w:r w:rsidR="00425425" w:rsidRPr="00061C98">
        <w:rPr>
          <w:rFonts w:ascii="Arial" w:hAnsi="Arial" w:cs="Arial"/>
          <w:sz w:val="22"/>
          <w:szCs w:val="22"/>
        </w:rPr>
        <w:t xml:space="preserve"> of</w:t>
      </w:r>
      <w:r w:rsidR="006D7625" w:rsidRPr="00061C98">
        <w:rPr>
          <w:rFonts w:ascii="Arial" w:hAnsi="Arial" w:cs="Arial"/>
          <w:sz w:val="22"/>
          <w:szCs w:val="22"/>
        </w:rPr>
        <w:t xml:space="preserve"> SURMOUNT-1, -3, and -4</w:t>
      </w:r>
      <w:r w:rsidR="00425425" w:rsidRPr="00061C98">
        <w:rPr>
          <w:rFonts w:ascii="Arial" w:hAnsi="Arial" w:cs="Arial"/>
          <w:sz w:val="22"/>
          <w:szCs w:val="22"/>
        </w:rPr>
        <w:t xml:space="preserve"> </w:t>
      </w:r>
      <w:r w:rsidR="006D7625" w:rsidRPr="00061C98">
        <w:rPr>
          <w:rFonts w:ascii="Arial" w:hAnsi="Arial" w:cs="Arial"/>
          <w:sz w:val="22"/>
          <w:szCs w:val="22"/>
        </w:rPr>
        <w:t>(</w:t>
      </w:r>
      <w:r w:rsidR="00425425" w:rsidRPr="00061C98">
        <w:rPr>
          <w:rFonts w:ascii="Arial" w:hAnsi="Arial" w:cs="Arial"/>
          <w:sz w:val="22"/>
          <w:szCs w:val="22"/>
        </w:rPr>
        <w:t>SM-1, -3, -4</w:t>
      </w:r>
      <w:r w:rsidR="006D7625" w:rsidRPr="00061C98">
        <w:rPr>
          <w:rFonts w:ascii="Arial" w:hAnsi="Arial" w:cs="Arial"/>
          <w:sz w:val="22"/>
          <w:szCs w:val="22"/>
        </w:rPr>
        <w:t>)</w:t>
      </w:r>
      <w:r w:rsidR="00425425" w:rsidRPr="00061C98">
        <w:rPr>
          <w:rFonts w:ascii="Arial" w:hAnsi="Arial" w:cs="Arial"/>
          <w:sz w:val="22"/>
          <w:szCs w:val="22"/>
        </w:rPr>
        <w:t xml:space="preserve"> </w:t>
      </w:r>
      <w:r w:rsidR="00BC745E" w:rsidRPr="00061C98">
        <w:rPr>
          <w:rFonts w:ascii="Arial" w:hAnsi="Arial" w:cs="Arial"/>
          <w:sz w:val="22"/>
          <w:szCs w:val="22"/>
        </w:rPr>
        <w:t>evaluate</w:t>
      </w:r>
      <w:r w:rsidR="003973E9" w:rsidRPr="00061C98">
        <w:rPr>
          <w:rFonts w:ascii="Arial" w:hAnsi="Arial" w:cs="Arial"/>
          <w:sz w:val="22"/>
          <w:szCs w:val="22"/>
        </w:rPr>
        <w:t>d</w:t>
      </w:r>
      <w:r w:rsidR="00BC745E" w:rsidRPr="00061C98">
        <w:rPr>
          <w:rFonts w:ascii="Arial" w:hAnsi="Arial" w:cs="Arial"/>
          <w:sz w:val="22"/>
          <w:szCs w:val="22"/>
        </w:rPr>
        <w:t xml:space="preserve"> change in</w:t>
      </w:r>
      <w:r w:rsidR="00087161" w:rsidRPr="00061C98">
        <w:rPr>
          <w:rFonts w:ascii="Arial" w:hAnsi="Arial" w:cs="Arial"/>
          <w:sz w:val="22"/>
          <w:szCs w:val="22"/>
        </w:rPr>
        <w:t xml:space="preserve"> bodily pain</w:t>
      </w:r>
      <w:r w:rsidR="00384B33" w:rsidRPr="00061C98">
        <w:rPr>
          <w:rFonts w:ascii="Arial" w:hAnsi="Arial" w:cs="Arial"/>
          <w:sz w:val="22"/>
          <w:szCs w:val="22"/>
        </w:rPr>
        <w:t xml:space="preserve"> in those with high pain and low pain at baseline</w:t>
      </w:r>
      <w:r w:rsidR="00087161" w:rsidRPr="00061C98">
        <w:rPr>
          <w:rFonts w:ascii="Arial" w:hAnsi="Arial" w:cs="Arial"/>
          <w:sz w:val="22"/>
          <w:szCs w:val="22"/>
        </w:rPr>
        <w:t xml:space="preserve"> measured by SF-36v2 Bodily Pain Domain </w:t>
      </w:r>
      <w:r w:rsidR="00BC745E" w:rsidRPr="00061C98">
        <w:rPr>
          <w:rFonts w:ascii="Arial" w:hAnsi="Arial" w:cs="Arial"/>
          <w:sz w:val="22"/>
          <w:szCs w:val="22"/>
        </w:rPr>
        <w:t xml:space="preserve">among </w:t>
      </w:r>
      <w:r w:rsidR="1372CDAC" w:rsidRPr="00061C98">
        <w:rPr>
          <w:rFonts w:ascii="Arial" w:hAnsi="Arial" w:cs="Arial"/>
          <w:sz w:val="22"/>
          <w:szCs w:val="22"/>
        </w:rPr>
        <w:t xml:space="preserve">participants </w:t>
      </w:r>
      <w:r w:rsidR="65E39463" w:rsidRPr="00061C98">
        <w:rPr>
          <w:rFonts w:ascii="Arial" w:hAnsi="Arial" w:cs="Arial"/>
          <w:sz w:val="22"/>
          <w:szCs w:val="22"/>
        </w:rPr>
        <w:t>with obesity</w:t>
      </w:r>
      <w:r w:rsidR="006F4314" w:rsidRPr="00061C98">
        <w:rPr>
          <w:rFonts w:ascii="Arial" w:hAnsi="Arial" w:cs="Arial"/>
          <w:sz w:val="22"/>
          <w:szCs w:val="22"/>
        </w:rPr>
        <w:t>.</w:t>
      </w:r>
    </w:p>
    <w:p w14:paraId="2603D9C7" w14:textId="6A8248B0" w:rsidR="00051D03" w:rsidRPr="00061C98" w:rsidRDefault="00051D03" w:rsidP="00E83B50">
      <w:pPr>
        <w:spacing w:line="240" w:lineRule="auto"/>
        <w:rPr>
          <w:rFonts w:ascii="Arial" w:hAnsi="Arial" w:cs="Arial"/>
          <w:sz w:val="22"/>
          <w:szCs w:val="22"/>
        </w:rPr>
      </w:pPr>
      <w:r w:rsidRPr="00061C98">
        <w:rPr>
          <w:rFonts w:ascii="Arial" w:hAnsi="Arial" w:cs="Arial"/>
          <w:b/>
          <w:bCs/>
          <w:sz w:val="22"/>
          <w:szCs w:val="22"/>
        </w:rPr>
        <w:t>Methods</w:t>
      </w:r>
      <w:r w:rsidR="00E4209F" w:rsidRPr="00061C98">
        <w:rPr>
          <w:rFonts w:ascii="Arial" w:hAnsi="Arial" w:cs="Arial"/>
          <w:b/>
          <w:bCs/>
          <w:sz w:val="22"/>
          <w:szCs w:val="22"/>
        </w:rPr>
        <w:t>:</w:t>
      </w:r>
      <w:r w:rsidR="00E4209F" w:rsidRPr="00061C98">
        <w:rPr>
          <w:rFonts w:ascii="Arial" w:hAnsi="Arial" w:cs="Arial"/>
          <w:sz w:val="22"/>
          <w:szCs w:val="22"/>
        </w:rPr>
        <w:t xml:space="preserve"> </w:t>
      </w:r>
      <w:r w:rsidR="0569282A" w:rsidRPr="00061C98">
        <w:rPr>
          <w:rFonts w:ascii="Arial" w:hAnsi="Arial" w:cs="Arial"/>
          <w:sz w:val="22"/>
          <w:szCs w:val="22"/>
        </w:rPr>
        <w:t xml:space="preserve">On-treatment data from randomized participants in </w:t>
      </w:r>
      <w:r w:rsidR="0001208A" w:rsidRPr="00061C98">
        <w:rPr>
          <w:rFonts w:ascii="Arial" w:hAnsi="Arial" w:cs="Arial"/>
          <w:sz w:val="22"/>
          <w:szCs w:val="22"/>
        </w:rPr>
        <w:t>SM</w:t>
      </w:r>
      <w:r w:rsidR="00A30260" w:rsidRPr="00061C98">
        <w:rPr>
          <w:rFonts w:ascii="Arial" w:hAnsi="Arial" w:cs="Arial"/>
          <w:sz w:val="22"/>
          <w:szCs w:val="22"/>
        </w:rPr>
        <w:t>-</w:t>
      </w:r>
      <w:r w:rsidR="00F2317A" w:rsidRPr="00061C98">
        <w:rPr>
          <w:rFonts w:ascii="Arial" w:hAnsi="Arial" w:cs="Arial"/>
          <w:sz w:val="22"/>
          <w:szCs w:val="22"/>
        </w:rPr>
        <w:t xml:space="preserve">1, </w:t>
      </w:r>
      <w:r w:rsidR="00A30260" w:rsidRPr="00061C98">
        <w:rPr>
          <w:rFonts w:ascii="Arial" w:hAnsi="Arial" w:cs="Arial"/>
          <w:sz w:val="22"/>
          <w:szCs w:val="22"/>
        </w:rPr>
        <w:t>-</w:t>
      </w:r>
      <w:r w:rsidR="00F2317A" w:rsidRPr="00061C98">
        <w:rPr>
          <w:rFonts w:ascii="Arial" w:hAnsi="Arial" w:cs="Arial"/>
          <w:sz w:val="22"/>
          <w:szCs w:val="22"/>
        </w:rPr>
        <w:t xml:space="preserve">3, and </w:t>
      </w:r>
      <w:r w:rsidR="00A30260" w:rsidRPr="00061C98">
        <w:rPr>
          <w:rFonts w:ascii="Arial" w:hAnsi="Arial" w:cs="Arial"/>
          <w:sz w:val="22"/>
          <w:szCs w:val="22"/>
        </w:rPr>
        <w:t>-</w:t>
      </w:r>
      <w:r w:rsidR="00F2317A" w:rsidRPr="00061C98">
        <w:rPr>
          <w:rFonts w:ascii="Arial" w:hAnsi="Arial" w:cs="Arial"/>
          <w:sz w:val="22"/>
          <w:szCs w:val="22"/>
        </w:rPr>
        <w:t xml:space="preserve">4 </w:t>
      </w:r>
      <w:r w:rsidR="00ED489D" w:rsidRPr="00061C98">
        <w:rPr>
          <w:rFonts w:ascii="Arial" w:hAnsi="Arial" w:cs="Arial"/>
          <w:sz w:val="22"/>
          <w:szCs w:val="22"/>
        </w:rPr>
        <w:t>trial</w:t>
      </w:r>
      <w:r w:rsidR="00802A02" w:rsidRPr="00061C98">
        <w:rPr>
          <w:rFonts w:ascii="Arial" w:hAnsi="Arial" w:cs="Arial"/>
          <w:sz w:val="22"/>
          <w:szCs w:val="22"/>
        </w:rPr>
        <w:t>s</w:t>
      </w:r>
      <w:r w:rsidR="7F0466AB" w:rsidRPr="00061C98">
        <w:rPr>
          <w:rFonts w:ascii="Arial" w:hAnsi="Arial" w:cs="Arial"/>
          <w:sz w:val="22"/>
          <w:szCs w:val="22"/>
        </w:rPr>
        <w:t xml:space="preserve"> were used</w:t>
      </w:r>
      <w:r w:rsidR="00802A02" w:rsidRPr="00061C98">
        <w:rPr>
          <w:rFonts w:ascii="Arial" w:hAnsi="Arial" w:cs="Arial"/>
          <w:sz w:val="22"/>
          <w:szCs w:val="22"/>
        </w:rPr>
        <w:t xml:space="preserve">. </w:t>
      </w:r>
      <w:r w:rsidR="00C348B6" w:rsidRPr="00061C98">
        <w:rPr>
          <w:rFonts w:ascii="Arial" w:hAnsi="Arial" w:cs="Arial"/>
          <w:sz w:val="22"/>
          <w:szCs w:val="22"/>
        </w:rPr>
        <w:t xml:space="preserve">Pain </w:t>
      </w:r>
      <w:r w:rsidR="00FA4E4D" w:rsidRPr="00061C98">
        <w:rPr>
          <w:rFonts w:ascii="Arial" w:hAnsi="Arial" w:cs="Arial"/>
          <w:sz w:val="22"/>
          <w:szCs w:val="22"/>
        </w:rPr>
        <w:t xml:space="preserve">and interference </w:t>
      </w:r>
      <w:r w:rsidR="004F490B" w:rsidRPr="00061C98">
        <w:rPr>
          <w:rFonts w:ascii="Arial" w:hAnsi="Arial" w:cs="Arial"/>
          <w:sz w:val="22"/>
          <w:szCs w:val="22"/>
        </w:rPr>
        <w:t xml:space="preserve">with normal work </w:t>
      </w:r>
      <w:r w:rsidR="00C348B6" w:rsidRPr="00061C98">
        <w:rPr>
          <w:rFonts w:ascii="Arial" w:hAnsi="Arial" w:cs="Arial"/>
          <w:sz w:val="22"/>
          <w:szCs w:val="22"/>
        </w:rPr>
        <w:t>was asse</w:t>
      </w:r>
      <w:r w:rsidR="1FA69C2A" w:rsidRPr="00061C98">
        <w:rPr>
          <w:rFonts w:ascii="Arial" w:hAnsi="Arial" w:cs="Arial"/>
          <w:sz w:val="22"/>
          <w:szCs w:val="22"/>
        </w:rPr>
        <w:t>sse</w:t>
      </w:r>
      <w:r w:rsidR="00C348B6" w:rsidRPr="00061C98">
        <w:rPr>
          <w:rFonts w:ascii="Arial" w:hAnsi="Arial" w:cs="Arial"/>
          <w:sz w:val="22"/>
          <w:szCs w:val="22"/>
        </w:rPr>
        <w:t xml:space="preserve">d using the </w:t>
      </w:r>
      <w:r w:rsidR="00B32D5D" w:rsidRPr="00061C98">
        <w:rPr>
          <w:rFonts w:ascii="Arial" w:hAnsi="Arial" w:cs="Arial"/>
          <w:sz w:val="22"/>
          <w:szCs w:val="22"/>
        </w:rPr>
        <w:t>SF-36v2 Bodily Pain Domain</w:t>
      </w:r>
      <w:r w:rsidR="001D3700" w:rsidRPr="00061C98">
        <w:rPr>
          <w:rFonts w:ascii="Arial" w:hAnsi="Arial" w:cs="Arial"/>
          <w:sz w:val="22"/>
          <w:szCs w:val="22"/>
        </w:rPr>
        <w:t xml:space="preserve"> at baseline and</w:t>
      </w:r>
      <w:r w:rsidR="004E19F1" w:rsidRPr="00061C98">
        <w:rPr>
          <w:rFonts w:ascii="Arial" w:hAnsi="Arial" w:cs="Arial"/>
          <w:sz w:val="22"/>
          <w:szCs w:val="22"/>
        </w:rPr>
        <w:t xml:space="preserve"> end</w:t>
      </w:r>
      <w:r w:rsidR="008E1143" w:rsidRPr="00061C98">
        <w:rPr>
          <w:rFonts w:ascii="Arial" w:hAnsi="Arial" w:cs="Arial"/>
          <w:sz w:val="22"/>
          <w:szCs w:val="22"/>
        </w:rPr>
        <w:t xml:space="preserve"> of treatment </w:t>
      </w:r>
      <w:r w:rsidR="004E19F1" w:rsidRPr="00061C98">
        <w:rPr>
          <w:rFonts w:ascii="Arial" w:hAnsi="Arial" w:cs="Arial"/>
          <w:sz w:val="22"/>
          <w:szCs w:val="22"/>
        </w:rPr>
        <w:t>[</w:t>
      </w:r>
      <w:r w:rsidR="001D3700" w:rsidRPr="00061C98">
        <w:rPr>
          <w:rFonts w:ascii="Arial" w:hAnsi="Arial" w:cs="Arial"/>
          <w:sz w:val="22"/>
          <w:szCs w:val="22"/>
        </w:rPr>
        <w:t>week</w:t>
      </w:r>
      <w:r w:rsidR="002B2EA8" w:rsidRPr="00061C98">
        <w:rPr>
          <w:rFonts w:ascii="Arial" w:hAnsi="Arial" w:cs="Arial"/>
          <w:sz w:val="22"/>
          <w:szCs w:val="22"/>
        </w:rPr>
        <w:t>-</w:t>
      </w:r>
      <w:r w:rsidR="007B4A2D" w:rsidRPr="00061C98">
        <w:rPr>
          <w:rFonts w:ascii="Arial" w:hAnsi="Arial" w:cs="Arial"/>
          <w:sz w:val="22"/>
          <w:szCs w:val="22"/>
        </w:rPr>
        <w:t xml:space="preserve">72 </w:t>
      </w:r>
      <w:r w:rsidR="00A352C0" w:rsidRPr="00061C98">
        <w:rPr>
          <w:rFonts w:ascii="Arial" w:hAnsi="Arial" w:cs="Arial"/>
          <w:sz w:val="22"/>
          <w:szCs w:val="22"/>
        </w:rPr>
        <w:t>(S</w:t>
      </w:r>
      <w:r w:rsidR="0001208A" w:rsidRPr="00061C98">
        <w:rPr>
          <w:rFonts w:ascii="Arial" w:hAnsi="Arial" w:cs="Arial"/>
          <w:sz w:val="22"/>
          <w:szCs w:val="22"/>
        </w:rPr>
        <w:t>M</w:t>
      </w:r>
      <w:r w:rsidR="00A30260" w:rsidRPr="00061C98">
        <w:rPr>
          <w:rFonts w:ascii="Arial" w:hAnsi="Arial" w:cs="Arial"/>
          <w:sz w:val="22"/>
          <w:szCs w:val="22"/>
        </w:rPr>
        <w:t>-</w:t>
      </w:r>
      <w:r w:rsidR="00A352C0" w:rsidRPr="00061C98">
        <w:rPr>
          <w:rFonts w:ascii="Arial" w:hAnsi="Arial" w:cs="Arial"/>
          <w:sz w:val="22"/>
          <w:szCs w:val="22"/>
        </w:rPr>
        <w:t xml:space="preserve">1 and </w:t>
      </w:r>
      <w:r w:rsidR="00A30260" w:rsidRPr="00061C98">
        <w:rPr>
          <w:rFonts w:ascii="Arial" w:hAnsi="Arial" w:cs="Arial"/>
          <w:sz w:val="22"/>
          <w:szCs w:val="22"/>
        </w:rPr>
        <w:t>-</w:t>
      </w:r>
      <w:r w:rsidR="00A352C0" w:rsidRPr="00061C98">
        <w:rPr>
          <w:rFonts w:ascii="Arial" w:hAnsi="Arial" w:cs="Arial"/>
          <w:sz w:val="22"/>
          <w:szCs w:val="22"/>
        </w:rPr>
        <w:t xml:space="preserve">3) </w:t>
      </w:r>
      <w:r w:rsidR="007B4A2D" w:rsidRPr="00061C98">
        <w:rPr>
          <w:rFonts w:ascii="Arial" w:hAnsi="Arial" w:cs="Arial"/>
          <w:sz w:val="22"/>
          <w:szCs w:val="22"/>
        </w:rPr>
        <w:t>or 88</w:t>
      </w:r>
      <w:r w:rsidR="00A352C0" w:rsidRPr="00061C98">
        <w:rPr>
          <w:rFonts w:ascii="Arial" w:hAnsi="Arial" w:cs="Arial"/>
          <w:sz w:val="22"/>
          <w:szCs w:val="22"/>
        </w:rPr>
        <w:t xml:space="preserve"> (SM</w:t>
      </w:r>
      <w:r w:rsidR="00A30260" w:rsidRPr="00061C98">
        <w:rPr>
          <w:rFonts w:ascii="Arial" w:hAnsi="Arial" w:cs="Arial"/>
          <w:sz w:val="22"/>
          <w:szCs w:val="22"/>
        </w:rPr>
        <w:t>-4)</w:t>
      </w:r>
      <w:r w:rsidR="6195AB4D" w:rsidRPr="00061C98">
        <w:rPr>
          <w:rFonts w:ascii="Arial" w:hAnsi="Arial" w:cs="Arial"/>
          <w:sz w:val="22"/>
          <w:szCs w:val="22"/>
        </w:rPr>
        <w:t>, or early treatment discontinuation</w:t>
      </w:r>
      <w:r w:rsidR="004E19F1" w:rsidRPr="00061C98">
        <w:rPr>
          <w:rFonts w:ascii="Arial" w:hAnsi="Arial" w:cs="Arial"/>
          <w:sz w:val="22"/>
          <w:szCs w:val="22"/>
        </w:rPr>
        <w:t>]</w:t>
      </w:r>
      <w:r w:rsidR="00A049D6" w:rsidRPr="00061C98">
        <w:rPr>
          <w:rFonts w:ascii="Arial" w:hAnsi="Arial" w:cs="Arial"/>
          <w:sz w:val="22"/>
          <w:szCs w:val="22"/>
        </w:rPr>
        <w:t>.</w:t>
      </w:r>
      <w:r w:rsidR="00225CB7" w:rsidRPr="00061C98">
        <w:rPr>
          <w:sz w:val="22"/>
          <w:szCs w:val="22"/>
        </w:rPr>
        <w:t xml:space="preserve"> </w:t>
      </w:r>
      <w:r w:rsidR="64E8EF30" w:rsidRPr="00061C98">
        <w:rPr>
          <w:rFonts w:ascii="Arial" w:hAnsi="Arial" w:cs="Arial"/>
          <w:sz w:val="22"/>
          <w:szCs w:val="22"/>
        </w:rPr>
        <w:t>P</w:t>
      </w:r>
      <w:r w:rsidR="009318EE" w:rsidRPr="00061C98">
        <w:rPr>
          <w:rFonts w:ascii="Arial" w:hAnsi="Arial" w:cs="Arial"/>
          <w:sz w:val="22"/>
          <w:szCs w:val="22"/>
        </w:rPr>
        <w:t>articipants</w:t>
      </w:r>
      <w:r w:rsidR="001458D0" w:rsidRPr="00061C98">
        <w:rPr>
          <w:rFonts w:ascii="Arial" w:hAnsi="Arial" w:cs="Arial"/>
          <w:sz w:val="22"/>
          <w:szCs w:val="22"/>
        </w:rPr>
        <w:t xml:space="preserve"> were </w:t>
      </w:r>
      <w:r w:rsidR="4D231B82" w:rsidRPr="00061C98">
        <w:rPr>
          <w:rFonts w:ascii="Arial" w:hAnsi="Arial" w:cs="Arial"/>
          <w:sz w:val="22"/>
          <w:szCs w:val="22"/>
        </w:rPr>
        <w:t xml:space="preserve">categorized </w:t>
      </w:r>
      <w:r w:rsidR="7794B25D" w:rsidRPr="00061C98">
        <w:rPr>
          <w:rFonts w:ascii="Arial" w:hAnsi="Arial" w:cs="Arial"/>
          <w:sz w:val="22"/>
          <w:szCs w:val="22"/>
        </w:rPr>
        <w:t>in</w:t>
      </w:r>
      <w:r w:rsidR="00D15E5F" w:rsidRPr="00061C98">
        <w:rPr>
          <w:rFonts w:ascii="Arial" w:hAnsi="Arial" w:cs="Arial"/>
          <w:sz w:val="22"/>
          <w:szCs w:val="22"/>
        </w:rPr>
        <w:t xml:space="preserve">to the </w:t>
      </w:r>
      <w:r w:rsidR="006347BB" w:rsidRPr="00061C98">
        <w:rPr>
          <w:rFonts w:ascii="Arial" w:hAnsi="Arial" w:cs="Arial"/>
          <w:sz w:val="22"/>
          <w:szCs w:val="22"/>
        </w:rPr>
        <w:t>higher</w:t>
      </w:r>
      <w:r w:rsidR="001458D0" w:rsidRPr="00061C98">
        <w:rPr>
          <w:rFonts w:ascii="Arial" w:hAnsi="Arial" w:cs="Arial"/>
          <w:sz w:val="22"/>
          <w:szCs w:val="22"/>
        </w:rPr>
        <w:t xml:space="preserve"> pain</w:t>
      </w:r>
      <w:r w:rsidR="003052DE" w:rsidRPr="00061C98">
        <w:rPr>
          <w:rFonts w:ascii="Arial" w:hAnsi="Arial" w:cs="Arial"/>
          <w:sz w:val="22"/>
          <w:szCs w:val="22"/>
        </w:rPr>
        <w:t xml:space="preserve"> </w:t>
      </w:r>
      <w:r w:rsidR="00D15E5F" w:rsidRPr="00061C98">
        <w:rPr>
          <w:rFonts w:ascii="Arial" w:hAnsi="Arial" w:cs="Arial"/>
          <w:sz w:val="22"/>
          <w:szCs w:val="22"/>
        </w:rPr>
        <w:t>group</w:t>
      </w:r>
      <w:r w:rsidR="00E20591" w:rsidRPr="00061C98">
        <w:rPr>
          <w:rFonts w:ascii="Arial" w:hAnsi="Arial" w:cs="Arial"/>
          <w:sz w:val="22"/>
          <w:szCs w:val="22"/>
        </w:rPr>
        <w:t xml:space="preserve"> (PG)</w:t>
      </w:r>
      <w:r w:rsidR="1B96880B" w:rsidRPr="00061C98">
        <w:rPr>
          <w:rFonts w:ascii="Arial" w:hAnsi="Arial" w:cs="Arial"/>
          <w:sz w:val="22"/>
          <w:szCs w:val="22"/>
        </w:rPr>
        <w:t xml:space="preserve"> (SF-36 </w:t>
      </w:r>
      <w:r w:rsidR="0084356B" w:rsidRPr="00061C98">
        <w:rPr>
          <w:rFonts w:ascii="Arial" w:hAnsi="Arial" w:cs="Arial"/>
          <w:sz w:val="22"/>
          <w:szCs w:val="22"/>
        </w:rPr>
        <w:t>Bodily Pain</w:t>
      </w:r>
      <w:r w:rsidR="1B96880B" w:rsidRPr="00061C98">
        <w:rPr>
          <w:rFonts w:ascii="Arial" w:hAnsi="Arial" w:cs="Arial"/>
          <w:sz w:val="22"/>
          <w:szCs w:val="22"/>
        </w:rPr>
        <w:t xml:space="preserve"> </w:t>
      </w:r>
      <w:r w:rsidR="151CAD15" w:rsidRPr="00061C98">
        <w:rPr>
          <w:rFonts w:ascii="Arial" w:hAnsi="Arial" w:cs="Arial"/>
          <w:sz w:val="22"/>
          <w:szCs w:val="22"/>
        </w:rPr>
        <w:t xml:space="preserve">score </w:t>
      </w:r>
      <w:r w:rsidR="1B96880B" w:rsidRPr="00061C98">
        <w:rPr>
          <w:rFonts w:ascii="Arial" w:hAnsi="Arial" w:cs="Arial"/>
          <w:sz w:val="22"/>
          <w:szCs w:val="22"/>
        </w:rPr>
        <w:t xml:space="preserve">at baseline </w:t>
      </w:r>
      <w:r w:rsidR="001E2F83" w:rsidRPr="00061C98">
        <w:rPr>
          <w:rFonts w:ascii="Arial" w:hAnsi="Arial" w:cs="Arial"/>
          <w:sz w:val="22"/>
          <w:szCs w:val="22"/>
        </w:rPr>
        <w:t xml:space="preserve">was </w:t>
      </w:r>
      <w:r w:rsidR="1B96880B" w:rsidRPr="00061C98">
        <w:rPr>
          <w:rFonts w:ascii="Arial" w:hAnsi="Arial" w:cs="Arial"/>
          <w:sz w:val="22"/>
          <w:szCs w:val="22"/>
        </w:rPr>
        <w:t>&lt;25</w:t>
      </w:r>
      <w:r w:rsidR="3017BA93" w:rsidRPr="00061C98">
        <w:rPr>
          <w:rFonts w:ascii="Arial" w:hAnsi="Arial" w:cs="Arial"/>
          <w:sz w:val="22"/>
          <w:szCs w:val="22"/>
        </w:rPr>
        <w:t>th</w:t>
      </w:r>
      <w:r w:rsidR="1B96880B" w:rsidRPr="00061C98">
        <w:rPr>
          <w:rFonts w:ascii="Arial" w:hAnsi="Arial" w:cs="Arial"/>
          <w:sz w:val="22"/>
          <w:szCs w:val="22"/>
        </w:rPr>
        <w:t xml:space="preserve"> percentile)</w:t>
      </w:r>
      <w:r w:rsidR="003052DE" w:rsidRPr="00061C98">
        <w:rPr>
          <w:rFonts w:ascii="Arial" w:hAnsi="Arial" w:cs="Arial"/>
          <w:sz w:val="22"/>
          <w:szCs w:val="22"/>
        </w:rPr>
        <w:t xml:space="preserve"> and the </w:t>
      </w:r>
      <w:r w:rsidR="006347BB" w:rsidRPr="00061C98">
        <w:rPr>
          <w:rFonts w:ascii="Arial" w:hAnsi="Arial" w:cs="Arial"/>
          <w:sz w:val="22"/>
          <w:szCs w:val="22"/>
        </w:rPr>
        <w:t>lower</w:t>
      </w:r>
      <w:r w:rsidR="00A32AB5" w:rsidRPr="00061C98">
        <w:rPr>
          <w:rFonts w:ascii="Arial" w:hAnsi="Arial" w:cs="Arial"/>
          <w:sz w:val="22"/>
          <w:szCs w:val="22"/>
        </w:rPr>
        <w:t xml:space="preserve"> </w:t>
      </w:r>
      <w:r w:rsidR="00712363" w:rsidRPr="00061C98">
        <w:rPr>
          <w:rFonts w:ascii="Arial" w:hAnsi="Arial" w:cs="Arial"/>
          <w:sz w:val="22"/>
          <w:szCs w:val="22"/>
        </w:rPr>
        <w:t>PG</w:t>
      </w:r>
      <w:r w:rsidR="44B9DCDC" w:rsidRPr="00061C98">
        <w:rPr>
          <w:rFonts w:ascii="Arial" w:hAnsi="Arial" w:cs="Arial"/>
          <w:sz w:val="22"/>
          <w:szCs w:val="22"/>
        </w:rPr>
        <w:t xml:space="preserve"> (</w:t>
      </w:r>
      <w:r w:rsidR="003F4DCA" w:rsidRPr="00061C98">
        <w:rPr>
          <w:rFonts w:ascii="Arial" w:hAnsi="Arial" w:cs="Arial"/>
          <w:sz w:val="22"/>
          <w:szCs w:val="22"/>
        </w:rPr>
        <w:t>≥25th percentile</w:t>
      </w:r>
      <w:r w:rsidR="44B9DCDC" w:rsidRPr="00061C98">
        <w:rPr>
          <w:rFonts w:ascii="Arial" w:hAnsi="Arial" w:cs="Arial"/>
          <w:sz w:val="22"/>
          <w:szCs w:val="22"/>
        </w:rPr>
        <w:t>)</w:t>
      </w:r>
      <w:r w:rsidR="00A32AB5" w:rsidRPr="00061C98">
        <w:rPr>
          <w:rFonts w:ascii="Arial" w:hAnsi="Arial" w:cs="Arial"/>
          <w:sz w:val="22"/>
          <w:szCs w:val="22"/>
        </w:rPr>
        <w:t>.</w:t>
      </w:r>
    </w:p>
    <w:p w14:paraId="6C5DB69D" w14:textId="371C1456" w:rsidR="0097508A" w:rsidRPr="00061C98" w:rsidRDefault="00051D03" w:rsidP="00E83B50">
      <w:pPr>
        <w:spacing w:line="240" w:lineRule="auto"/>
        <w:rPr>
          <w:rFonts w:ascii="Arial" w:hAnsi="Arial" w:cs="Arial"/>
          <w:sz w:val="22"/>
          <w:szCs w:val="22"/>
        </w:rPr>
      </w:pPr>
      <w:r w:rsidRPr="00061C98">
        <w:rPr>
          <w:rFonts w:ascii="Arial" w:hAnsi="Arial" w:cs="Arial"/>
          <w:b/>
          <w:bCs/>
          <w:sz w:val="22"/>
          <w:szCs w:val="22"/>
        </w:rPr>
        <w:t>Results</w:t>
      </w:r>
      <w:r w:rsidR="00E4209F" w:rsidRPr="00061C98">
        <w:rPr>
          <w:rFonts w:ascii="Arial" w:hAnsi="Arial" w:cs="Arial"/>
          <w:b/>
          <w:bCs/>
          <w:sz w:val="22"/>
          <w:szCs w:val="22"/>
        </w:rPr>
        <w:t>:</w:t>
      </w:r>
      <w:r w:rsidR="002E1704" w:rsidRPr="00061C98">
        <w:rPr>
          <w:rFonts w:ascii="Arial" w:hAnsi="Arial" w:cs="Arial"/>
          <w:sz w:val="22"/>
          <w:szCs w:val="22"/>
        </w:rPr>
        <w:t xml:space="preserve"> </w:t>
      </w:r>
      <w:r w:rsidR="009236E5" w:rsidRPr="00061C98">
        <w:rPr>
          <w:rFonts w:ascii="Arial" w:hAnsi="Arial" w:cs="Arial"/>
          <w:sz w:val="22"/>
          <w:szCs w:val="22"/>
        </w:rPr>
        <w:t>At baseline,</w:t>
      </w:r>
      <w:r w:rsidR="00385DC5" w:rsidRPr="00061C98">
        <w:rPr>
          <w:rFonts w:ascii="Arial" w:hAnsi="Arial" w:cs="Arial"/>
          <w:sz w:val="22"/>
          <w:szCs w:val="22"/>
        </w:rPr>
        <w:t xml:space="preserve"> </w:t>
      </w:r>
      <w:r w:rsidR="00AD03FF" w:rsidRPr="00061C98">
        <w:rPr>
          <w:rFonts w:ascii="Arial" w:hAnsi="Arial" w:cs="Arial"/>
          <w:sz w:val="22"/>
          <w:szCs w:val="22"/>
        </w:rPr>
        <w:t xml:space="preserve">higher </w:t>
      </w:r>
      <w:r w:rsidR="005600A1" w:rsidRPr="00061C98">
        <w:rPr>
          <w:rFonts w:ascii="Arial" w:hAnsi="Arial" w:cs="Arial"/>
          <w:sz w:val="22"/>
          <w:szCs w:val="22"/>
        </w:rPr>
        <w:t>PG</w:t>
      </w:r>
      <w:r w:rsidR="00AD03FF" w:rsidRPr="00061C98">
        <w:rPr>
          <w:rFonts w:ascii="Arial" w:hAnsi="Arial" w:cs="Arial"/>
          <w:sz w:val="22"/>
          <w:szCs w:val="22"/>
        </w:rPr>
        <w:t xml:space="preserve"> </w:t>
      </w:r>
      <w:r w:rsidR="009236E5" w:rsidRPr="00061C98">
        <w:rPr>
          <w:rFonts w:ascii="Arial" w:hAnsi="Arial" w:cs="Arial"/>
          <w:sz w:val="22"/>
          <w:szCs w:val="22"/>
        </w:rPr>
        <w:t>of SM-1, -3, and -4</w:t>
      </w:r>
      <w:r w:rsidR="007735E0" w:rsidRPr="00061C98">
        <w:rPr>
          <w:rFonts w:ascii="Arial" w:hAnsi="Arial" w:cs="Arial"/>
          <w:sz w:val="22"/>
          <w:szCs w:val="22"/>
        </w:rPr>
        <w:t xml:space="preserve"> (N=</w:t>
      </w:r>
      <w:r w:rsidR="00715D94" w:rsidRPr="00061C98">
        <w:rPr>
          <w:rFonts w:ascii="Arial" w:hAnsi="Arial" w:cs="Arial"/>
          <w:sz w:val="22"/>
          <w:szCs w:val="22"/>
        </w:rPr>
        <w:t>515,</w:t>
      </w:r>
      <w:r w:rsidR="00C20CB7" w:rsidRPr="00061C98">
        <w:rPr>
          <w:rFonts w:ascii="Arial" w:hAnsi="Arial" w:cs="Arial"/>
          <w:sz w:val="22"/>
          <w:szCs w:val="22"/>
        </w:rPr>
        <w:t>128</w:t>
      </w:r>
      <w:r w:rsidR="00385DC5" w:rsidRPr="00061C98">
        <w:rPr>
          <w:rFonts w:ascii="Arial" w:hAnsi="Arial" w:cs="Arial"/>
          <w:sz w:val="22"/>
          <w:szCs w:val="22"/>
        </w:rPr>
        <w:t>,</w:t>
      </w:r>
      <w:r w:rsidR="007735E0" w:rsidRPr="00061C98">
        <w:rPr>
          <w:rFonts w:ascii="Arial" w:hAnsi="Arial" w:cs="Arial"/>
          <w:sz w:val="22"/>
          <w:szCs w:val="22"/>
        </w:rPr>
        <w:t>162)</w:t>
      </w:r>
      <w:r w:rsidR="009236E5" w:rsidRPr="00061C98">
        <w:rPr>
          <w:rFonts w:ascii="Arial" w:hAnsi="Arial" w:cs="Arial"/>
          <w:sz w:val="22"/>
          <w:szCs w:val="22"/>
        </w:rPr>
        <w:t xml:space="preserve"> had mean body weight </w:t>
      </w:r>
      <w:r w:rsidR="00C20CB7" w:rsidRPr="00061C98">
        <w:rPr>
          <w:rFonts w:ascii="Arial" w:hAnsi="Arial" w:cs="Arial"/>
          <w:sz w:val="22"/>
          <w:szCs w:val="22"/>
        </w:rPr>
        <w:t xml:space="preserve">(BW) </w:t>
      </w:r>
      <w:r w:rsidR="009236E5" w:rsidRPr="00061C98">
        <w:rPr>
          <w:rFonts w:ascii="Arial" w:hAnsi="Arial" w:cs="Arial"/>
          <w:sz w:val="22"/>
          <w:szCs w:val="22"/>
        </w:rPr>
        <w:t xml:space="preserve">of </w:t>
      </w:r>
      <w:r w:rsidR="00E90BC8" w:rsidRPr="00061C98">
        <w:rPr>
          <w:rFonts w:ascii="Arial" w:hAnsi="Arial" w:cs="Arial"/>
          <w:sz w:val="22"/>
          <w:szCs w:val="22"/>
        </w:rPr>
        <w:t>108</w:t>
      </w:r>
      <w:r w:rsidR="007D4A69" w:rsidRPr="00061C98">
        <w:rPr>
          <w:rFonts w:ascii="Arial" w:hAnsi="Arial" w:cs="Arial"/>
          <w:sz w:val="22"/>
          <w:szCs w:val="22"/>
        </w:rPr>
        <w:t>-</w:t>
      </w:r>
      <w:r w:rsidR="00E90BC8" w:rsidRPr="00061C98">
        <w:rPr>
          <w:rFonts w:ascii="Arial" w:hAnsi="Arial" w:cs="Arial"/>
          <w:sz w:val="22"/>
          <w:szCs w:val="22"/>
        </w:rPr>
        <w:t xml:space="preserve">113 kg, </w:t>
      </w:r>
      <w:r w:rsidR="570A79DE" w:rsidRPr="00061C98">
        <w:rPr>
          <w:rFonts w:ascii="Arial" w:hAnsi="Arial" w:cs="Arial"/>
          <w:sz w:val="22"/>
          <w:szCs w:val="22"/>
        </w:rPr>
        <w:t xml:space="preserve">mean </w:t>
      </w:r>
      <w:r w:rsidR="00E90BC8" w:rsidRPr="00061C98">
        <w:rPr>
          <w:rFonts w:ascii="Arial" w:hAnsi="Arial" w:cs="Arial"/>
          <w:sz w:val="22"/>
          <w:szCs w:val="22"/>
        </w:rPr>
        <w:t>BMI 40 kg/m</w:t>
      </w:r>
      <w:r w:rsidR="00E90BC8" w:rsidRPr="00061C98">
        <w:rPr>
          <w:rFonts w:ascii="Arial" w:hAnsi="Arial" w:cs="Arial"/>
          <w:sz w:val="22"/>
          <w:szCs w:val="22"/>
          <w:vertAlign w:val="superscript"/>
        </w:rPr>
        <w:t>2</w:t>
      </w:r>
      <w:r w:rsidR="00E90BC8" w:rsidRPr="00061C98">
        <w:rPr>
          <w:rFonts w:ascii="Arial" w:hAnsi="Arial" w:cs="Arial"/>
          <w:sz w:val="22"/>
          <w:szCs w:val="22"/>
        </w:rPr>
        <w:t xml:space="preserve">, and </w:t>
      </w:r>
      <w:r w:rsidR="188C2E30" w:rsidRPr="00061C98">
        <w:rPr>
          <w:rFonts w:ascii="Arial" w:hAnsi="Arial" w:cs="Arial"/>
          <w:sz w:val="22"/>
          <w:szCs w:val="22"/>
        </w:rPr>
        <w:t xml:space="preserve">mean </w:t>
      </w:r>
      <w:r w:rsidR="00E90BC8" w:rsidRPr="00061C98">
        <w:rPr>
          <w:rFonts w:ascii="Arial" w:hAnsi="Arial" w:cs="Arial"/>
          <w:sz w:val="22"/>
          <w:szCs w:val="22"/>
        </w:rPr>
        <w:t>age 48</w:t>
      </w:r>
      <w:r w:rsidR="003E0F1C" w:rsidRPr="00061C98">
        <w:rPr>
          <w:rFonts w:ascii="Arial" w:hAnsi="Arial" w:cs="Arial"/>
          <w:sz w:val="22"/>
          <w:szCs w:val="22"/>
        </w:rPr>
        <w:t>-</w:t>
      </w:r>
      <w:r w:rsidR="00E90BC8" w:rsidRPr="00061C98">
        <w:rPr>
          <w:rFonts w:ascii="Arial" w:hAnsi="Arial" w:cs="Arial"/>
          <w:sz w:val="22"/>
          <w:szCs w:val="22"/>
        </w:rPr>
        <w:t>5</w:t>
      </w:r>
      <w:r w:rsidR="00B56C4F" w:rsidRPr="00061C98">
        <w:rPr>
          <w:rFonts w:ascii="Arial" w:hAnsi="Arial" w:cs="Arial"/>
          <w:sz w:val="22"/>
          <w:szCs w:val="22"/>
        </w:rPr>
        <w:t>1</w:t>
      </w:r>
      <w:r w:rsidR="00E90BC8" w:rsidRPr="00061C98">
        <w:rPr>
          <w:rFonts w:ascii="Arial" w:hAnsi="Arial" w:cs="Arial"/>
          <w:sz w:val="22"/>
          <w:szCs w:val="22"/>
        </w:rPr>
        <w:t xml:space="preserve"> years</w:t>
      </w:r>
      <w:r w:rsidR="002D6B87" w:rsidRPr="00061C98">
        <w:rPr>
          <w:rFonts w:ascii="Arial" w:hAnsi="Arial" w:cs="Arial"/>
          <w:sz w:val="22"/>
          <w:szCs w:val="22"/>
        </w:rPr>
        <w:t>;</w:t>
      </w:r>
      <w:r w:rsidR="004748D6" w:rsidRPr="00061C98">
        <w:rPr>
          <w:rFonts w:ascii="Arial" w:hAnsi="Arial" w:cs="Arial"/>
          <w:sz w:val="22"/>
          <w:szCs w:val="22"/>
        </w:rPr>
        <w:t xml:space="preserve"> </w:t>
      </w:r>
      <w:r w:rsidR="002D6B87" w:rsidRPr="00061C98">
        <w:rPr>
          <w:rFonts w:ascii="Arial" w:hAnsi="Arial" w:cs="Arial"/>
          <w:sz w:val="22"/>
          <w:szCs w:val="22"/>
        </w:rPr>
        <w:t>L</w:t>
      </w:r>
      <w:r w:rsidR="00AD03FF" w:rsidRPr="00061C98">
        <w:rPr>
          <w:rFonts w:ascii="Arial" w:hAnsi="Arial" w:cs="Arial"/>
          <w:sz w:val="22"/>
          <w:szCs w:val="22"/>
        </w:rPr>
        <w:t xml:space="preserve">ower </w:t>
      </w:r>
      <w:r w:rsidR="005600A1" w:rsidRPr="00061C98">
        <w:rPr>
          <w:rFonts w:ascii="Arial" w:hAnsi="Arial" w:cs="Arial"/>
          <w:sz w:val="22"/>
          <w:szCs w:val="22"/>
        </w:rPr>
        <w:t>PG</w:t>
      </w:r>
      <w:r w:rsidR="00AD03FF" w:rsidRPr="00061C98">
        <w:rPr>
          <w:rFonts w:ascii="Arial" w:hAnsi="Arial" w:cs="Arial"/>
          <w:sz w:val="22"/>
          <w:szCs w:val="22"/>
        </w:rPr>
        <w:t xml:space="preserve"> of SM-1,-3</w:t>
      </w:r>
      <w:r w:rsidR="007735E0" w:rsidRPr="00061C98">
        <w:rPr>
          <w:rFonts w:ascii="Arial" w:hAnsi="Arial" w:cs="Arial"/>
          <w:sz w:val="22"/>
          <w:szCs w:val="22"/>
        </w:rPr>
        <w:t xml:space="preserve"> </w:t>
      </w:r>
      <w:r w:rsidR="00AD03FF" w:rsidRPr="00061C98">
        <w:rPr>
          <w:rFonts w:ascii="Arial" w:hAnsi="Arial" w:cs="Arial"/>
          <w:sz w:val="22"/>
          <w:szCs w:val="22"/>
        </w:rPr>
        <w:t xml:space="preserve">, and -4 </w:t>
      </w:r>
      <w:r w:rsidR="007735E0" w:rsidRPr="00061C98">
        <w:rPr>
          <w:rFonts w:ascii="Arial" w:hAnsi="Arial" w:cs="Arial"/>
          <w:sz w:val="22"/>
          <w:szCs w:val="22"/>
        </w:rPr>
        <w:t>(N</w:t>
      </w:r>
      <w:r w:rsidR="00071402" w:rsidRPr="00061C98">
        <w:rPr>
          <w:rFonts w:ascii="Arial" w:hAnsi="Arial" w:cs="Arial"/>
          <w:sz w:val="22"/>
          <w:szCs w:val="22"/>
        </w:rPr>
        <w:t>=</w:t>
      </w:r>
      <w:r w:rsidR="007D4A69" w:rsidRPr="00061C98">
        <w:rPr>
          <w:rFonts w:ascii="Arial" w:hAnsi="Arial" w:cs="Arial"/>
          <w:sz w:val="22"/>
          <w:szCs w:val="22"/>
        </w:rPr>
        <w:t>2017,447,</w:t>
      </w:r>
      <w:r w:rsidR="00071402" w:rsidRPr="00061C98">
        <w:rPr>
          <w:rFonts w:ascii="Arial" w:hAnsi="Arial" w:cs="Arial"/>
          <w:sz w:val="22"/>
          <w:szCs w:val="22"/>
        </w:rPr>
        <w:t xml:space="preserve">508) </w:t>
      </w:r>
      <w:r w:rsidR="00AD03FF" w:rsidRPr="00061C98">
        <w:rPr>
          <w:rFonts w:ascii="Arial" w:hAnsi="Arial" w:cs="Arial"/>
          <w:sz w:val="22"/>
          <w:szCs w:val="22"/>
        </w:rPr>
        <w:t xml:space="preserve">had mean </w:t>
      </w:r>
      <w:r w:rsidR="00C20CB7" w:rsidRPr="00061C98">
        <w:rPr>
          <w:rFonts w:ascii="Arial" w:hAnsi="Arial" w:cs="Arial"/>
          <w:sz w:val="22"/>
          <w:szCs w:val="22"/>
        </w:rPr>
        <w:t>BW</w:t>
      </w:r>
      <w:r w:rsidR="00AD03FF" w:rsidRPr="00061C98">
        <w:rPr>
          <w:rFonts w:ascii="Arial" w:hAnsi="Arial" w:cs="Arial"/>
          <w:sz w:val="22"/>
          <w:szCs w:val="22"/>
        </w:rPr>
        <w:t xml:space="preserve"> of </w:t>
      </w:r>
      <w:r w:rsidR="00FE1B44" w:rsidRPr="00061C98">
        <w:rPr>
          <w:rFonts w:ascii="Arial" w:hAnsi="Arial" w:cs="Arial"/>
          <w:sz w:val="22"/>
          <w:szCs w:val="22"/>
        </w:rPr>
        <w:t>104</w:t>
      </w:r>
      <w:r w:rsidR="00054E42" w:rsidRPr="00061C98">
        <w:rPr>
          <w:rFonts w:ascii="Arial" w:hAnsi="Arial" w:cs="Arial"/>
          <w:sz w:val="22"/>
          <w:szCs w:val="22"/>
        </w:rPr>
        <w:t>-</w:t>
      </w:r>
      <w:r w:rsidR="00FE1B44" w:rsidRPr="00061C98">
        <w:rPr>
          <w:rFonts w:ascii="Arial" w:hAnsi="Arial" w:cs="Arial"/>
          <w:sz w:val="22"/>
          <w:szCs w:val="22"/>
        </w:rPr>
        <w:t xml:space="preserve">108 kg, </w:t>
      </w:r>
      <w:r w:rsidR="628F5B6A" w:rsidRPr="00061C98">
        <w:rPr>
          <w:rFonts w:ascii="Arial" w:hAnsi="Arial" w:cs="Arial"/>
          <w:sz w:val="22"/>
          <w:szCs w:val="22"/>
        </w:rPr>
        <w:t xml:space="preserve">mean </w:t>
      </w:r>
      <w:r w:rsidR="00033385" w:rsidRPr="00061C98">
        <w:rPr>
          <w:rFonts w:ascii="Arial" w:hAnsi="Arial" w:cs="Arial"/>
          <w:sz w:val="22"/>
          <w:szCs w:val="22"/>
        </w:rPr>
        <w:t>BMI 38</w:t>
      </w:r>
      <w:r w:rsidR="00CE0610" w:rsidRPr="00061C98">
        <w:rPr>
          <w:rFonts w:ascii="Arial" w:hAnsi="Arial" w:cs="Arial"/>
          <w:sz w:val="22"/>
          <w:szCs w:val="22"/>
        </w:rPr>
        <w:t xml:space="preserve"> kg/m</w:t>
      </w:r>
      <w:r w:rsidR="00CE0610" w:rsidRPr="00061C98">
        <w:rPr>
          <w:rFonts w:ascii="Arial" w:hAnsi="Arial" w:cs="Arial"/>
          <w:sz w:val="22"/>
          <w:szCs w:val="22"/>
          <w:vertAlign w:val="superscript"/>
        </w:rPr>
        <w:t>2</w:t>
      </w:r>
      <w:r w:rsidR="00CE0610" w:rsidRPr="00061C98">
        <w:rPr>
          <w:rFonts w:ascii="Arial" w:hAnsi="Arial" w:cs="Arial"/>
          <w:sz w:val="22"/>
          <w:szCs w:val="22"/>
        </w:rPr>
        <w:t xml:space="preserve">, and </w:t>
      </w:r>
      <w:r w:rsidR="6EF6ADBD" w:rsidRPr="00061C98">
        <w:rPr>
          <w:rFonts w:ascii="Arial" w:hAnsi="Arial" w:cs="Arial"/>
          <w:sz w:val="22"/>
          <w:szCs w:val="22"/>
        </w:rPr>
        <w:t xml:space="preserve">mean </w:t>
      </w:r>
      <w:r w:rsidR="00CE0610" w:rsidRPr="00061C98">
        <w:rPr>
          <w:rFonts w:ascii="Arial" w:hAnsi="Arial" w:cs="Arial"/>
          <w:sz w:val="22"/>
          <w:szCs w:val="22"/>
        </w:rPr>
        <w:t>age 44</w:t>
      </w:r>
      <w:r w:rsidR="007F0737" w:rsidRPr="00061C98">
        <w:rPr>
          <w:rFonts w:ascii="Arial" w:hAnsi="Arial" w:cs="Arial"/>
          <w:sz w:val="22"/>
          <w:szCs w:val="22"/>
        </w:rPr>
        <w:t>-</w:t>
      </w:r>
      <w:r w:rsidR="00CE0610" w:rsidRPr="00061C98">
        <w:rPr>
          <w:rFonts w:ascii="Arial" w:hAnsi="Arial" w:cs="Arial"/>
          <w:sz w:val="22"/>
          <w:szCs w:val="22"/>
        </w:rPr>
        <w:t xml:space="preserve">47 years. </w:t>
      </w:r>
      <w:r w:rsidR="04D9A0B1" w:rsidRPr="00061C98">
        <w:rPr>
          <w:rFonts w:ascii="Arial" w:hAnsi="Arial" w:cs="Arial"/>
          <w:sz w:val="22"/>
          <w:szCs w:val="22"/>
        </w:rPr>
        <w:t>In SM-1, SF-36</w:t>
      </w:r>
      <w:r w:rsidR="00295960" w:rsidRPr="00061C98">
        <w:rPr>
          <w:rFonts w:ascii="Arial" w:hAnsi="Arial" w:cs="Arial"/>
          <w:sz w:val="22"/>
          <w:szCs w:val="22"/>
        </w:rPr>
        <w:t>v2</w:t>
      </w:r>
      <w:r w:rsidR="00BB5956" w:rsidRPr="00061C98">
        <w:rPr>
          <w:rFonts w:ascii="Arial" w:hAnsi="Arial" w:cs="Arial"/>
          <w:sz w:val="22"/>
          <w:szCs w:val="22"/>
        </w:rPr>
        <w:t xml:space="preserve"> </w:t>
      </w:r>
      <w:r w:rsidR="04D9A0B1" w:rsidRPr="00061C98">
        <w:rPr>
          <w:rFonts w:ascii="Arial" w:hAnsi="Arial" w:cs="Arial"/>
          <w:sz w:val="22"/>
          <w:szCs w:val="22"/>
        </w:rPr>
        <w:t xml:space="preserve">Bodily Pain score increased </w:t>
      </w:r>
      <w:r w:rsidR="00EE09FE" w:rsidRPr="00061C98">
        <w:rPr>
          <w:rFonts w:ascii="Arial" w:hAnsi="Arial" w:cs="Arial"/>
          <w:sz w:val="22"/>
          <w:szCs w:val="22"/>
        </w:rPr>
        <w:t>(improved)</w:t>
      </w:r>
      <w:r w:rsidR="04D9A0B1" w:rsidRPr="00061C98">
        <w:rPr>
          <w:rFonts w:ascii="Arial" w:hAnsi="Arial" w:cs="Arial"/>
          <w:sz w:val="22"/>
          <w:szCs w:val="22"/>
        </w:rPr>
        <w:t xml:space="preserve"> with </w:t>
      </w:r>
      <w:r w:rsidR="209482D6" w:rsidRPr="00061C98">
        <w:rPr>
          <w:rFonts w:ascii="Arial" w:hAnsi="Arial" w:cs="Arial"/>
          <w:sz w:val="22"/>
          <w:szCs w:val="22"/>
        </w:rPr>
        <w:t>tirzepatide</w:t>
      </w:r>
      <w:r w:rsidR="007F0737" w:rsidRPr="00061C98">
        <w:rPr>
          <w:rFonts w:ascii="Arial" w:hAnsi="Arial" w:cs="Arial"/>
          <w:sz w:val="22"/>
          <w:szCs w:val="22"/>
        </w:rPr>
        <w:t>-</w:t>
      </w:r>
      <w:r w:rsidR="209482D6" w:rsidRPr="00061C98">
        <w:rPr>
          <w:rFonts w:ascii="Arial" w:hAnsi="Arial" w:cs="Arial"/>
          <w:sz w:val="22"/>
          <w:szCs w:val="22"/>
        </w:rPr>
        <w:t>treatment in the high  (placebo-adjusted least squares mean (LSM) change</w:t>
      </w:r>
      <w:r w:rsidR="491710F9" w:rsidRPr="00061C98">
        <w:rPr>
          <w:rFonts w:ascii="Arial" w:hAnsi="Arial" w:cs="Arial"/>
          <w:sz w:val="22"/>
          <w:szCs w:val="22"/>
        </w:rPr>
        <w:t xml:space="preserve"> from baseline to week</w:t>
      </w:r>
      <w:r w:rsidR="00054E42" w:rsidRPr="00061C98">
        <w:rPr>
          <w:rFonts w:ascii="Arial" w:hAnsi="Arial" w:cs="Arial"/>
          <w:sz w:val="22"/>
          <w:szCs w:val="22"/>
        </w:rPr>
        <w:t>-</w:t>
      </w:r>
      <w:r w:rsidR="491710F9" w:rsidRPr="00061C98">
        <w:rPr>
          <w:rFonts w:ascii="Arial" w:hAnsi="Arial" w:cs="Arial"/>
          <w:sz w:val="22"/>
          <w:szCs w:val="22"/>
        </w:rPr>
        <w:t>72</w:t>
      </w:r>
      <w:r w:rsidR="209482D6" w:rsidRPr="00061C98">
        <w:rPr>
          <w:rFonts w:ascii="Arial" w:hAnsi="Arial" w:cs="Arial"/>
          <w:sz w:val="22"/>
          <w:szCs w:val="22"/>
        </w:rPr>
        <w:t xml:space="preserve"> = </w:t>
      </w:r>
      <w:r w:rsidR="474FED2D" w:rsidRPr="00061C98">
        <w:rPr>
          <w:rFonts w:ascii="Arial" w:hAnsi="Arial" w:cs="Arial"/>
          <w:sz w:val="22"/>
          <w:szCs w:val="22"/>
        </w:rPr>
        <w:t>2.3, 3.0, and 2.5 for 5mg,10mg,15mg, respectively)</w:t>
      </w:r>
      <w:r w:rsidR="53C9890A" w:rsidRPr="00061C98">
        <w:rPr>
          <w:rFonts w:ascii="Arial" w:hAnsi="Arial" w:cs="Arial"/>
          <w:sz w:val="22"/>
          <w:szCs w:val="22"/>
        </w:rPr>
        <w:t xml:space="preserve"> and low </w:t>
      </w:r>
      <w:r w:rsidR="005600A1" w:rsidRPr="00061C98">
        <w:rPr>
          <w:rFonts w:ascii="Arial" w:hAnsi="Arial" w:cs="Arial"/>
          <w:sz w:val="22"/>
          <w:szCs w:val="22"/>
        </w:rPr>
        <w:t>PG</w:t>
      </w:r>
      <w:r w:rsidR="53C9890A" w:rsidRPr="00061C98">
        <w:rPr>
          <w:rFonts w:ascii="Arial" w:hAnsi="Arial" w:cs="Arial"/>
          <w:sz w:val="22"/>
          <w:szCs w:val="22"/>
        </w:rPr>
        <w:t xml:space="preserve"> (1.1, 1.4, and 2.4</w:t>
      </w:r>
      <w:r w:rsidR="3CDCA793" w:rsidRPr="00061C98">
        <w:rPr>
          <w:rFonts w:ascii="Arial" w:hAnsi="Arial" w:cs="Arial"/>
          <w:sz w:val="22"/>
          <w:szCs w:val="22"/>
        </w:rPr>
        <w:t xml:space="preserve">), </w:t>
      </w:r>
      <w:r w:rsidR="19F80A89" w:rsidRPr="00061C98">
        <w:rPr>
          <w:rFonts w:ascii="Arial" w:hAnsi="Arial" w:cs="Arial"/>
          <w:sz w:val="22"/>
          <w:szCs w:val="22"/>
        </w:rPr>
        <w:t xml:space="preserve">with the degree of increment being </w:t>
      </w:r>
      <w:r w:rsidR="3CDCA793" w:rsidRPr="00061C98">
        <w:rPr>
          <w:rFonts w:ascii="Arial" w:hAnsi="Arial" w:cs="Arial"/>
          <w:sz w:val="22"/>
          <w:szCs w:val="22"/>
        </w:rPr>
        <w:t xml:space="preserve">numerically higher in the high </w:t>
      </w:r>
      <w:r w:rsidR="005600A1" w:rsidRPr="00061C98">
        <w:rPr>
          <w:rFonts w:ascii="Arial" w:hAnsi="Arial" w:cs="Arial"/>
          <w:sz w:val="22"/>
          <w:szCs w:val="22"/>
        </w:rPr>
        <w:t>PG</w:t>
      </w:r>
      <w:r w:rsidR="3CDCA793" w:rsidRPr="00061C98">
        <w:rPr>
          <w:rFonts w:ascii="Arial" w:hAnsi="Arial" w:cs="Arial"/>
          <w:sz w:val="22"/>
          <w:szCs w:val="22"/>
        </w:rPr>
        <w:t xml:space="preserve">. </w:t>
      </w:r>
      <w:r w:rsidR="266CABE8" w:rsidRPr="00061C98">
        <w:rPr>
          <w:rFonts w:ascii="Arial" w:hAnsi="Arial" w:cs="Arial"/>
          <w:sz w:val="22"/>
          <w:szCs w:val="22"/>
        </w:rPr>
        <w:t>Body weight reduction with tirzepatide treatment was comparable between the high</w:t>
      </w:r>
      <w:r w:rsidR="00F82DC2" w:rsidRPr="00061C98">
        <w:rPr>
          <w:rFonts w:ascii="Arial" w:hAnsi="Arial" w:cs="Arial"/>
          <w:sz w:val="22"/>
          <w:szCs w:val="22"/>
        </w:rPr>
        <w:t xml:space="preserve"> (placebo-adjusted LSM percent change -13.6%, -19.1%, and -20.7% for 5mg, 10mg, 15mg</w:t>
      </w:r>
      <w:r w:rsidR="00F565BD" w:rsidRPr="00061C98">
        <w:rPr>
          <w:rFonts w:ascii="Arial" w:hAnsi="Arial" w:cs="Arial"/>
          <w:sz w:val="22"/>
          <w:szCs w:val="22"/>
        </w:rPr>
        <w:t>, respectively</w:t>
      </w:r>
      <w:r w:rsidR="00F82DC2" w:rsidRPr="00061C98">
        <w:rPr>
          <w:rFonts w:ascii="Arial" w:hAnsi="Arial" w:cs="Arial"/>
          <w:sz w:val="22"/>
          <w:szCs w:val="22"/>
        </w:rPr>
        <w:t>) and low</w:t>
      </w:r>
      <w:r w:rsidR="266CABE8" w:rsidRPr="00061C98">
        <w:rPr>
          <w:rFonts w:ascii="Arial" w:hAnsi="Arial" w:cs="Arial"/>
          <w:sz w:val="22"/>
          <w:szCs w:val="22"/>
        </w:rPr>
        <w:t xml:space="preserve"> </w:t>
      </w:r>
      <w:r w:rsidR="00712363" w:rsidRPr="00061C98">
        <w:rPr>
          <w:rFonts w:ascii="Arial" w:hAnsi="Arial" w:cs="Arial"/>
          <w:sz w:val="22"/>
          <w:szCs w:val="22"/>
        </w:rPr>
        <w:t>PG</w:t>
      </w:r>
      <w:r w:rsidR="00F82DC2" w:rsidRPr="00061C98">
        <w:rPr>
          <w:rFonts w:ascii="Arial" w:hAnsi="Arial" w:cs="Arial"/>
          <w:sz w:val="22"/>
          <w:szCs w:val="22"/>
        </w:rPr>
        <w:t xml:space="preserve"> (-13.6%, -18.9%, and –20.1%</w:t>
      </w:r>
      <w:r w:rsidR="6876B554" w:rsidRPr="00061C98">
        <w:rPr>
          <w:rFonts w:ascii="Arial" w:hAnsi="Arial" w:cs="Arial"/>
          <w:sz w:val="22"/>
          <w:szCs w:val="22"/>
        </w:rPr>
        <w:t>)</w:t>
      </w:r>
      <w:r w:rsidR="69E989D2" w:rsidRPr="00061C98">
        <w:rPr>
          <w:rFonts w:ascii="Arial" w:hAnsi="Arial" w:cs="Arial"/>
          <w:sz w:val="22"/>
          <w:szCs w:val="22"/>
        </w:rPr>
        <w:t>). Results of SM-3 and SM-4 were consistent with th</w:t>
      </w:r>
      <w:r w:rsidR="1619F846" w:rsidRPr="00061C98">
        <w:rPr>
          <w:rFonts w:ascii="Arial" w:hAnsi="Arial" w:cs="Arial"/>
          <w:sz w:val="22"/>
          <w:szCs w:val="22"/>
        </w:rPr>
        <w:t xml:space="preserve">ose of SM-1. </w:t>
      </w:r>
    </w:p>
    <w:p w14:paraId="67645E0A" w14:textId="157B9F13" w:rsidR="73CDC95A" w:rsidRPr="00000770" w:rsidRDefault="00051D03" w:rsidP="00E83B50">
      <w:pPr>
        <w:spacing w:line="240" w:lineRule="auto"/>
        <w:rPr>
          <w:rFonts w:ascii="Arial" w:hAnsi="Arial" w:cs="Arial"/>
          <w:sz w:val="22"/>
          <w:szCs w:val="22"/>
        </w:rPr>
      </w:pPr>
      <w:r w:rsidRPr="00061C98">
        <w:rPr>
          <w:rFonts w:ascii="Arial" w:hAnsi="Arial" w:cs="Arial"/>
          <w:b/>
          <w:bCs/>
          <w:sz w:val="22"/>
          <w:szCs w:val="22"/>
        </w:rPr>
        <w:t>Conclusion</w:t>
      </w:r>
      <w:r w:rsidR="00E4209F" w:rsidRPr="00061C98">
        <w:rPr>
          <w:rFonts w:ascii="Arial" w:hAnsi="Arial" w:cs="Arial"/>
          <w:b/>
          <w:bCs/>
          <w:sz w:val="22"/>
          <w:szCs w:val="22"/>
        </w:rPr>
        <w:t>:</w:t>
      </w:r>
      <w:r w:rsidR="00123844" w:rsidRPr="00061C98">
        <w:rPr>
          <w:rFonts w:ascii="Arial" w:hAnsi="Arial" w:cs="Arial"/>
          <w:sz w:val="22"/>
          <w:szCs w:val="22"/>
        </w:rPr>
        <w:t xml:space="preserve"> </w:t>
      </w:r>
      <w:r w:rsidR="00A10E9D" w:rsidRPr="00061C98">
        <w:rPr>
          <w:rFonts w:ascii="Arial" w:hAnsi="Arial" w:cs="Arial"/>
          <w:sz w:val="22"/>
          <w:szCs w:val="22"/>
        </w:rPr>
        <w:t>In this post-hoc analysis</w:t>
      </w:r>
      <w:r w:rsidR="49B36AFD" w:rsidRPr="00061C98">
        <w:rPr>
          <w:rFonts w:ascii="Arial" w:hAnsi="Arial" w:cs="Arial"/>
          <w:sz w:val="22"/>
          <w:szCs w:val="22"/>
        </w:rPr>
        <w:t>,</w:t>
      </w:r>
      <w:r w:rsidR="00A10E9D" w:rsidRPr="00061C98">
        <w:rPr>
          <w:rFonts w:ascii="Arial" w:hAnsi="Arial" w:cs="Arial"/>
          <w:sz w:val="22"/>
          <w:szCs w:val="22"/>
        </w:rPr>
        <w:t xml:space="preserve"> </w:t>
      </w:r>
      <w:r w:rsidR="6454FC99" w:rsidRPr="00061C98">
        <w:rPr>
          <w:rFonts w:ascii="Arial" w:hAnsi="Arial" w:cs="Arial"/>
          <w:sz w:val="22"/>
          <w:szCs w:val="22"/>
        </w:rPr>
        <w:t>tirzepatide</w:t>
      </w:r>
      <w:r w:rsidR="004D3737" w:rsidRPr="00061C98">
        <w:rPr>
          <w:rFonts w:ascii="Arial" w:hAnsi="Arial" w:cs="Arial"/>
          <w:sz w:val="22"/>
          <w:szCs w:val="22"/>
        </w:rPr>
        <w:t>-</w:t>
      </w:r>
      <w:r w:rsidR="6454FC99" w:rsidRPr="00061C98">
        <w:rPr>
          <w:rFonts w:ascii="Arial" w:hAnsi="Arial" w:cs="Arial"/>
          <w:sz w:val="22"/>
          <w:szCs w:val="22"/>
        </w:rPr>
        <w:t xml:space="preserve">treatment was associated with improvement in </w:t>
      </w:r>
      <w:r w:rsidR="002D6076" w:rsidRPr="00061C98">
        <w:rPr>
          <w:rFonts w:ascii="Arial" w:hAnsi="Arial" w:cs="Arial"/>
          <w:sz w:val="22"/>
          <w:szCs w:val="22"/>
        </w:rPr>
        <w:t xml:space="preserve">bodily pain domain </w:t>
      </w:r>
      <w:r w:rsidR="00CD7A91" w:rsidRPr="00061C98" w:rsidDel="00646903">
        <w:rPr>
          <w:rFonts w:ascii="Arial" w:hAnsi="Arial" w:cs="Arial"/>
          <w:sz w:val="22"/>
          <w:szCs w:val="22"/>
        </w:rPr>
        <w:t>scores</w:t>
      </w:r>
      <w:r w:rsidR="00613D08" w:rsidRPr="00061C98">
        <w:rPr>
          <w:rFonts w:ascii="Arial" w:hAnsi="Arial" w:cs="Arial"/>
          <w:sz w:val="22"/>
          <w:szCs w:val="22"/>
        </w:rPr>
        <w:t>,</w:t>
      </w:r>
      <w:r w:rsidR="00CD7A91" w:rsidRPr="00061C98">
        <w:rPr>
          <w:rFonts w:ascii="Arial" w:hAnsi="Arial" w:cs="Arial"/>
          <w:sz w:val="22"/>
          <w:szCs w:val="22"/>
        </w:rPr>
        <w:t xml:space="preserve"> </w:t>
      </w:r>
      <w:r w:rsidR="00A17F5C" w:rsidRPr="00061C98">
        <w:rPr>
          <w:rFonts w:ascii="Arial" w:hAnsi="Arial" w:cs="Arial"/>
          <w:sz w:val="22"/>
          <w:szCs w:val="22"/>
        </w:rPr>
        <w:t>especially</w:t>
      </w:r>
      <w:r w:rsidR="00CD7A91" w:rsidRPr="00061C98">
        <w:rPr>
          <w:rFonts w:ascii="Arial" w:hAnsi="Arial" w:cs="Arial"/>
          <w:sz w:val="22"/>
          <w:szCs w:val="22"/>
        </w:rPr>
        <w:t xml:space="preserve"> in participants with </w:t>
      </w:r>
      <w:r w:rsidR="004E0A76" w:rsidRPr="00061C98">
        <w:rPr>
          <w:rFonts w:ascii="Arial" w:hAnsi="Arial" w:cs="Arial"/>
          <w:sz w:val="22"/>
          <w:szCs w:val="22"/>
        </w:rPr>
        <w:t xml:space="preserve">higher baseline </w:t>
      </w:r>
      <w:r w:rsidR="00646903" w:rsidRPr="00061C98">
        <w:rPr>
          <w:rFonts w:ascii="Arial" w:hAnsi="Arial" w:cs="Arial"/>
          <w:sz w:val="22"/>
          <w:szCs w:val="22"/>
        </w:rPr>
        <w:t xml:space="preserve">bodily </w:t>
      </w:r>
      <w:r w:rsidR="004E0A76" w:rsidRPr="00061C98">
        <w:rPr>
          <w:rFonts w:ascii="Arial" w:hAnsi="Arial" w:cs="Arial"/>
          <w:sz w:val="22"/>
          <w:szCs w:val="22"/>
        </w:rPr>
        <w:t>pain</w:t>
      </w:r>
      <w:r w:rsidR="00646903" w:rsidRPr="00061C98">
        <w:rPr>
          <w:rFonts w:ascii="Arial" w:hAnsi="Arial" w:cs="Arial"/>
          <w:sz w:val="22"/>
          <w:szCs w:val="22"/>
        </w:rPr>
        <w:t xml:space="preserve"> score</w:t>
      </w:r>
      <w:r w:rsidR="00CD7A91" w:rsidRPr="00061C98">
        <w:rPr>
          <w:rFonts w:ascii="Arial" w:hAnsi="Arial" w:cs="Arial"/>
          <w:sz w:val="22"/>
          <w:szCs w:val="22"/>
        </w:rPr>
        <w:t xml:space="preserve">. </w:t>
      </w:r>
      <w:r w:rsidR="00F82DC2" w:rsidRPr="00061C98">
        <w:rPr>
          <w:rFonts w:ascii="Arial" w:hAnsi="Arial" w:cs="Arial"/>
          <w:sz w:val="22"/>
          <w:szCs w:val="22"/>
        </w:rPr>
        <w:t xml:space="preserve"> Similar </w:t>
      </w:r>
      <w:r w:rsidR="00C20CB7" w:rsidRPr="00061C98">
        <w:rPr>
          <w:rFonts w:ascii="Arial" w:hAnsi="Arial" w:cs="Arial"/>
          <w:sz w:val="22"/>
          <w:szCs w:val="22"/>
        </w:rPr>
        <w:t>BW</w:t>
      </w:r>
      <w:r w:rsidR="00F82DC2" w:rsidRPr="00061C98">
        <w:rPr>
          <w:rFonts w:ascii="Arial" w:hAnsi="Arial" w:cs="Arial"/>
          <w:sz w:val="22"/>
          <w:szCs w:val="22"/>
        </w:rPr>
        <w:t xml:space="preserve"> reduction</w:t>
      </w:r>
      <w:r w:rsidR="007D2AF5" w:rsidRPr="00061C98">
        <w:rPr>
          <w:rFonts w:ascii="Arial" w:hAnsi="Arial" w:cs="Arial"/>
          <w:sz w:val="22"/>
          <w:szCs w:val="22"/>
        </w:rPr>
        <w:t xml:space="preserve"> </w:t>
      </w:r>
      <w:r w:rsidR="00504CED" w:rsidRPr="00061C98">
        <w:rPr>
          <w:rFonts w:ascii="Arial" w:hAnsi="Arial" w:cs="Arial"/>
          <w:sz w:val="22"/>
          <w:szCs w:val="22"/>
        </w:rPr>
        <w:t xml:space="preserve">with </w:t>
      </w:r>
      <w:r w:rsidR="006F4314" w:rsidRPr="00061C98">
        <w:rPr>
          <w:rFonts w:ascii="Arial" w:hAnsi="Arial" w:cs="Arial"/>
          <w:sz w:val="22"/>
          <w:szCs w:val="22"/>
        </w:rPr>
        <w:t>tirzepatide</w:t>
      </w:r>
      <w:r w:rsidR="00420BC3" w:rsidRPr="00061C98">
        <w:rPr>
          <w:rFonts w:ascii="Arial" w:hAnsi="Arial" w:cs="Arial"/>
          <w:sz w:val="22"/>
          <w:szCs w:val="22"/>
        </w:rPr>
        <w:t>-</w:t>
      </w:r>
      <w:r w:rsidR="00504CED" w:rsidRPr="00061C98">
        <w:rPr>
          <w:rFonts w:ascii="Arial" w:hAnsi="Arial" w:cs="Arial"/>
          <w:sz w:val="22"/>
          <w:szCs w:val="22"/>
        </w:rPr>
        <w:t xml:space="preserve">treatment </w:t>
      </w:r>
      <w:r w:rsidR="00AA26E8" w:rsidRPr="00061C98">
        <w:rPr>
          <w:rFonts w:ascii="Arial" w:hAnsi="Arial" w:cs="Arial"/>
          <w:sz w:val="22"/>
          <w:szCs w:val="22"/>
        </w:rPr>
        <w:t xml:space="preserve">in </w:t>
      </w:r>
      <w:r w:rsidR="007B2DDD" w:rsidRPr="00061C98">
        <w:rPr>
          <w:rFonts w:ascii="Arial" w:hAnsi="Arial" w:cs="Arial"/>
          <w:sz w:val="22"/>
          <w:szCs w:val="22"/>
        </w:rPr>
        <w:t xml:space="preserve">those with higher and lower </w:t>
      </w:r>
      <w:r w:rsidR="005B4B8F" w:rsidRPr="00061C98">
        <w:rPr>
          <w:rFonts w:ascii="Arial" w:hAnsi="Arial" w:cs="Arial"/>
          <w:sz w:val="22"/>
          <w:szCs w:val="22"/>
        </w:rPr>
        <w:t>bodily pain score</w:t>
      </w:r>
      <w:r w:rsidR="00F4439E" w:rsidRPr="00061C98">
        <w:rPr>
          <w:rFonts w:ascii="Arial" w:hAnsi="Arial" w:cs="Arial"/>
          <w:sz w:val="22"/>
          <w:szCs w:val="22"/>
        </w:rPr>
        <w:t xml:space="preserve"> </w:t>
      </w:r>
      <w:r w:rsidR="001C1455" w:rsidRPr="00061C98">
        <w:rPr>
          <w:rFonts w:ascii="Arial" w:hAnsi="Arial" w:cs="Arial"/>
          <w:sz w:val="22"/>
          <w:szCs w:val="22"/>
        </w:rPr>
        <w:t xml:space="preserve">suggests </w:t>
      </w:r>
      <w:r w:rsidR="004D10AA" w:rsidRPr="00061C98">
        <w:rPr>
          <w:rFonts w:ascii="Arial" w:hAnsi="Arial" w:cs="Arial"/>
          <w:sz w:val="22"/>
          <w:szCs w:val="22"/>
        </w:rPr>
        <w:t>that bodily pain may not be a barrier to effective weight reduction</w:t>
      </w:r>
      <w:r w:rsidR="002930C8" w:rsidRPr="00061C98">
        <w:rPr>
          <w:rFonts w:ascii="Arial" w:hAnsi="Arial" w:cs="Arial"/>
          <w:sz w:val="22"/>
          <w:szCs w:val="22"/>
        </w:rPr>
        <w:t>.</w:t>
      </w:r>
      <w:r w:rsidR="001671A8" w:rsidRPr="00061C98">
        <w:rPr>
          <w:rFonts w:ascii="Arial" w:hAnsi="Arial" w:cs="Arial"/>
          <w:sz w:val="22"/>
          <w:szCs w:val="22"/>
        </w:rPr>
        <w:t xml:space="preserve"> </w:t>
      </w:r>
    </w:p>
    <w:sectPr w:rsidR="73CDC95A" w:rsidRPr="000007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7CBC3" w14:textId="77777777" w:rsidR="00A80F7D" w:rsidRDefault="00A80F7D" w:rsidP="00A019A3">
      <w:pPr>
        <w:spacing w:after="0" w:line="240" w:lineRule="auto"/>
      </w:pPr>
      <w:r>
        <w:separator/>
      </w:r>
    </w:p>
  </w:endnote>
  <w:endnote w:type="continuationSeparator" w:id="0">
    <w:p w14:paraId="18D4BD31" w14:textId="77777777" w:rsidR="00A80F7D" w:rsidRDefault="00A80F7D" w:rsidP="00A019A3">
      <w:pPr>
        <w:spacing w:after="0" w:line="240" w:lineRule="auto"/>
      </w:pPr>
      <w:r>
        <w:continuationSeparator/>
      </w:r>
    </w:p>
  </w:endnote>
  <w:endnote w:type="continuationNotice" w:id="1">
    <w:p w14:paraId="012D6472" w14:textId="77777777" w:rsidR="00A80F7D" w:rsidRDefault="00A80F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9AB1A" w14:textId="77777777" w:rsidR="00A80F7D" w:rsidRDefault="00A80F7D" w:rsidP="00A019A3">
      <w:pPr>
        <w:spacing w:after="0" w:line="240" w:lineRule="auto"/>
      </w:pPr>
      <w:r>
        <w:separator/>
      </w:r>
    </w:p>
  </w:footnote>
  <w:footnote w:type="continuationSeparator" w:id="0">
    <w:p w14:paraId="483B3A9D" w14:textId="77777777" w:rsidR="00A80F7D" w:rsidRDefault="00A80F7D" w:rsidP="00A019A3">
      <w:pPr>
        <w:spacing w:after="0" w:line="240" w:lineRule="auto"/>
      </w:pPr>
      <w:r>
        <w:continuationSeparator/>
      </w:r>
    </w:p>
  </w:footnote>
  <w:footnote w:type="continuationNotice" w:id="1">
    <w:p w14:paraId="124B8052" w14:textId="77777777" w:rsidR="00A80F7D" w:rsidRDefault="00A80F7D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5AD"/>
    <w:rsid w:val="00000770"/>
    <w:rsid w:val="00001D9B"/>
    <w:rsid w:val="00005775"/>
    <w:rsid w:val="0000674E"/>
    <w:rsid w:val="00006BDB"/>
    <w:rsid w:val="000116F9"/>
    <w:rsid w:val="0001208A"/>
    <w:rsid w:val="000246C7"/>
    <w:rsid w:val="0002504C"/>
    <w:rsid w:val="00030937"/>
    <w:rsid w:val="00033385"/>
    <w:rsid w:val="00033598"/>
    <w:rsid w:val="00034928"/>
    <w:rsid w:val="00037030"/>
    <w:rsid w:val="000448D3"/>
    <w:rsid w:val="00047575"/>
    <w:rsid w:val="00047D1C"/>
    <w:rsid w:val="0005109E"/>
    <w:rsid w:val="00051D03"/>
    <w:rsid w:val="00053635"/>
    <w:rsid w:val="00054E42"/>
    <w:rsid w:val="000567E1"/>
    <w:rsid w:val="00061C98"/>
    <w:rsid w:val="000672B5"/>
    <w:rsid w:val="00067E73"/>
    <w:rsid w:val="00070E5A"/>
    <w:rsid w:val="00071402"/>
    <w:rsid w:val="00074155"/>
    <w:rsid w:val="00075AB5"/>
    <w:rsid w:val="00075E58"/>
    <w:rsid w:val="00083F90"/>
    <w:rsid w:val="00087161"/>
    <w:rsid w:val="00095390"/>
    <w:rsid w:val="000A13ED"/>
    <w:rsid w:val="000B0852"/>
    <w:rsid w:val="000B548F"/>
    <w:rsid w:val="000B74EE"/>
    <w:rsid w:val="000C42B1"/>
    <w:rsid w:val="000C79CE"/>
    <w:rsid w:val="000D1D5D"/>
    <w:rsid w:val="000D3928"/>
    <w:rsid w:val="000D6F1A"/>
    <w:rsid w:val="000E04D2"/>
    <w:rsid w:val="000E17E1"/>
    <w:rsid w:val="000E253A"/>
    <w:rsid w:val="000E271F"/>
    <w:rsid w:val="000E3F1D"/>
    <w:rsid w:val="000E4F6D"/>
    <w:rsid w:val="000E7D70"/>
    <w:rsid w:val="000F0C45"/>
    <w:rsid w:val="00100F0C"/>
    <w:rsid w:val="00101D93"/>
    <w:rsid w:val="00101DEE"/>
    <w:rsid w:val="0010274F"/>
    <w:rsid w:val="00114F44"/>
    <w:rsid w:val="00123844"/>
    <w:rsid w:val="00130C3E"/>
    <w:rsid w:val="001357A3"/>
    <w:rsid w:val="00137E6C"/>
    <w:rsid w:val="001458D0"/>
    <w:rsid w:val="0014768C"/>
    <w:rsid w:val="00153456"/>
    <w:rsid w:val="00154E84"/>
    <w:rsid w:val="00156439"/>
    <w:rsid w:val="001572DE"/>
    <w:rsid w:val="00162605"/>
    <w:rsid w:val="001647E1"/>
    <w:rsid w:val="00164E66"/>
    <w:rsid w:val="001671A8"/>
    <w:rsid w:val="00167611"/>
    <w:rsid w:val="001710D0"/>
    <w:rsid w:val="001727D8"/>
    <w:rsid w:val="00184F54"/>
    <w:rsid w:val="00185124"/>
    <w:rsid w:val="001876AC"/>
    <w:rsid w:val="0019149B"/>
    <w:rsid w:val="001A08B2"/>
    <w:rsid w:val="001A14F1"/>
    <w:rsid w:val="001A15A9"/>
    <w:rsid w:val="001A2463"/>
    <w:rsid w:val="001A2E3C"/>
    <w:rsid w:val="001A30EE"/>
    <w:rsid w:val="001A34D9"/>
    <w:rsid w:val="001A740E"/>
    <w:rsid w:val="001C1455"/>
    <w:rsid w:val="001C34CA"/>
    <w:rsid w:val="001C6AFD"/>
    <w:rsid w:val="001D2B1D"/>
    <w:rsid w:val="001D3700"/>
    <w:rsid w:val="001E12FF"/>
    <w:rsid w:val="001E242C"/>
    <w:rsid w:val="001E2F83"/>
    <w:rsid w:val="001E34B1"/>
    <w:rsid w:val="001E3BC5"/>
    <w:rsid w:val="001E52AD"/>
    <w:rsid w:val="001E5797"/>
    <w:rsid w:val="001E6DC0"/>
    <w:rsid w:val="001F1EEF"/>
    <w:rsid w:val="001F2C24"/>
    <w:rsid w:val="001F4162"/>
    <w:rsid w:val="001F4D50"/>
    <w:rsid w:val="00203D48"/>
    <w:rsid w:val="002064E8"/>
    <w:rsid w:val="00213E79"/>
    <w:rsid w:val="00217272"/>
    <w:rsid w:val="002210C6"/>
    <w:rsid w:val="00225CB7"/>
    <w:rsid w:val="00226A96"/>
    <w:rsid w:val="002326CE"/>
    <w:rsid w:val="00236A71"/>
    <w:rsid w:val="00242F85"/>
    <w:rsid w:val="002432D3"/>
    <w:rsid w:val="002515CB"/>
    <w:rsid w:val="00257CF4"/>
    <w:rsid w:val="002600F1"/>
    <w:rsid w:val="00261E26"/>
    <w:rsid w:val="00263979"/>
    <w:rsid w:val="00271007"/>
    <w:rsid w:val="00275502"/>
    <w:rsid w:val="00275FD4"/>
    <w:rsid w:val="00281987"/>
    <w:rsid w:val="002859AC"/>
    <w:rsid w:val="00292495"/>
    <w:rsid w:val="002930C8"/>
    <w:rsid w:val="00294E85"/>
    <w:rsid w:val="00295960"/>
    <w:rsid w:val="002A749D"/>
    <w:rsid w:val="002B0B0D"/>
    <w:rsid w:val="002B2EA8"/>
    <w:rsid w:val="002C010F"/>
    <w:rsid w:val="002C1D42"/>
    <w:rsid w:val="002C42C5"/>
    <w:rsid w:val="002C517F"/>
    <w:rsid w:val="002D336D"/>
    <w:rsid w:val="002D6076"/>
    <w:rsid w:val="002D6B87"/>
    <w:rsid w:val="002E089D"/>
    <w:rsid w:val="002E1704"/>
    <w:rsid w:val="002F092F"/>
    <w:rsid w:val="002F50E4"/>
    <w:rsid w:val="003052DE"/>
    <w:rsid w:val="00314B69"/>
    <w:rsid w:val="00317A8E"/>
    <w:rsid w:val="003209ED"/>
    <w:rsid w:val="00331126"/>
    <w:rsid w:val="00333D4B"/>
    <w:rsid w:val="00344A89"/>
    <w:rsid w:val="003454F4"/>
    <w:rsid w:val="00345E43"/>
    <w:rsid w:val="003467C9"/>
    <w:rsid w:val="003646F7"/>
    <w:rsid w:val="003705D5"/>
    <w:rsid w:val="00381929"/>
    <w:rsid w:val="00384AEB"/>
    <w:rsid w:val="00384B33"/>
    <w:rsid w:val="00385DC5"/>
    <w:rsid w:val="00386E1F"/>
    <w:rsid w:val="003946B6"/>
    <w:rsid w:val="003973E9"/>
    <w:rsid w:val="003A1DE8"/>
    <w:rsid w:val="003B06C3"/>
    <w:rsid w:val="003B208B"/>
    <w:rsid w:val="003C4674"/>
    <w:rsid w:val="003C78B4"/>
    <w:rsid w:val="003D3371"/>
    <w:rsid w:val="003E0F1C"/>
    <w:rsid w:val="003F4DCA"/>
    <w:rsid w:val="00414B98"/>
    <w:rsid w:val="00420BC3"/>
    <w:rsid w:val="00420C93"/>
    <w:rsid w:val="00425425"/>
    <w:rsid w:val="0042747D"/>
    <w:rsid w:val="00431961"/>
    <w:rsid w:val="00434B7E"/>
    <w:rsid w:val="0043584D"/>
    <w:rsid w:val="0044103C"/>
    <w:rsid w:val="004538CE"/>
    <w:rsid w:val="004558CC"/>
    <w:rsid w:val="00457537"/>
    <w:rsid w:val="004625AB"/>
    <w:rsid w:val="004748D6"/>
    <w:rsid w:val="004939D2"/>
    <w:rsid w:val="00494229"/>
    <w:rsid w:val="00494DAE"/>
    <w:rsid w:val="004A0BEC"/>
    <w:rsid w:val="004A3CE9"/>
    <w:rsid w:val="004A7AB2"/>
    <w:rsid w:val="004A7BB7"/>
    <w:rsid w:val="004C0A9F"/>
    <w:rsid w:val="004C2CDE"/>
    <w:rsid w:val="004D04CB"/>
    <w:rsid w:val="004D10AA"/>
    <w:rsid w:val="004D3737"/>
    <w:rsid w:val="004D7021"/>
    <w:rsid w:val="004E0A76"/>
    <w:rsid w:val="004E19F1"/>
    <w:rsid w:val="004E25F1"/>
    <w:rsid w:val="004E30C8"/>
    <w:rsid w:val="004E3A5A"/>
    <w:rsid w:val="004E7D71"/>
    <w:rsid w:val="004F0AAD"/>
    <w:rsid w:val="004F2397"/>
    <w:rsid w:val="004F490B"/>
    <w:rsid w:val="004F7AA0"/>
    <w:rsid w:val="005000AC"/>
    <w:rsid w:val="00501A06"/>
    <w:rsid w:val="00504CED"/>
    <w:rsid w:val="00505976"/>
    <w:rsid w:val="0051132B"/>
    <w:rsid w:val="005159CC"/>
    <w:rsid w:val="00523D7E"/>
    <w:rsid w:val="00525070"/>
    <w:rsid w:val="005339E4"/>
    <w:rsid w:val="00540CCD"/>
    <w:rsid w:val="00541035"/>
    <w:rsid w:val="00542473"/>
    <w:rsid w:val="00542632"/>
    <w:rsid w:val="00543559"/>
    <w:rsid w:val="00543D63"/>
    <w:rsid w:val="005442E8"/>
    <w:rsid w:val="005475EF"/>
    <w:rsid w:val="00553E08"/>
    <w:rsid w:val="00554963"/>
    <w:rsid w:val="005569AE"/>
    <w:rsid w:val="005600A1"/>
    <w:rsid w:val="00560978"/>
    <w:rsid w:val="0056203C"/>
    <w:rsid w:val="005621E3"/>
    <w:rsid w:val="0056443F"/>
    <w:rsid w:val="0056608C"/>
    <w:rsid w:val="00566AAA"/>
    <w:rsid w:val="00567177"/>
    <w:rsid w:val="00571BEC"/>
    <w:rsid w:val="005727EF"/>
    <w:rsid w:val="00576ECF"/>
    <w:rsid w:val="00577BFE"/>
    <w:rsid w:val="00583ECA"/>
    <w:rsid w:val="0058739B"/>
    <w:rsid w:val="00592983"/>
    <w:rsid w:val="005943E8"/>
    <w:rsid w:val="00594860"/>
    <w:rsid w:val="005A193E"/>
    <w:rsid w:val="005A3B61"/>
    <w:rsid w:val="005A50F4"/>
    <w:rsid w:val="005A57D5"/>
    <w:rsid w:val="005A608A"/>
    <w:rsid w:val="005B304C"/>
    <w:rsid w:val="005B4B8F"/>
    <w:rsid w:val="005B5D58"/>
    <w:rsid w:val="005C5769"/>
    <w:rsid w:val="005C7798"/>
    <w:rsid w:val="005D4D2B"/>
    <w:rsid w:val="005D53EA"/>
    <w:rsid w:val="005D583F"/>
    <w:rsid w:val="005D6968"/>
    <w:rsid w:val="005F3937"/>
    <w:rsid w:val="0060654F"/>
    <w:rsid w:val="00612261"/>
    <w:rsid w:val="00613D08"/>
    <w:rsid w:val="00614B2F"/>
    <w:rsid w:val="0062762B"/>
    <w:rsid w:val="00630ABA"/>
    <w:rsid w:val="00631383"/>
    <w:rsid w:val="006347BB"/>
    <w:rsid w:val="0064024C"/>
    <w:rsid w:val="00640309"/>
    <w:rsid w:val="00643859"/>
    <w:rsid w:val="00646903"/>
    <w:rsid w:val="006476BA"/>
    <w:rsid w:val="00650FD5"/>
    <w:rsid w:val="00655F38"/>
    <w:rsid w:val="00663523"/>
    <w:rsid w:val="00664147"/>
    <w:rsid w:val="0067237C"/>
    <w:rsid w:val="00672D28"/>
    <w:rsid w:val="006745CF"/>
    <w:rsid w:val="006800CC"/>
    <w:rsid w:val="00681144"/>
    <w:rsid w:val="00683A5E"/>
    <w:rsid w:val="00690872"/>
    <w:rsid w:val="006914C4"/>
    <w:rsid w:val="006A1100"/>
    <w:rsid w:val="006A610B"/>
    <w:rsid w:val="006B0CF5"/>
    <w:rsid w:val="006B3A64"/>
    <w:rsid w:val="006B57A3"/>
    <w:rsid w:val="006C16CE"/>
    <w:rsid w:val="006C25B7"/>
    <w:rsid w:val="006C33AA"/>
    <w:rsid w:val="006C4ACF"/>
    <w:rsid w:val="006C56F0"/>
    <w:rsid w:val="006D480F"/>
    <w:rsid w:val="006D51E5"/>
    <w:rsid w:val="006D5534"/>
    <w:rsid w:val="006D6C6F"/>
    <w:rsid w:val="006D7625"/>
    <w:rsid w:val="006D77A4"/>
    <w:rsid w:val="006E3E52"/>
    <w:rsid w:val="006F14C6"/>
    <w:rsid w:val="006F4314"/>
    <w:rsid w:val="006F5430"/>
    <w:rsid w:val="0070374C"/>
    <w:rsid w:val="007038DC"/>
    <w:rsid w:val="00704540"/>
    <w:rsid w:val="007101AB"/>
    <w:rsid w:val="007105FF"/>
    <w:rsid w:val="00711D6C"/>
    <w:rsid w:val="00712262"/>
    <w:rsid w:val="00712281"/>
    <w:rsid w:val="00712363"/>
    <w:rsid w:val="00713725"/>
    <w:rsid w:val="00715D94"/>
    <w:rsid w:val="00727ED1"/>
    <w:rsid w:val="00730A76"/>
    <w:rsid w:val="00732839"/>
    <w:rsid w:val="00733942"/>
    <w:rsid w:val="00735A45"/>
    <w:rsid w:val="007433DB"/>
    <w:rsid w:val="007461E3"/>
    <w:rsid w:val="007518BD"/>
    <w:rsid w:val="00753316"/>
    <w:rsid w:val="00762919"/>
    <w:rsid w:val="007735E0"/>
    <w:rsid w:val="00774888"/>
    <w:rsid w:val="0078345C"/>
    <w:rsid w:val="00790583"/>
    <w:rsid w:val="00791639"/>
    <w:rsid w:val="00793478"/>
    <w:rsid w:val="00793C28"/>
    <w:rsid w:val="00796216"/>
    <w:rsid w:val="007A2B2D"/>
    <w:rsid w:val="007A2F6C"/>
    <w:rsid w:val="007A5F6A"/>
    <w:rsid w:val="007B0B68"/>
    <w:rsid w:val="007B2DDD"/>
    <w:rsid w:val="007B3684"/>
    <w:rsid w:val="007B4A2D"/>
    <w:rsid w:val="007B51AB"/>
    <w:rsid w:val="007C4870"/>
    <w:rsid w:val="007D2AF5"/>
    <w:rsid w:val="007D4A69"/>
    <w:rsid w:val="007D534C"/>
    <w:rsid w:val="007D55BC"/>
    <w:rsid w:val="007D783D"/>
    <w:rsid w:val="007E7748"/>
    <w:rsid w:val="007F0737"/>
    <w:rsid w:val="007F2D40"/>
    <w:rsid w:val="007F782E"/>
    <w:rsid w:val="008024A3"/>
    <w:rsid w:val="00802A02"/>
    <w:rsid w:val="00812765"/>
    <w:rsid w:val="00812A6A"/>
    <w:rsid w:val="00816641"/>
    <w:rsid w:val="00830953"/>
    <w:rsid w:val="0083358A"/>
    <w:rsid w:val="0084043D"/>
    <w:rsid w:val="0084067F"/>
    <w:rsid w:val="0084356B"/>
    <w:rsid w:val="0085217E"/>
    <w:rsid w:val="0085411D"/>
    <w:rsid w:val="008612F7"/>
    <w:rsid w:val="008648D1"/>
    <w:rsid w:val="00876FF1"/>
    <w:rsid w:val="008777DF"/>
    <w:rsid w:val="008802C8"/>
    <w:rsid w:val="0088143A"/>
    <w:rsid w:val="0088436B"/>
    <w:rsid w:val="008954BD"/>
    <w:rsid w:val="008A1C2A"/>
    <w:rsid w:val="008A7535"/>
    <w:rsid w:val="008B3B25"/>
    <w:rsid w:val="008B5B84"/>
    <w:rsid w:val="008C08E6"/>
    <w:rsid w:val="008D0AC8"/>
    <w:rsid w:val="008D0F27"/>
    <w:rsid w:val="008D7674"/>
    <w:rsid w:val="008E1143"/>
    <w:rsid w:val="008E1DB2"/>
    <w:rsid w:val="008E732B"/>
    <w:rsid w:val="008F0413"/>
    <w:rsid w:val="008F465F"/>
    <w:rsid w:val="008F54DA"/>
    <w:rsid w:val="009023F4"/>
    <w:rsid w:val="0090514B"/>
    <w:rsid w:val="0090579D"/>
    <w:rsid w:val="00912B88"/>
    <w:rsid w:val="00914A4D"/>
    <w:rsid w:val="00914B90"/>
    <w:rsid w:val="009236E5"/>
    <w:rsid w:val="00926DD4"/>
    <w:rsid w:val="00927602"/>
    <w:rsid w:val="009304F3"/>
    <w:rsid w:val="009318EE"/>
    <w:rsid w:val="00934092"/>
    <w:rsid w:val="00936922"/>
    <w:rsid w:val="009437D8"/>
    <w:rsid w:val="00943B12"/>
    <w:rsid w:val="00944FA6"/>
    <w:rsid w:val="00946BF2"/>
    <w:rsid w:val="00955064"/>
    <w:rsid w:val="00955210"/>
    <w:rsid w:val="00960FA3"/>
    <w:rsid w:val="0096299C"/>
    <w:rsid w:val="00963C03"/>
    <w:rsid w:val="00965653"/>
    <w:rsid w:val="0097010B"/>
    <w:rsid w:val="00971075"/>
    <w:rsid w:val="0097508A"/>
    <w:rsid w:val="00980788"/>
    <w:rsid w:val="00980F24"/>
    <w:rsid w:val="009830E2"/>
    <w:rsid w:val="00983808"/>
    <w:rsid w:val="00987642"/>
    <w:rsid w:val="00993A2C"/>
    <w:rsid w:val="00993C59"/>
    <w:rsid w:val="00994BA5"/>
    <w:rsid w:val="0099726B"/>
    <w:rsid w:val="009A4DB1"/>
    <w:rsid w:val="009B0E6D"/>
    <w:rsid w:val="009B51F3"/>
    <w:rsid w:val="009B6873"/>
    <w:rsid w:val="009B6FC3"/>
    <w:rsid w:val="009C79D7"/>
    <w:rsid w:val="009D0663"/>
    <w:rsid w:val="009D5FAC"/>
    <w:rsid w:val="009D6467"/>
    <w:rsid w:val="009E0DA6"/>
    <w:rsid w:val="009E35F0"/>
    <w:rsid w:val="009E5F26"/>
    <w:rsid w:val="009F15AD"/>
    <w:rsid w:val="00A019A3"/>
    <w:rsid w:val="00A049D6"/>
    <w:rsid w:val="00A06266"/>
    <w:rsid w:val="00A103C3"/>
    <w:rsid w:val="00A10E9D"/>
    <w:rsid w:val="00A13BA8"/>
    <w:rsid w:val="00A16CCF"/>
    <w:rsid w:val="00A17F5C"/>
    <w:rsid w:val="00A214A0"/>
    <w:rsid w:val="00A23E69"/>
    <w:rsid w:val="00A2415D"/>
    <w:rsid w:val="00A30260"/>
    <w:rsid w:val="00A3161C"/>
    <w:rsid w:val="00A32AB5"/>
    <w:rsid w:val="00A352C0"/>
    <w:rsid w:val="00A36A0B"/>
    <w:rsid w:val="00A40227"/>
    <w:rsid w:val="00A432B9"/>
    <w:rsid w:val="00A467A6"/>
    <w:rsid w:val="00A47424"/>
    <w:rsid w:val="00A51A2B"/>
    <w:rsid w:val="00A55D62"/>
    <w:rsid w:val="00A5694C"/>
    <w:rsid w:val="00A72D25"/>
    <w:rsid w:val="00A73B7C"/>
    <w:rsid w:val="00A74926"/>
    <w:rsid w:val="00A74E40"/>
    <w:rsid w:val="00A768F1"/>
    <w:rsid w:val="00A80F7D"/>
    <w:rsid w:val="00A8208D"/>
    <w:rsid w:val="00A85751"/>
    <w:rsid w:val="00A8579F"/>
    <w:rsid w:val="00A87BC5"/>
    <w:rsid w:val="00A92249"/>
    <w:rsid w:val="00A95946"/>
    <w:rsid w:val="00AA1E82"/>
    <w:rsid w:val="00AA26E8"/>
    <w:rsid w:val="00AA37BF"/>
    <w:rsid w:val="00AA5EEF"/>
    <w:rsid w:val="00AB02B3"/>
    <w:rsid w:val="00AB3D51"/>
    <w:rsid w:val="00AB4E8C"/>
    <w:rsid w:val="00AC7546"/>
    <w:rsid w:val="00AD03FF"/>
    <w:rsid w:val="00AD2159"/>
    <w:rsid w:val="00AD5DFC"/>
    <w:rsid w:val="00AE69EC"/>
    <w:rsid w:val="00AF3655"/>
    <w:rsid w:val="00AF745D"/>
    <w:rsid w:val="00B0638B"/>
    <w:rsid w:val="00B11EA2"/>
    <w:rsid w:val="00B15D5F"/>
    <w:rsid w:val="00B20805"/>
    <w:rsid w:val="00B21196"/>
    <w:rsid w:val="00B25287"/>
    <w:rsid w:val="00B268C8"/>
    <w:rsid w:val="00B32D5D"/>
    <w:rsid w:val="00B363CB"/>
    <w:rsid w:val="00B403AD"/>
    <w:rsid w:val="00B453C8"/>
    <w:rsid w:val="00B5626A"/>
    <w:rsid w:val="00B56C4F"/>
    <w:rsid w:val="00B62340"/>
    <w:rsid w:val="00B64FDB"/>
    <w:rsid w:val="00B8126A"/>
    <w:rsid w:val="00B81890"/>
    <w:rsid w:val="00B8317B"/>
    <w:rsid w:val="00B85B38"/>
    <w:rsid w:val="00B87B1E"/>
    <w:rsid w:val="00B90A9F"/>
    <w:rsid w:val="00B93A93"/>
    <w:rsid w:val="00B94982"/>
    <w:rsid w:val="00B94F66"/>
    <w:rsid w:val="00B967E2"/>
    <w:rsid w:val="00B972D2"/>
    <w:rsid w:val="00BA32C7"/>
    <w:rsid w:val="00BA6030"/>
    <w:rsid w:val="00BB0995"/>
    <w:rsid w:val="00BB5956"/>
    <w:rsid w:val="00BC32A7"/>
    <w:rsid w:val="00BC745E"/>
    <w:rsid w:val="00BD6724"/>
    <w:rsid w:val="00BE02A8"/>
    <w:rsid w:val="00BE40FE"/>
    <w:rsid w:val="00BE4E21"/>
    <w:rsid w:val="00BE521F"/>
    <w:rsid w:val="00BE5BA3"/>
    <w:rsid w:val="00BE5F8E"/>
    <w:rsid w:val="00BE735A"/>
    <w:rsid w:val="00BF0D7A"/>
    <w:rsid w:val="00BF619F"/>
    <w:rsid w:val="00BF6841"/>
    <w:rsid w:val="00C019B6"/>
    <w:rsid w:val="00C113A9"/>
    <w:rsid w:val="00C12BF5"/>
    <w:rsid w:val="00C20CB7"/>
    <w:rsid w:val="00C211C7"/>
    <w:rsid w:val="00C251C4"/>
    <w:rsid w:val="00C307E4"/>
    <w:rsid w:val="00C348B6"/>
    <w:rsid w:val="00C3775C"/>
    <w:rsid w:val="00C4511B"/>
    <w:rsid w:val="00C45B6D"/>
    <w:rsid w:val="00C55192"/>
    <w:rsid w:val="00C62B26"/>
    <w:rsid w:val="00C71324"/>
    <w:rsid w:val="00C731E8"/>
    <w:rsid w:val="00C80E24"/>
    <w:rsid w:val="00C82279"/>
    <w:rsid w:val="00C83AAE"/>
    <w:rsid w:val="00C846A3"/>
    <w:rsid w:val="00C97ED0"/>
    <w:rsid w:val="00CA3462"/>
    <w:rsid w:val="00CA38E7"/>
    <w:rsid w:val="00CA3A4A"/>
    <w:rsid w:val="00CB0B61"/>
    <w:rsid w:val="00CB5BCE"/>
    <w:rsid w:val="00CD0417"/>
    <w:rsid w:val="00CD1745"/>
    <w:rsid w:val="00CD32CD"/>
    <w:rsid w:val="00CD4BC6"/>
    <w:rsid w:val="00CD7A91"/>
    <w:rsid w:val="00CE0610"/>
    <w:rsid w:val="00CE291D"/>
    <w:rsid w:val="00CE62ED"/>
    <w:rsid w:val="00CF4BCF"/>
    <w:rsid w:val="00CF4CE4"/>
    <w:rsid w:val="00D01F03"/>
    <w:rsid w:val="00D032DE"/>
    <w:rsid w:val="00D032E9"/>
    <w:rsid w:val="00D03844"/>
    <w:rsid w:val="00D05261"/>
    <w:rsid w:val="00D11E72"/>
    <w:rsid w:val="00D13686"/>
    <w:rsid w:val="00D15E5F"/>
    <w:rsid w:val="00D21871"/>
    <w:rsid w:val="00D33B12"/>
    <w:rsid w:val="00D416E0"/>
    <w:rsid w:val="00D41EAC"/>
    <w:rsid w:val="00D53B14"/>
    <w:rsid w:val="00D571C0"/>
    <w:rsid w:val="00D65476"/>
    <w:rsid w:val="00D7257F"/>
    <w:rsid w:val="00D82515"/>
    <w:rsid w:val="00D83DC6"/>
    <w:rsid w:val="00D9378C"/>
    <w:rsid w:val="00D94CB3"/>
    <w:rsid w:val="00D97A4F"/>
    <w:rsid w:val="00DA008B"/>
    <w:rsid w:val="00DA6B01"/>
    <w:rsid w:val="00DB40EF"/>
    <w:rsid w:val="00DC138C"/>
    <w:rsid w:val="00DC1C50"/>
    <w:rsid w:val="00DC2FA0"/>
    <w:rsid w:val="00DC522E"/>
    <w:rsid w:val="00DC5DB8"/>
    <w:rsid w:val="00DC7830"/>
    <w:rsid w:val="00DD47AF"/>
    <w:rsid w:val="00DD690A"/>
    <w:rsid w:val="00DE0437"/>
    <w:rsid w:val="00DE3C4A"/>
    <w:rsid w:val="00DE6791"/>
    <w:rsid w:val="00DE6B30"/>
    <w:rsid w:val="00DE74B4"/>
    <w:rsid w:val="00DF0115"/>
    <w:rsid w:val="00E058A2"/>
    <w:rsid w:val="00E06DE7"/>
    <w:rsid w:val="00E07C2B"/>
    <w:rsid w:val="00E100B8"/>
    <w:rsid w:val="00E15AFA"/>
    <w:rsid w:val="00E17E92"/>
    <w:rsid w:val="00E20591"/>
    <w:rsid w:val="00E232D3"/>
    <w:rsid w:val="00E2362D"/>
    <w:rsid w:val="00E279C9"/>
    <w:rsid w:val="00E32CB4"/>
    <w:rsid w:val="00E4209F"/>
    <w:rsid w:val="00E44A75"/>
    <w:rsid w:val="00E475B9"/>
    <w:rsid w:val="00E5163F"/>
    <w:rsid w:val="00E666DC"/>
    <w:rsid w:val="00E71A80"/>
    <w:rsid w:val="00E74EDD"/>
    <w:rsid w:val="00E775F3"/>
    <w:rsid w:val="00E816DA"/>
    <w:rsid w:val="00E83B50"/>
    <w:rsid w:val="00E85F02"/>
    <w:rsid w:val="00E90BC8"/>
    <w:rsid w:val="00E97183"/>
    <w:rsid w:val="00EA1106"/>
    <w:rsid w:val="00EA2C75"/>
    <w:rsid w:val="00EB0F0C"/>
    <w:rsid w:val="00EB3E32"/>
    <w:rsid w:val="00EB778B"/>
    <w:rsid w:val="00EC534F"/>
    <w:rsid w:val="00EC684B"/>
    <w:rsid w:val="00ED2126"/>
    <w:rsid w:val="00ED489D"/>
    <w:rsid w:val="00EE09FE"/>
    <w:rsid w:val="00EE0C59"/>
    <w:rsid w:val="00EE19D0"/>
    <w:rsid w:val="00EE2A25"/>
    <w:rsid w:val="00EE426C"/>
    <w:rsid w:val="00EE61A4"/>
    <w:rsid w:val="00EF4DD2"/>
    <w:rsid w:val="00EF4F4E"/>
    <w:rsid w:val="00EF690D"/>
    <w:rsid w:val="00EF797C"/>
    <w:rsid w:val="00F00843"/>
    <w:rsid w:val="00F07704"/>
    <w:rsid w:val="00F1097B"/>
    <w:rsid w:val="00F11FE6"/>
    <w:rsid w:val="00F1336A"/>
    <w:rsid w:val="00F15AED"/>
    <w:rsid w:val="00F16F93"/>
    <w:rsid w:val="00F20A9F"/>
    <w:rsid w:val="00F20DF8"/>
    <w:rsid w:val="00F21354"/>
    <w:rsid w:val="00F22251"/>
    <w:rsid w:val="00F22CAD"/>
    <w:rsid w:val="00F22D19"/>
    <w:rsid w:val="00F2317A"/>
    <w:rsid w:val="00F25A2A"/>
    <w:rsid w:val="00F3113F"/>
    <w:rsid w:val="00F31951"/>
    <w:rsid w:val="00F3243B"/>
    <w:rsid w:val="00F34590"/>
    <w:rsid w:val="00F4252E"/>
    <w:rsid w:val="00F4439E"/>
    <w:rsid w:val="00F46014"/>
    <w:rsid w:val="00F5132E"/>
    <w:rsid w:val="00F53D89"/>
    <w:rsid w:val="00F55531"/>
    <w:rsid w:val="00F565BD"/>
    <w:rsid w:val="00F573D6"/>
    <w:rsid w:val="00F6111D"/>
    <w:rsid w:val="00F621A2"/>
    <w:rsid w:val="00F66C59"/>
    <w:rsid w:val="00F82DC2"/>
    <w:rsid w:val="00F86EE4"/>
    <w:rsid w:val="00F939EF"/>
    <w:rsid w:val="00F9535A"/>
    <w:rsid w:val="00F96AD4"/>
    <w:rsid w:val="00FA30AC"/>
    <w:rsid w:val="00FA4E4D"/>
    <w:rsid w:val="00FA696A"/>
    <w:rsid w:val="00FB284F"/>
    <w:rsid w:val="00FD4F07"/>
    <w:rsid w:val="00FD71DC"/>
    <w:rsid w:val="00FE1B44"/>
    <w:rsid w:val="00FE5666"/>
    <w:rsid w:val="00FE67B5"/>
    <w:rsid w:val="00FE6D9D"/>
    <w:rsid w:val="00FF1DA4"/>
    <w:rsid w:val="00FF1F8A"/>
    <w:rsid w:val="00FF6862"/>
    <w:rsid w:val="01FDFDD8"/>
    <w:rsid w:val="0244EC34"/>
    <w:rsid w:val="04D53B0A"/>
    <w:rsid w:val="04D9A0B1"/>
    <w:rsid w:val="04E1A104"/>
    <w:rsid w:val="05067440"/>
    <w:rsid w:val="0518D8C1"/>
    <w:rsid w:val="0569282A"/>
    <w:rsid w:val="05BFACAA"/>
    <w:rsid w:val="0731788C"/>
    <w:rsid w:val="0980B800"/>
    <w:rsid w:val="09D98B19"/>
    <w:rsid w:val="09FC043E"/>
    <w:rsid w:val="0CC7ACC2"/>
    <w:rsid w:val="0CFD0359"/>
    <w:rsid w:val="0D56F92E"/>
    <w:rsid w:val="0D621B59"/>
    <w:rsid w:val="0F6168AB"/>
    <w:rsid w:val="10772B01"/>
    <w:rsid w:val="10DA9A97"/>
    <w:rsid w:val="11AE26B5"/>
    <w:rsid w:val="13229DDD"/>
    <w:rsid w:val="1372CDAC"/>
    <w:rsid w:val="13C24B5E"/>
    <w:rsid w:val="13E4889D"/>
    <w:rsid w:val="1415709A"/>
    <w:rsid w:val="151CAD15"/>
    <w:rsid w:val="15245872"/>
    <w:rsid w:val="15E40E77"/>
    <w:rsid w:val="1619F846"/>
    <w:rsid w:val="162C36E5"/>
    <w:rsid w:val="164967EB"/>
    <w:rsid w:val="16C7C329"/>
    <w:rsid w:val="1815D69E"/>
    <w:rsid w:val="18501D59"/>
    <w:rsid w:val="18551584"/>
    <w:rsid w:val="1872C333"/>
    <w:rsid w:val="188C2E30"/>
    <w:rsid w:val="18FB823C"/>
    <w:rsid w:val="19B788CD"/>
    <w:rsid w:val="19D6B909"/>
    <w:rsid w:val="19F80A89"/>
    <w:rsid w:val="1AA60549"/>
    <w:rsid w:val="1AAF2415"/>
    <w:rsid w:val="1B009C30"/>
    <w:rsid w:val="1B2D2380"/>
    <w:rsid w:val="1B96880B"/>
    <w:rsid w:val="1B9EE9B4"/>
    <w:rsid w:val="1BA949DC"/>
    <w:rsid w:val="1BDA48A6"/>
    <w:rsid w:val="1C6D335A"/>
    <w:rsid w:val="1E34B753"/>
    <w:rsid w:val="1EA40AEA"/>
    <w:rsid w:val="1EF466EA"/>
    <w:rsid w:val="1F3A52C1"/>
    <w:rsid w:val="1FA69C2A"/>
    <w:rsid w:val="200EF9F9"/>
    <w:rsid w:val="2019119F"/>
    <w:rsid w:val="209482D6"/>
    <w:rsid w:val="20E595E7"/>
    <w:rsid w:val="23A6967B"/>
    <w:rsid w:val="23DF0379"/>
    <w:rsid w:val="2494E93F"/>
    <w:rsid w:val="25D52DD6"/>
    <w:rsid w:val="266CABE8"/>
    <w:rsid w:val="26A41156"/>
    <w:rsid w:val="2703AA11"/>
    <w:rsid w:val="274DB3B7"/>
    <w:rsid w:val="275DE553"/>
    <w:rsid w:val="27C409A1"/>
    <w:rsid w:val="2815182E"/>
    <w:rsid w:val="281BD01C"/>
    <w:rsid w:val="294E9A84"/>
    <w:rsid w:val="29FF36E7"/>
    <w:rsid w:val="2B6FCB01"/>
    <w:rsid w:val="2B97E4DB"/>
    <w:rsid w:val="2BCD908C"/>
    <w:rsid w:val="2DB48688"/>
    <w:rsid w:val="2EABD87A"/>
    <w:rsid w:val="2EC8D79C"/>
    <w:rsid w:val="2ED46A9D"/>
    <w:rsid w:val="2ED65199"/>
    <w:rsid w:val="2FF0B743"/>
    <w:rsid w:val="3017BA93"/>
    <w:rsid w:val="303DFBE2"/>
    <w:rsid w:val="309B8153"/>
    <w:rsid w:val="326E84FF"/>
    <w:rsid w:val="3290C3A9"/>
    <w:rsid w:val="32D07217"/>
    <w:rsid w:val="33593623"/>
    <w:rsid w:val="355BA64C"/>
    <w:rsid w:val="359D17F3"/>
    <w:rsid w:val="36028851"/>
    <w:rsid w:val="36726735"/>
    <w:rsid w:val="378F2F86"/>
    <w:rsid w:val="39477FBF"/>
    <w:rsid w:val="3B1752DD"/>
    <w:rsid w:val="3BC4841D"/>
    <w:rsid w:val="3C65E010"/>
    <w:rsid w:val="3C9E7FB3"/>
    <w:rsid w:val="3CDCA793"/>
    <w:rsid w:val="3D804185"/>
    <w:rsid w:val="3DF5AD2D"/>
    <w:rsid w:val="3E43149D"/>
    <w:rsid w:val="3E9ABF9A"/>
    <w:rsid w:val="3EE9AC7A"/>
    <w:rsid w:val="4117890C"/>
    <w:rsid w:val="41439664"/>
    <w:rsid w:val="423E2E27"/>
    <w:rsid w:val="43617185"/>
    <w:rsid w:val="4375703E"/>
    <w:rsid w:val="44B9DCDC"/>
    <w:rsid w:val="44CEE492"/>
    <w:rsid w:val="464B10D7"/>
    <w:rsid w:val="46CCE0DA"/>
    <w:rsid w:val="474FED2D"/>
    <w:rsid w:val="489CB5D4"/>
    <w:rsid w:val="48BFCE4B"/>
    <w:rsid w:val="491710F9"/>
    <w:rsid w:val="492B203F"/>
    <w:rsid w:val="49B36AFD"/>
    <w:rsid w:val="49EC384E"/>
    <w:rsid w:val="4A324B2D"/>
    <w:rsid w:val="4ABFB2AF"/>
    <w:rsid w:val="4C623CF7"/>
    <w:rsid w:val="4C69EDBD"/>
    <w:rsid w:val="4C7F459F"/>
    <w:rsid w:val="4CC3C5AB"/>
    <w:rsid w:val="4CF1BE2B"/>
    <w:rsid w:val="4D231B82"/>
    <w:rsid w:val="4EE7642C"/>
    <w:rsid w:val="4FBF150E"/>
    <w:rsid w:val="4FD206DC"/>
    <w:rsid w:val="4FEF7432"/>
    <w:rsid w:val="509FE32F"/>
    <w:rsid w:val="51F66620"/>
    <w:rsid w:val="532A0CC3"/>
    <w:rsid w:val="53C9890A"/>
    <w:rsid w:val="541ED52C"/>
    <w:rsid w:val="5522D7FB"/>
    <w:rsid w:val="5597723F"/>
    <w:rsid w:val="55F973C7"/>
    <w:rsid w:val="5611A4DE"/>
    <w:rsid w:val="562E6EB5"/>
    <w:rsid w:val="56472778"/>
    <w:rsid w:val="570A79DE"/>
    <w:rsid w:val="570D37F6"/>
    <w:rsid w:val="5712819C"/>
    <w:rsid w:val="571F315C"/>
    <w:rsid w:val="57A40962"/>
    <w:rsid w:val="580AEB3D"/>
    <w:rsid w:val="582E5F55"/>
    <w:rsid w:val="58638172"/>
    <w:rsid w:val="5947E49D"/>
    <w:rsid w:val="5B8E5655"/>
    <w:rsid w:val="5D8ADD3E"/>
    <w:rsid w:val="5DAECF58"/>
    <w:rsid w:val="5E0C3D5B"/>
    <w:rsid w:val="5E1C61BD"/>
    <w:rsid w:val="5ED45E4B"/>
    <w:rsid w:val="5F299FDE"/>
    <w:rsid w:val="5FFB06F2"/>
    <w:rsid w:val="6077A957"/>
    <w:rsid w:val="61079BA1"/>
    <w:rsid w:val="6195AB4D"/>
    <w:rsid w:val="61C536E6"/>
    <w:rsid w:val="61F585EB"/>
    <w:rsid w:val="62310280"/>
    <w:rsid w:val="62564D79"/>
    <w:rsid w:val="628EA89D"/>
    <w:rsid w:val="628F5B6A"/>
    <w:rsid w:val="62F83985"/>
    <w:rsid w:val="6454FC99"/>
    <w:rsid w:val="64842903"/>
    <w:rsid w:val="64E8EF30"/>
    <w:rsid w:val="653557F0"/>
    <w:rsid w:val="6583DACF"/>
    <w:rsid w:val="65E39463"/>
    <w:rsid w:val="67299AA8"/>
    <w:rsid w:val="683D0868"/>
    <w:rsid w:val="6876B554"/>
    <w:rsid w:val="6889B6DC"/>
    <w:rsid w:val="68F4BE6A"/>
    <w:rsid w:val="69758E93"/>
    <w:rsid w:val="699EACAC"/>
    <w:rsid w:val="69E989D2"/>
    <w:rsid w:val="6A058041"/>
    <w:rsid w:val="6A5791C7"/>
    <w:rsid w:val="6A712AB0"/>
    <w:rsid w:val="6AD295DE"/>
    <w:rsid w:val="6AD5C86B"/>
    <w:rsid w:val="6C0E9D80"/>
    <w:rsid w:val="6C2B7603"/>
    <w:rsid w:val="6DC1F29B"/>
    <w:rsid w:val="6EC18787"/>
    <w:rsid w:val="6EF6ADBD"/>
    <w:rsid w:val="6F418739"/>
    <w:rsid w:val="6FBA851E"/>
    <w:rsid w:val="6FF42D9C"/>
    <w:rsid w:val="71D928F8"/>
    <w:rsid w:val="72AC72A4"/>
    <w:rsid w:val="72E00D19"/>
    <w:rsid w:val="731F67C4"/>
    <w:rsid w:val="73732696"/>
    <w:rsid w:val="73CDC95A"/>
    <w:rsid w:val="7541B7AC"/>
    <w:rsid w:val="7794B25D"/>
    <w:rsid w:val="7A779165"/>
    <w:rsid w:val="7B41A0B5"/>
    <w:rsid w:val="7BDDB401"/>
    <w:rsid w:val="7C10F00D"/>
    <w:rsid w:val="7C462708"/>
    <w:rsid w:val="7F0466AB"/>
    <w:rsid w:val="7FE38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64BF06"/>
  <w15:chartTrackingRefBased/>
  <w15:docId w15:val="{905FF00A-0400-4686-95C4-C47E436B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5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5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5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5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5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5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5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5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5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5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5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5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5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5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5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5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5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5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5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5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5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5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9A3"/>
  </w:style>
  <w:style w:type="paragraph" w:styleId="Footer">
    <w:name w:val="footer"/>
    <w:basedOn w:val="Normal"/>
    <w:link w:val="FooterChar"/>
    <w:uiPriority w:val="99"/>
    <w:unhideWhenUsed/>
    <w:rsid w:val="00A0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9A3"/>
  </w:style>
  <w:style w:type="character" w:styleId="CommentReference">
    <w:name w:val="annotation reference"/>
    <w:basedOn w:val="DefaultParagraphFont"/>
    <w:uiPriority w:val="99"/>
    <w:semiHidden/>
    <w:unhideWhenUsed/>
    <w:rsid w:val="007B0B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0B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0B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B6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67E1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4C2CDE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B211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0DCA7D-68C9-40F0-A65B-853C85BFF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1C0F75-989D-45A0-8B3D-23FA627432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9BF476-670D-43D4-92BD-FCD14ED1FEC5}">
  <ds:schemaRefs>
    <ds:schemaRef ds:uri="http://schemas.openxmlformats.org/package/2006/metadata/core-properties"/>
    <ds:schemaRef ds:uri="http://schemas.microsoft.com/office/2006/metadata/properties"/>
    <ds:schemaRef ds:uri="6911e96c-4cc4-42d5-8e43-f93924cf6a05"/>
    <ds:schemaRef ds:uri="http://www.w3.org/XML/1998/namespace"/>
    <ds:schemaRef ds:uri="cab52c9b-ab33-4221-8af9-54f8f2b86a80"/>
    <ds:schemaRef ds:uri="http://schemas.microsoft.com/office/infopath/2007/PartnerControls"/>
    <ds:schemaRef ds:uri="http://purl.org/dc/terms/"/>
    <ds:schemaRef ds:uri="http://schemas.microsoft.com/office/2006/documentManagement/types"/>
    <ds:schemaRef ds:uri="9c8a2b7b-0bee-4c48-b0a6-23db8982d3bc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 Lilly and Company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Rhea Lewis</dc:creator>
  <cp:keywords/>
  <dc:description/>
  <cp:lastModifiedBy>Tanya Yandall</cp:lastModifiedBy>
  <cp:revision>3</cp:revision>
  <dcterms:created xsi:type="dcterms:W3CDTF">2025-05-22T09:08:00Z</dcterms:created>
  <dcterms:modified xsi:type="dcterms:W3CDTF">2025-05-22T09:08:00Z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