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A56C2" w14:textId="77777777" w:rsidR="007F192C" w:rsidRDefault="007F192C" w:rsidP="00064F38">
      <w:pPr>
        <w:spacing w:line="360" w:lineRule="auto"/>
        <w:rPr>
          <w:rFonts w:ascii="Arial" w:hAnsi="Arial" w:cs="Arial"/>
          <w:b/>
          <w:bCs/>
        </w:rPr>
      </w:pPr>
    </w:p>
    <w:p w14:paraId="4EBD5F83" w14:textId="77777777" w:rsidR="007F192C" w:rsidRDefault="007F192C" w:rsidP="00064F38">
      <w:pPr>
        <w:spacing w:line="360" w:lineRule="auto"/>
        <w:rPr>
          <w:rFonts w:ascii="Arial" w:hAnsi="Arial" w:cs="Arial"/>
          <w:b/>
          <w:bCs/>
        </w:rPr>
      </w:pPr>
    </w:p>
    <w:p w14:paraId="6009A317" w14:textId="2CFF0707" w:rsidR="00A64BC6" w:rsidRPr="007F192C" w:rsidRDefault="00A64BC6" w:rsidP="007F192C">
      <w:pPr>
        <w:rPr>
          <w:rFonts w:ascii="Arial" w:hAnsi="Arial" w:cs="Arial"/>
          <w:b/>
          <w:bCs/>
        </w:rPr>
      </w:pPr>
      <w:r w:rsidRPr="007F192C">
        <w:rPr>
          <w:rFonts w:ascii="Arial" w:hAnsi="Arial" w:cs="Arial"/>
          <w:b/>
          <w:bCs/>
        </w:rPr>
        <w:t>Trim5 promotes MASLD progression by inhibiting fatty acid oxidation via CPT1A degradation</w:t>
      </w:r>
    </w:p>
    <w:p w14:paraId="01D1A6C0" w14:textId="7B8034EF" w:rsidR="00064F38" w:rsidRPr="007F192C" w:rsidRDefault="00064F38" w:rsidP="007F192C">
      <w:pPr>
        <w:rPr>
          <w:rFonts w:ascii="Arial" w:hAnsi="Arial" w:cs="Arial"/>
        </w:rPr>
      </w:pPr>
      <w:r w:rsidRPr="007F192C">
        <w:rPr>
          <w:rFonts w:ascii="Arial" w:hAnsi="Arial" w:cs="Arial"/>
        </w:rPr>
        <w:br/>
      </w:r>
      <w:r w:rsidRPr="007F192C">
        <w:rPr>
          <w:rFonts w:ascii="Arial" w:hAnsi="Arial" w:cs="Arial"/>
          <w:b/>
          <w:bCs/>
        </w:rPr>
        <w:t>Aim:</w:t>
      </w:r>
      <w:r w:rsidRPr="007F192C">
        <w:rPr>
          <w:rFonts w:ascii="Arial" w:hAnsi="Arial" w:cs="Arial"/>
        </w:rPr>
        <w:t xml:space="preserve"> To investigate the role of the E3 ubiquitin ligase TRIM5 in metabolic dysfunction-associated </w:t>
      </w:r>
      <w:proofErr w:type="spellStart"/>
      <w:r w:rsidRPr="007F192C">
        <w:rPr>
          <w:rFonts w:ascii="Arial" w:hAnsi="Arial" w:cs="Arial"/>
        </w:rPr>
        <w:t>steatotic</w:t>
      </w:r>
      <w:proofErr w:type="spellEnd"/>
      <w:r w:rsidRPr="007F192C">
        <w:rPr>
          <w:rFonts w:ascii="Arial" w:hAnsi="Arial" w:cs="Arial"/>
        </w:rPr>
        <w:t xml:space="preserve"> liver disease (MASLD) and its regulation of fatty acid oxidation (FAO).</w:t>
      </w:r>
    </w:p>
    <w:p w14:paraId="4ACC45DC" w14:textId="77777777" w:rsidR="007F192C" w:rsidRPr="007F192C" w:rsidRDefault="007F192C" w:rsidP="007F192C">
      <w:pPr>
        <w:rPr>
          <w:rFonts w:ascii="Arial" w:hAnsi="Arial" w:cs="Arial"/>
          <w:b/>
          <w:bCs/>
        </w:rPr>
      </w:pPr>
    </w:p>
    <w:p w14:paraId="62F6D6F5" w14:textId="5205FD1E" w:rsidR="00064F38" w:rsidRPr="007F192C" w:rsidRDefault="00064F38" w:rsidP="007F192C">
      <w:pPr>
        <w:rPr>
          <w:rFonts w:ascii="Arial" w:hAnsi="Arial" w:cs="Arial"/>
        </w:rPr>
      </w:pPr>
      <w:r w:rsidRPr="007F192C">
        <w:rPr>
          <w:rFonts w:ascii="Arial" w:hAnsi="Arial" w:cs="Arial"/>
          <w:b/>
          <w:bCs/>
        </w:rPr>
        <w:t>Methods:</w:t>
      </w:r>
      <w:r w:rsidRPr="007F192C">
        <w:rPr>
          <w:rFonts w:ascii="Arial" w:hAnsi="Arial" w:cs="Arial"/>
        </w:rPr>
        <w:t xml:space="preserve"> TRIM5 expression was </w:t>
      </w:r>
      <w:proofErr w:type="spellStart"/>
      <w:r w:rsidRPr="007F192C">
        <w:rPr>
          <w:rFonts w:ascii="Arial" w:hAnsi="Arial" w:cs="Arial"/>
        </w:rPr>
        <w:t>analyzed</w:t>
      </w:r>
      <w:proofErr w:type="spellEnd"/>
      <w:r w:rsidRPr="007F192C">
        <w:rPr>
          <w:rFonts w:ascii="Arial" w:hAnsi="Arial" w:cs="Arial"/>
        </w:rPr>
        <w:t xml:space="preserve"> in liver biopsies from MASLD patients and healthy controls. A high-fat diet (HFD) mouse model was used to compare hepatic phenotypes among wild-type, Trim5 knockout (Trim5</w:t>
      </w:r>
      <w:r w:rsidRPr="007F192C">
        <w:rPr>
          <w:rFonts w:ascii="Cambria Math" w:hAnsi="Cambria Math" w:cs="Cambria Math"/>
        </w:rPr>
        <w:t>⁻</w:t>
      </w:r>
      <w:r w:rsidRPr="007F192C">
        <w:rPr>
          <w:rFonts w:ascii="Arial" w:hAnsi="Arial" w:cs="Arial"/>
        </w:rPr>
        <w:t>/</w:t>
      </w:r>
      <w:r w:rsidRPr="007F192C">
        <w:rPr>
          <w:rFonts w:ascii="Cambria Math" w:hAnsi="Cambria Math" w:cs="Cambria Math"/>
        </w:rPr>
        <w:t>⁻</w:t>
      </w:r>
      <w:r w:rsidRPr="007F192C">
        <w:rPr>
          <w:rFonts w:ascii="Arial" w:hAnsi="Arial" w:cs="Arial"/>
        </w:rPr>
        <w:t xml:space="preserve">), and TRIM5-overexpressing mice. Assessments included steatosis, inflammation, and fibrosis. AML12 and HepG2 cells were treated with palmitic/oleic acid to simulate </w:t>
      </w:r>
      <w:proofErr w:type="spellStart"/>
      <w:r w:rsidRPr="007F192C">
        <w:rPr>
          <w:rFonts w:ascii="Arial" w:hAnsi="Arial" w:cs="Arial"/>
        </w:rPr>
        <w:t>lipotoxicity</w:t>
      </w:r>
      <w:proofErr w:type="spellEnd"/>
      <w:r w:rsidRPr="007F192C">
        <w:rPr>
          <w:rFonts w:ascii="Arial" w:hAnsi="Arial" w:cs="Arial"/>
        </w:rPr>
        <w:t>. Lipid accumulation was evaluated by Oil Red O staining, and acetyl-CoA levels were measured by ELISA. TRIM5-interacting proteins were identified via immunoprecipitation and mass spectrometry. Trim5</w:t>
      </w:r>
      <w:r w:rsidRPr="007F192C">
        <w:rPr>
          <w:rFonts w:ascii="Cambria Math" w:hAnsi="Cambria Math" w:cs="Cambria Math"/>
        </w:rPr>
        <w:t>⁻</w:t>
      </w:r>
      <w:r w:rsidRPr="007F192C">
        <w:rPr>
          <w:rFonts w:ascii="Arial" w:hAnsi="Arial" w:cs="Arial"/>
        </w:rPr>
        <w:t>/</w:t>
      </w:r>
      <w:r w:rsidRPr="007F192C">
        <w:rPr>
          <w:rFonts w:ascii="Cambria Math" w:hAnsi="Cambria Math" w:cs="Cambria Math"/>
        </w:rPr>
        <w:t>⁻</w:t>
      </w:r>
      <w:r w:rsidRPr="007F192C">
        <w:rPr>
          <w:rFonts w:ascii="Arial" w:hAnsi="Arial" w:cs="Arial"/>
        </w:rPr>
        <w:t xml:space="preserve"> mice were treated with Etomoxir to examine FAO involvement.</w:t>
      </w:r>
    </w:p>
    <w:p w14:paraId="4AE07341" w14:textId="77777777" w:rsidR="007F192C" w:rsidRPr="007F192C" w:rsidRDefault="007F192C" w:rsidP="007F192C">
      <w:pPr>
        <w:rPr>
          <w:rFonts w:ascii="Arial" w:hAnsi="Arial" w:cs="Arial"/>
          <w:b/>
          <w:bCs/>
        </w:rPr>
      </w:pPr>
    </w:p>
    <w:p w14:paraId="32A17296" w14:textId="19A0DA39" w:rsidR="00064F38" w:rsidRPr="007F192C" w:rsidRDefault="00064F38" w:rsidP="007F192C">
      <w:pPr>
        <w:rPr>
          <w:rFonts w:ascii="Arial" w:hAnsi="Arial" w:cs="Arial"/>
        </w:rPr>
      </w:pPr>
      <w:r w:rsidRPr="007F192C">
        <w:rPr>
          <w:rFonts w:ascii="Arial" w:hAnsi="Arial" w:cs="Arial"/>
          <w:b/>
          <w:bCs/>
        </w:rPr>
        <w:t>Results:</w:t>
      </w:r>
      <w:r w:rsidRPr="007F192C">
        <w:rPr>
          <w:rFonts w:ascii="Arial" w:hAnsi="Arial" w:cs="Arial"/>
        </w:rPr>
        <w:t xml:space="preserve"> TRIM5 was upregulated in human MASLD livers and HFD-induced mouse livers, correlating with steatosis severity. TRIM5 overexpression exacerbated hepatic lipid accumulation, insulin resistance, inflammation, and fibrosis, whereas Trim5 deficiency ameliorated these changes. In hepatocytes, TRIM5 knockdown reduced lipid deposition and improved acetyl-CoA levels. CPT1A, a key FAO enzyme, was identified as a TRIM5-interacting protein. Mechanistically, TRIM5 bound CPT1A via its SPRY domain and promoted K48-linked ubiquitination and degradation. Inhibition of CPT1A with Etomoxir partially reversed the protective effects of Trim5 deficiency, confirming that TRIM5 impairs FAO by targeting CPT1A.</w:t>
      </w:r>
    </w:p>
    <w:p w14:paraId="1A374A4C" w14:textId="77777777" w:rsidR="007F192C" w:rsidRPr="007F192C" w:rsidRDefault="007F192C" w:rsidP="007F192C">
      <w:pPr>
        <w:rPr>
          <w:rFonts w:ascii="Arial" w:hAnsi="Arial" w:cs="Arial"/>
          <w:b/>
          <w:bCs/>
        </w:rPr>
      </w:pPr>
    </w:p>
    <w:p w14:paraId="76B5BF74" w14:textId="1FB26772" w:rsidR="00064F38" w:rsidRPr="007F192C" w:rsidRDefault="00064F38" w:rsidP="007F192C">
      <w:pPr>
        <w:rPr>
          <w:rFonts w:ascii="Arial" w:hAnsi="Arial" w:cs="Arial"/>
        </w:rPr>
      </w:pPr>
      <w:r w:rsidRPr="007F192C">
        <w:rPr>
          <w:rFonts w:ascii="Arial" w:hAnsi="Arial" w:cs="Arial"/>
          <w:b/>
          <w:bCs/>
        </w:rPr>
        <w:t>Conclusion:</w:t>
      </w:r>
      <w:r w:rsidRPr="007F192C">
        <w:rPr>
          <w:rFonts w:ascii="Arial" w:hAnsi="Arial" w:cs="Arial"/>
        </w:rPr>
        <w:t xml:space="preserve"> TRIM5 promotes MASLD progression by ubiquitin-dependent degradation of CPT1A, suppressing FAO and enhancing hepatic lipid accumulation. The TRIM5–CPT1A axis represents a potential therapeutic target in </w:t>
      </w:r>
      <w:proofErr w:type="spellStart"/>
      <w:r w:rsidRPr="007F192C">
        <w:rPr>
          <w:rFonts w:ascii="Arial" w:hAnsi="Arial" w:cs="Arial"/>
        </w:rPr>
        <w:t>steatotic</w:t>
      </w:r>
      <w:proofErr w:type="spellEnd"/>
      <w:r w:rsidRPr="007F192C">
        <w:rPr>
          <w:rFonts w:ascii="Arial" w:hAnsi="Arial" w:cs="Arial"/>
        </w:rPr>
        <w:t xml:space="preserve"> liver disease.</w:t>
      </w:r>
    </w:p>
    <w:p w14:paraId="0EFF133E" w14:textId="77777777" w:rsidR="008427FA" w:rsidRPr="007F192C" w:rsidRDefault="008427FA" w:rsidP="007F192C">
      <w:pPr>
        <w:rPr>
          <w:rFonts w:ascii="Arial" w:hAnsi="Arial" w:cs="Arial"/>
        </w:rPr>
      </w:pPr>
    </w:p>
    <w:p w14:paraId="6A91FA94" w14:textId="77777777" w:rsidR="008427FA" w:rsidRPr="007F192C" w:rsidRDefault="008427FA" w:rsidP="007F192C">
      <w:pPr>
        <w:rPr>
          <w:rFonts w:ascii="Arial" w:hAnsi="Arial" w:cs="Arial"/>
        </w:rPr>
      </w:pPr>
    </w:p>
    <w:p w14:paraId="7D46DD6C" w14:textId="141992BD" w:rsidR="008427FA" w:rsidRPr="007244F0" w:rsidRDefault="00064F38" w:rsidP="00064F38">
      <w:pPr>
        <w:jc w:val="center"/>
        <w:rPr>
          <w:rFonts w:ascii="Arial" w:hAnsi="Arial" w:cs="Arial"/>
        </w:rPr>
      </w:pPr>
      <w:r>
        <w:rPr>
          <w:rFonts w:ascii="Arial" w:hAnsi="Arial" w:cs="Arial"/>
          <w:noProof/>
        </w:rPr>
        <w:lastRenderedPageBreak/>
        <w:drawing>
          <wp:inline distT="0" distB="0" distL="0" distR="0" wp14:anchorId="6FF65E4B" wp14:editId="654BA9AD">
            <wp:extent cx="5334070" cy="3730625"/>
            <wp:effectExtent l="0" t="0" r="0" b="3175"/>
            <wp:docPr id="1668044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5871" cy="3731885"/>
                    </a:xfrm>
                    <a:prstGeom prst="rect">
                      <a:avLst/>
                    </a:prstGeom>
                    <a:noFill/>
                  </pic:spPr>
                </pic:pic>
              </a:graphicData>
            </a:graphic>
          </wp:inline>
        </w:drawing>
      </w:r>
    </w:p>
    <w:p w14:paraId="22A97A63" w14:textId="77777777" w:rsidR="008427FA" w:rsidRPr="007244F0" w:rsidRDefault="008427FA" w:rsidP="008427FA">
      <w:pPr>
        <w:rPr>
          <w:rFonts w:ascii="Arial" w:hAnsi="Arial" w:cs="Arial"/>
        </w:rPr>
      </w:pPr>
    </w:p>
    <w:p w14:paraId="5AC8EF12" w14:textId="77777777" w:rsidR="008427FA" w:rsidRPr="007244F0" w:rsidRDefault="008427FA" w:rsidP="008427FA">
      <w:pPr>
        <w:rPr>
          <w:rFonts w:ascii="Arial" w:hAnsi="Arial" w:cs="Arial"/>
        </w:rPr>
      </w:pPr>
    </w:p>
    <w:p w14:paraId="69886DD6" w14:textId="77777777" w:rsidR="008427FA" w:rsidRPr="007244F0" w:rsidRDefault="008427FA" w:rsidP="008427FA">
      <w:pPr>
        <w:rPr>
          <w:rFonts w:ascii="Arial" w:hAnsi="Arial" w:cs="Arial"/>
        </w:rPr>
      </w:pPr>
    </w:p>
    <w:p w14:paraId="31EAA4F4" w14:textId="77777777" w:rsidR="008427FA" w:rsidRPr="007244F0" w:rsidRDefault="008427FA" w:rsidP="008427FA">
      <w:pPr>
        <w:rPr>
          <w:rFonts w:ascii="Arial" w:hAnsi="Arial" w:cs="Arial"/>
        </w:rPr>
      </w:pPr>
    </w:p>
    <w:p w14:paraId="11C6E1EF" w14:textId="77777777" w:rsidR="008427FA" w:rsidRPr="007244F0" w:rsidRDefault="008427FA" w:rsidP="008427FA">
      <w:pPr>
        <w:rPr>
          <w:rFonts w:ascii="Arial" w:hAnsi="Arial" w:cs="Arial"/>
        </w:rPr>
      </w:pPr>
    </w:p>
    <w:p w14:paraId="15D657A2" w14:textId="77777777" w:rsidR="008427FA" w:rsidRPr="007244F0" w:rsidRDefault="008427FA" w:rsidP="008427FA">
      <w:pPr>
        <w:rPr>
          <w:rFonts w:ascii="Arial" w:hAnsi="Arial" w:cs="Arial"/>
        </w:rPr>
      </w:pPr>
    </w:p>
    <w:p w14:paraId="5AEC921B" w14:textId="77777777" w:rsidR="008427FA" w:rsidRPr="007244F0" w:rsidRDefault="008427FA" w:rsidP="008427FA">
      <w:pPr>
        <w:rPr>
          <w:rFonts w:ascii="Arial" w:hAnsi="Arial" w:cs="Arial"/>
        </w:rPr>
      </w:pPr>
    </w:p>
    <w:p w14:paraId="40ADEEC0" w14:textId="77777777" w:rsidR="008427FA" w:rsidRPr="007244F0" w:rsidRDefault="008427FA" w:rsidP="008427FA">
      <w:pPr>
        <w:rPr>
          <w:rFonts w:ascii="Arial" w:hAnsi="Arial" w:cs="Arial"/>
        </w:rPr>
      </w:pPr>
    </w:p>
    <w:p w14:paraId="6BAD0687" w14:textId="77777777" w:rsidR="008427FA" w:rsidRPr="007244F0" w:rsidRDefault="008427FA" w:rsidP="008427FA">
      <w:pPr>
        <w:rPr>
          <w:rFonts w:ascii="Arial" w:hAnsi="Arial" w:cs="Arial"/>
        </w:rPr>
      </w:pPr>
    </w:p>
    <w:p w14:paraId="67E04D85" w14:textId="77777777" w:rsidR="008427FA" w:rsidRPr="007244F0" w:rsidRDefault="008427FA" w:rsidP="008427FA">
      <w:pPr>
        <w:rPr>
          <w:rFonts w:ascii="Arial" w:hAnsi="Arial" w:cs="Arial"/>
        </w:rPr>
      </w:pPr>
    </w:p>
    <w:p w14:paraId="230AD77C" w14:textId="77777777" w:rsidR="008427FA" w:rsidRPr="007244F0" w:rsidRDefault="008427FA" w:rsidP="008427FA">
      <w:pPr>
        <w:rPr>
          <w:rFonts w:ascii="Arial" w:hAnsi="Arial" w:cs="Arial"/>
        </w:rPr>
      </w:pPr>
    </w:p>
    <w:p w14:paraId="71F986A9" w14:textId="77777777" w:rsidR="008427FA" w:rsidRPr="007244F0" w:rsidRDefault="008427FA" w:rsidP="008427FA">
      <w:pPr>
        <w:rPr>
          <w:rFonts w:ascii="Arial" w:hAnsi="Arial" w:cs="Arial"/>
        </w:rPr>
      </w:pPr>
    </w:p>
    <w:p w14:paraId="0CB000B3" w14:textId="77777777" w:rsidR="008427FA" w:rsidRPr="007244F0" w:rsidRDefault="008427FA" w:rsidP="008427FA">
      <w:pPr>
        <w:rPr>
          <w:rFonts w:ascii="Arial" w:hAnsi="Arial" w:cs="Arial"/>
        </w:rPr>
      </w:pPr>
    </w:p>
    <w:p w14:paraId="484FA34F" w14:textId="77777777" w:rsidR="00830A4D" w:rsidRPr="007244F0" w:rsidRDefault="00830A4D">
      <w:pPr>
        <w:rPr>
          <w:rFonts w:ascii="Arial" w:hAnsi="Arial" w:cs="Arial"/>
        </w:rPr>
      </w:pPr>
    </w:p>
    <w:sectPr w:rsidR="00830A4D" w:rsidRPr="007244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tlas Grotesk Regular">
    <w:altName w:val="Calibri"/>
    <w:panose1 w:val="00000000000000000000"/>
    <w:charset w:val="00"/>
    <w:family w:val="modern"/>
    <w:notTrueType/>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FA"/>
    <w:rsid w:val="00064F38"/>
    <w:rsid w:val="00066151"/>
    <w:rsid w:val="0028124D"/>
    <w:rsid w:val="00376B39"/>
    <w:rsid w:val="004E09DD"/>
    <w:rsid w:val="00577D14"/>
    <w:rsid w:val="007244F0"/>
    <w:rsid w:val="007F192C"/>
    <w:rsid w:val="00830A4D"/>
    <w:rsid w:val="008427FA"/>
    <w:rsid w:val="008953CF"/>
    <w:rsid w:val="009A582D"/>
    <w:rsid w:val="009D79DB"/>
    <w:rsid w:val="00A64BC6"/>
    <w:rsid w:val="00A85759"/>
    <w:rsid w:val="00BC73E4"/>
    <w:rsid w:val="00C522F4"/>
    <w:rsid w:val="00D56368"/>
    <w:rsid w:val="00DD0D64"/>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AEC6A"/>
  <w15:chartTrackingRefBased/>
  <w15:docId w15:val="{848FD58E-9544-4247-B3C9-43824602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EastAsia" w:hAnsi="Atlas Grotesk Regular"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B2FA3-0FF8-4077-8934-B30CFC89774E}">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DF4BC9F3-4EA3-4246-B2B4-D9D9956BFC59}">
  <ds:schemaRefs>
    <ds:schemaRef ds:uri="http://schemas.microsoft.com/sharepoint/v3/contenttype/forms"/>
  </ds:schemaRefs>
</ds:datastoreItem>
</file>

<file path=customXml/itemProps3.xml><?xml version="1.0" encoding="utf-8"?>
<ds:datastoreItem xmlns:ds="http://schemas.openxmlformats.org/officeDocument/2006/customXml" ds:itemID="{28D8E519-EC1A-4774-AC97-068F58215858}"/>
</file>

<file path=docProps/app.xml><?xml version="1.0" encoding="utf-8"?>
<Properties xmlns="http://schemas.openxmlformats.org/officeDocument/2006/extended-properties" xmlns:vt="http://schemas.openxmlformats.org/officeDocument/2006/docPropsVTypes">
  <Template>Normal.dotm</Template>
  <TotalTime>1</TotalTime>
  <Pages>2</Pages>
  <Words>243</Words>
  <Characters>1648</Characters>
  <Application>Microsoft Office Word</Application>
  <DocSecurity>0</DocSecurity>
  <Lines>23</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Kelly</dc:creator>
  <cp:keywords/>
  <dc:description/>
  <cp:lastModifiedBy>Tanya Yandall</cp:lastModifiedBy>
  <cp:revision>3</cp:revision>
  <dcterms:created xsi:type="dcterms:W3CDTF">2026-02-16T23:21:00Z</dcterms:created>
  <dcterms:modified xsi:type="dcterms:W3CDTF">2026-02-16T23:21:00Z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