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A60DAAA" w:rsidR="002B7FC8" w:rsidRPr="00242808" w:rsidRDefault="00C22A5A" w:rsidP="00C22A5A">
            <w:pPr>
              <w:jc w:val="both"/>
              <w:rPr>
                <w:rFonts w:ascii="Arial" w:hAnsi="Arial" w:cs="Arial"/>
                <w:sz w:val="22"/>
                <w:szCs w:val="22"/>
                <w:lang w:eastAsia="ko-KR"/>
              </w:rPr>
            </w:pPr>
            <w:r>
              <w:rPr>
                <w:rFonts w:ascii="Arial" w:hAnsi="Arial" w:cs="Arial" w:hint="eastAsia"/>
                <w:b/>
                <w:sz w:val="22"/>
                <w:szCs w:val="22"/>
                <w:lang w:eastAsia="ko-KR"/>
              </w:rPr>
              <w:t xml:space="preserve">Correlates of successful aging with preventive health behaviour </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5A4DE256" w14:textId="492EDAA9" w:rsidR="00DA7A71" w:rsidRDefault="00F80ED7" w:rsidP="00E36AD7">
            <w:pPr>
              <w:jc w:val="both"/>
              <w:rPr>
                <w:rFonts w:ascii="Arial" w:hAnsi="Arial" w:cs="Arial"/>
                <w:sz w:val="22"/>
                <w:szCs w:val="22"/>
                <w:lang w:eastAsia="ko-KR"/>
              </w:rPr>
            </w:pPr>
            <w:r>
              <w:rPr>
                <w:rFonts w:ascii="Arial" w:hAnsi="Arial" w:cs="Arial" w:hint="eastAsia"/>
                <w:sz w:val="22"/>
                <w:szCs w:val="22"/>
                <w:lang w:eastAsia="ko-KR"/>
              </w:rPr>
              <w:t>Aging issues are closely related to major chronic diseases and preventive behaviour</w:t>
            </w:r>
            <w:r w:rsidR="00390221">
              <w:rPr>
                <w:rFonts w:ascii="Arial" w:hAnsi="Arial" w:cs="Arial" w:hint="eastAsia"/>
                <w:sz w:val="22"/>
                <w:szCs w:val="22"/>
                <w:lang w:eastAsia="ko-KR"/>
              </w:rPr>
              <w:t xml:space="preserve"> such as health screening</w:t>
            </w:r>
            <w:r>
              <w:rPr>
                <w:rFonts w:ascii="Arial" w:hAnsi="Arial" w:cs="Arial" w:hint="eastAsia"/>
                <w:sz w:val="22"/>
                <w:szCs w:val="22"/>
                <w:lang w:eastAsia="ko-KR"/>
              </w:rPr>
              <w:t>.</w:t>
            </w:r>
            <w:r w:rsidR="00390221">
              <w:rPr>
                <w:rFonts w:ascii="Arial" w:hAnsi="Arial" w:cs="Arial" w:hint="eastAsia"/>
                <w:sz w:val="22"/>
                <w:szCs w:val="22"/>
                <w:lang w:eastAsia="ko-KR"/>
              </w:rPr>
              <w:t xml:space="preserve"> Cancer is the number one cause of death among Koreans, and regular cancer screening is recommended and </w:t>
            </w:r>
            <w:r w:rsidR="00390221">
              <w:rPr>
                <w:rFonts w:ascii="Arial" w:hAnsi="Arial" w:cs="Arial"/>
                <w:sz w:val="22"/>
                <w:szCs w:val="22"/>
                <w:lang w:eastAsia="ko-KR"/>
              </w:rPr>
              <w:t>supported</w:t>
            </w:r>
            <w:r w:rsidR="00390221">
              <w:rPr>
                <w:rFonts w:ascii="Arial" w:hAnsi="Arial" w:cs="Arial" w:hint="eastAsia"/>
                <w:sz w:val="22"/>
                <w:szCs w:val="22"/>
                <w:lang w:eastAsia="ko-KR"/>
              </w:rPr>
              <w:t xml:space="preserve"> by the National Health Insurance Program. The purpose of this study was to </w:t>
            </w:r>
            <w:r w:rsidR="00FC4C96">
              <w:rPr>
                <w:rFonts w:ascii="Arial" w:hAnsi="Arial" w:cs="Arial"/>
                <w:sz w:val="22"/>
                <w:szCs w:val="22"/>
                <w:lang w:eastAsia="ko-KR"/>
              </w:rPr>
              <w:t>analyse</w:t>
            </w:r>
            <w:r w:rsidR="00FC4C96">
              <w:rPr>
                <w:rFonts w:ascii="Arial" w:hAnsi="Arial" w:cs="Arial" w:hint="eastAsia"/>
                <w:sz w:val="22"/>
                <w:szCs w:val="22"/>
                <w:lang w:eastAsia="ko-KR"/>
              </w:rPr>
              <w:t xml:space="preserve"> preventive health practices associated with successful aging components.</w:t>
            </w:r>
          </w:p>
          <w:p w14:paraId="5A4DE257" w14:textId="77777777" w:rsidR="00DA7A71" w:rsidRPr="00FC4C96"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4BA73426" w:rsidR="00DA7A71" w:rsidRPr="00FC4C96" w:rsidRDefault="00FC4C96" w:rsidP="00E36AD7">
            <w:pPr>
              <w:jc w:val="both"/>
              <w:rPr>
                <w:rFonts w:ascii="Arial" w:hAnsi="Arial" w:cs="Arial"/>
                <w:sz w:val="22"/>
                <w:szCs w:val="22"/>
                <w:lang w:eastAsia="ko-KR"/>
              </w:rPr>
            </w:pPr>
            <w:r w:rsidRPr="00FC4C96">
              <w:rPr>
                <w:rFonts w:ascii="Arial" w:hAnsi="Arial" w:cs="Arial" w:hint="eastAsia"/>
                <w:sz w:val="22"/>
                <w:szCs w:val="22"/>
                <w:lang w:eastAsia="ko-KR"/>
              </w:rPr>
              <w:t>A face to face</w:t>
            </w:r>
            <w:r>
              <w:rPr>
                <w:rFonts w:ascii="Arial" w:hAnsi="Arial" w:cs="Arial" w:hint="eastAsia"/>
                <w:sz w:val="22"/>
                <w:szCs w:val="22"/>
                <w:lang w:eastAsia="ko-KR"/>
              </w:rPr>
              <w:t>, household based</w:t>
            </w:r>
            <w:r w:rsidRPr="00FC4C96">
              <w:rPr>
                <w:rFonts w:ascii="Arial" w:hAnsi="Arial" w:cs="Arial" w:hint="eastAsia"/>
                <w:sz w:val="22"/>
                <w:szCs w:val="22"/>
                <w:lang w:eastAsia="ko-KR"/>
              </w:rPr>
              <w:t xml:space="preserve"> interview survey was conducted from </w:t>
            </w:r>
            <w:r>
              <w:rPr>
                <w:rFonts w:ascii="Arial" w:hAnsi="Arial" w:cs="Arial" w:hint="eastAsia"/>
                <w:sz w:val="22"/>
                <w:szCs w:val="22"/>
                <w:lang w:eastAsia="ko-KR"/>
              </w:rPr>
              <w:t xml:space="preserve">July to August in 2016. A total of 1,000 </w:t>
            </w:r>
            <w:r w:rsidR="00B60553">
              <w:rPr>
                <w:rFonts w:ascii="Arial" w:hAnsi="Arial" w:cs="Arial" w:hint="eastAsia"/>
                <w:sz w:val="22"/>
                <w:szCs w:val="22"/>
                <w:lang w:eastAsia="ko-KR"/>
              </w:rPr>
              <w:t xml:space="preserve">study </w:t>
            </w:r>
            <w:r>
              <w:rPr>
                <w:rFonts w:ascii="Arial" w:hAnsi="Arial" w:cs="Arial" w:hint="eastAsia"/>
                <w:sz w:val="22"/>
                <w:szCs w:val="22"/>
                <w:lang w:eastAsia="ko-KR"/>
              </w:rPr>
              <w:t>samples were drawn from the population living in Seoul metropolitan area.</w:t>
            </w:r>
            <w:r w:rsidR="00B60553">
              <w:rPr>
                <w:rFonts w:ascii="Arial" w:hAnsi="Arial" w:cs="Arial" w:hint="eastAsia"/>
                <w:sz w:val="22"/>
                <w:szCs w:val="22"/>
                <w:lang w:eastAsia="ko-KR"/>
              </w:rPr>
              <w:t xml:space="preserve">  We interviewed on</w:t>
            </w:r>
            <w:r w:rsidR="0027310D">
              <w:rPr>
                <w:rFonts w:ascii="Arial" w:hAnsi="Arial" w:cs="Arial" w:hint="eastAsia"/>
                <w:sz w:val="22"/>
                <w:szCs w:val="22"/>
                <w:lang w:eastAsia="ko-KR"/>
              </w:rPr>
              <w:t>e</w:t>
            </w:r>
            <w:r w:rsidR="00B60553">
              <w:rPr>
                <w:rFonts w:ascii="Arial" w:hAnsi="Arial" w:cs="Arial" w:hint="eastAsia"/>
                <w:sz w:val="22"/>
                <w:szCs w:val="22"/>
                <w:lang w:eastAsia="ko-KR"/>
              </w:rPr>
              <w:t xml:space="preserve"> </w:t>
            </w:r>
            <w:proofErr w:type="gramStart"/>
            <w:r w:rsidR="00B60553">
              <w:rPr>
                <w:rFonts w:ascii="Arial" w:hAnsi="Arial" w:cs="Arial" w:hint="eastAsia"/>
                <w:sz w:val="22"/>
                <w:szCs w:val="22"/>
                <w:lang w:eastAsia="ko-KR"/>
              </w:rPr>
              <w:t>person(</w:t>
            </w:r>
            <w:proofErr w:type="gramEnd"/>
            <w:r w:rsidR="00B60553">
              <w:rPr>
                <w:rFonts w:ascii="Arial" w:hAnsi="Arial" w:cs="Arial" w:hint="eastAsia"/>
                <w:sz w:val="22"/>
                <w:szCs w:val="22"/>
                <w:lang w:eastAsia="ko-KR"/>
              </w:rPr>
              <w:t xml:space="preserve">aged 50 to 69) from </w:t>
            </w:r>
            <w:r w:rsidR="0027310D">
              <w:rPr>
                <w:rFonts w:ascii="Arial" w:hAnsi="Arial" w:cs="Arial" w:hint="eastAsia"/>
                <w:sz w:val="22"/>
                <w:szCs w:val="22"/>
                <w:lang w:eastAsia="ko-KR"/>
              </w:rPr>
              <w:t>a</w:t>
            </w:r>
            <w:r w:rsidR="00B60553">
              <w:rPr>
                <w:rFonts w:ascii="Arial" w:hAnsi="Arial" w:cs="Arial" w:hint="eastAsia"/>
                <w:sz w:val="22"/>
                <w:szCs w:val="22"/>
                <w:lang w:eastAsia="ko-KR"/>
              </w:rPr>
              <w:t xml:space="preserve"> selected household.  The survey instrument included measures of successful aging and </w:t>
            </w:r>
            <w:r w:rsidR="000226FE">
              <w:rPr>
                <w:rFonts w:ascii="Arial" w:hAnsi="Arial" w:cs="Arial" w:hint="eastAsia"/>
                <w:sz w:val="22"/>
                <w:szCs w:val="22"/>
                <w:lang w:eastAsia="ko-KR"/>
              </w:rPr>
              <w:t>health belief model components for cancer screening.</w:t>
            </w:r>
          </w:p>
          <w:p w14:paraId="5A4DE25C" w14:textId="77777777" w:rsidR="00DA7A71" w:rsidRPr="000226FE"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71C5450F" w:rsidR="004B7D91" w:rsidRPr="00B60553" w:rsidRDefault="00B60553" w:rsidP="00E36AD7">
            <w:pPr>
              <w:jc w:val="both"/>
              <w:rPr>
                <w:rFonts w:ascii="Arial" w:hAnsi="Arial" w:cs="Arial"/>
                <w:sz w:val="22"/>
                <w:szCs w:val="22"/>
                <w:lang w:eastAsia="ko-KR"/>
              </w:rPr>
            </w:pPr>
            <w:proofErr w:type="gramStart"/>
            <w:r w:rsidRPr="00B60553">
              <w:rPr>
                <w:rFonts w:ascii="Arial" w:hAnsi="Arial" w:cs="Arial" w:hint="eastAsia"/>
                <w:sz w:val="22"/>
                <w:szCs w:val="22"/>
                <w:lang w:eastAsia="ko-KR"/>
              </w:rPr>
              <w:t xml:space="preserve">About </w:t>
            </w:r>
            <w:r>
              <w:rPr>
                <w:rFonts w:ascii="Arial" w:hAnsi="Arial" w:cs="Arial" w:hint="eastAsia"/>
                <w:sz w:val="22"/>
                <w:szCs w:val="22"/>
                <w:lang w:eastAsia="ko-KR"/>
              </w:rPr>
              <w:t xml:space="preserve"> 85</w:t>
            </w:r>
            <w:proofErr w:type="gramEnd"/>
            <w:r>
              <w:rPr>
                <w:rFonts w:ascii="Arial" w:hAnsi="Arial" w:cs="Arial" w:hint="eastAsia"/>
                <w:sz w:val="22"/>
                <w:szCs w:val="22"/>
                <w:lang w:eastAsia="ko-KR"/>
              </w:rPr>
              <w:t xml:space="preserve">% of the respondents rated their health as good. Subjective good health was significantly related to being male, younger age, married, higher educational attainment, and better economic status. We found that younger age groups were more likely have </w:t>
            </w:r>
            <w:r w:rsidR="000226FE">
              <w:rPr>
                <w:rFonts w:ascii="Arial" w:hAnsi="Arial" w:cs="Arial" w:hint="eastAsia"/>
                <w:sz w:val="22"/>
                <w:szCs w:val="22"/>
                <w:lang w:eastAsia="ko-KR"/>
              </w:rPr>
              <w:t xml:space="preserve">positive attitude toward preventive cancer screening. </w:t>
            </w:r>
            <w:r w:rsidR="00672C1E">
              <w:rPr>
                <w:rFonts w:ascii="Arial" w:hAnsi="Arial" w:cs="Arial" w:hint="eastAsia"/>
                <w:sz w:val="22"/>
                <w:szCs w:val="22"/>
                <w:lang w:eastAsia="ko-KR"/>
              </w:rPr>
              <w:t xml:space="preserve"> Total scores of successful aging scale were significantly associated with positive health beliefs toward preventive screening service.</w:t>
            </w:r>
            <w:r w:rsidR="0027310D">
              <w:rPr>
                <w:rFonts w:ascii="Arial" w:hAnsi="Arial" w:cs="Arial" w:hint="eastAsia"/>
                <w:sz w:val="22"/>
                <w:szCs w:val="22"/>
                <w:lang w:eastAsia="ko-KR"/>
              </w:rPr>
              <w:t xml:space="preserve"> Higher scores of successful aging were significantly related to strenuous physical </w:t>
            </w:r>
            <w:r w:rsidR="0027310D">
              <w:rPr>
                <w:rFonts w:ascii="Arial" w:hAnsi="Arial" w:cs="Arial"/>
                <w:sz w:val="22"/>
                <w:szCs w:val="22"/>
                <w:lang w:eastAsia="ko-KR"/>
              </w:rPr>
              <w:t>activity</w:t>
            </w:r>
            <w:r w:rsidR="0027310D">
              <w:rPr>
                <w:rFonts w:ascii="Arial" w:hAnsi="Arial" w:cs="Arial" w:hint="eastAsia"/>
                <w:sz w:val="22"/>
                <w:szCs w:val="22"/>
                <w:lang w:eastAsia="ko-KR"/>
              </w:rPr>
              <w:t xml:space="preserve"> and less consumption of alcohol.</w:t>
            </w:r>
          </w:p>
          <w:p w14:paraId="5E5D1979" w14:textId="34A71358" w:rsidR="004B7D91" w:rsidRPr="0027310D" w:rsidRDefault="004B7D91" w:rsidP="00E36AD7">
            <w:pPr>
              <w:jc w:val="both"/>
              <w:rPr>
                <w:rFonts w:ascii="Arial" w:hAnsi="Arial" w:cs="Arial"/>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Default="00C978A6" w:rsidP="00E36AD7">
            <w:pPr>
              <w:jc w:val="both"/>
              <w:rPr>
                <w:rFonts w:ascii="Arial" w:hAnsi="Arial" w:cs="Arial"/>
                <w:b/>
                <w:sz w:val="22"/>
                <w:szCs w:val="22"/>
              </w:rPr>
            </w:pPr>
          </w:p>
          <w:p w14:paraId="292BA808" w14:textId="48C28655" w:rsidR="00C978A6" w:rsidRPr="0027310D" w:rsidRDefault="0027310D" w:rsidP="00E36AD7">
            <w:pPr>
              <w:jc w:val="both"/>
              <w:rPr>
                <w:rFonts w:ascii="Arial" w:hAnsi="Arial" w:cs="Arial"/>
                <w:sz w:val="22"/>
                <w:szCs w:val="22"/>
                <w:lang w:eastAsia="ko-KR"/>
              </w:rPr>
            </w:pPr>
            <w:r>
              <w:rPr>
                <w:rFonts w:ascii="Arial" w:hAnsi="Arial" w:cs="Arial" w:hint="eastAsia"/>
                <w:sz w:val="22"/>
                <w:szCs w:val="22"/>
                <w:lang w:eastAsia="ko-KR"/>
              </w:rPr>
              <w:t xml:space="preserve">This study results showed the importance of </w:t>
            </w:r>
            <w:r>
              <w:rPr>
                <w:rFonts w:ascii="Arial" w:hAnsi="Arial" w:cs="Arial"/>
                <w:sz w:val="22"/>
                <w:szCs w:val="22"/>
                <w:lang w:eastAsia="ko-KR"/>
              </w:rPr>
              <w:t>maintaining</w:t>
            </w:r>
            <w:r>
              <w:rPr>
                <w:rFonts w:ascii="Arial" w:hAnsi="Arial" w:cs="Arial" w:hint="eastAsia"/>
                <w:sz w:val="22"/>
                <w:szCs w:val="22"/>
                <w:lang w:eastAsia="ko-KR"/>
              </w:rPr>
              <w:t xml:space="preserve"> good health and the association with successful aging. Physical activity and alcohol consumption were important </w:t>
            </w:r>
            <w:r>
              <w:rPr>
                <w:rFonts w:ascii="Arial" w:hAnsi="Arial" w:cs="Arial"/>
                <w:sz w:val="22"/>
                <w:szCs w:val="22"/>
                <w:lang w:eastAsia="ko-KR"/>
              </w:rPr>
              <w:t>lifestyle</w:t>
            </w:r>
            <w:r>
              <w:rPr>
                <w:rFonts w:ascii="Arial" w:hAnsi="Arial" w:cs="Arial" w:hint="eastAsia"/>
                <w:sz w:val="22"/>
                <w:szCs w:val="22"/>
                <w:lang w:eastAsia="ko-KR"/>
              </w:rPr>
              <w:t xml:space="preserve"> factors in addition to health beliefs. There should be more health promotion efforts for those middle aged people before they become elderly. </w:t>
            </w:r>
          </w:p>
          <w:p w14:paraId="24B8CD62" w14:textId="60ABE0DF" w:rsidR="004B7D91" w:rsidRPr="0027310D"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612E1B1B" w:rsidR="00DA7A71" w:rsidRDefault="0027310D" w:rsidP="00E36AD7">
            <w:pPr>
              <w:jc w:val="both"/>
              <w:rPr>
                <w:rFonts w:ascii="Arial" w:hAnsi="Arial" w:cs="Arial"/>
                <w:b/>
                <w:sz w:val="22"/>
                <w:szCs w:val="22"/>
                <w:lang w:eastAsia="ko-KR"/>
              </w:rPr>
            </w:pPr>
            <w:r>
              <w:rPr>
                <w:rFonts w:ascii="Arial" w:hAnsi="Arial" w:cs="Arial" w:hint="eastAsia"/>
                <w:b/>
                <w:sz w:val="22"/>
                <w:szCs w:val="22"/>
                <w:lang w:eastAsia="ko-KR"/>
              </w:rPr>
              <w:t>Preventive screening, health belief model, successful aging</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26FE"/>
    <w:rsid w:val="00026E39"/>
    <w:rsid w:val="0003525D"/>
    <w:rsid w:val="00077988"/>
    <w:rsid w:val="0008349E"/>
    <w:rsid w:val="000C05CE"/>
    <w:rsid w:val="00131D1E"/>
    <w:rsid w:val="001C3A37"/>
    <w:rsid w:val="00211765"/>
    <w:rsid w:val="00230B21"/>
    <w:rsid w:val="00234EAA"/>
    <w:rsid w:val="00242808"/>
    <w:rsid w:val="0027310D"/>
    <w:rsid w:val="00294265"/>
    <w:rsid w:val="002B7FC8"/>
    <w:rsid w:val="002F34DB"/>
    <w:rsid w:val="00317FFE"/>
    <w:rsid w:val="00363AF7"/>
    <w:rsid w:val="00390221"/>
    <w:rsid w:val="003A6236"/>
    <w:rsid w:val="003B15A7"/>
    <w:rsid w:val="003F596D"/>
    <w:rsid w:val="00490208"/>
    <w:rsid w:val="004B5B95"/>
    <w:rsid w:val="004B7D91"/>
    <w:rsid w:val="004C45A1"/>
    <w:rsid w:val="004E345D"/>
    <w:rsid w:val="00564331"/>
    <w:rsid w:val="00590824"/>
    <w:rsid w:val="005E4280"/>
    <w:rsid w:val="005F7DC7"/>
    <w:rsid w:val="006605DB"/>
    <w:rsid w:val="00663BFF"/>
    <w:rsid w:val="00672C1E"/>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60553"/>
    <w:rsid w:val="00B766BF"/>
    <w:rsid w:val="00BC5CBE"/>
    <w:rsid w:val="00C211D2"/>
    <w:rsid w:val="00C22A5A"/>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0ED7"/>
    <w:rsid w:val="00F86A0C"/>
    <w:rsid w:val="00FB626D"/>
    <w:rsid w:val="00FC4C96"/>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9c8a2b7b-0bee-4c48-b0a6-23db8982d3bc"/>
    <ds:schemaRef ds:uri="http://purl.org/dc/dcmitype/"/>
    <ds:schemaRef ds:uri="6911e96c-4cc4-42d5-8e43-f93924cf6a05"/>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260</Words>
  <Characters>1587</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kihasa</cp:lastModifiedBy>
  <cp:revision>23</cp:revision>
  <dcterms:created xsi:type="dcterms:W3CDTF">2017-03-16T22:58:00Z</dcterms:created>
  <dcterms:modified xsi:type="dcterms:W3CDTF">2018-09-14T08:23:00Z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