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3792BC4" w14:textId="4E2CF959" w:rsidR="008634FD" w:rsidRPr="00C4444A" w:rsidRDefault="00C4444A" w:rsidP="008634FD">
            <w:pPr>
              <w:jc w:val="both"/>
              <w:rPr>
                <w:rFonts w:ascii="Arial" w:hAnsi="Arial" w:cs="Arial"/>
                <w:bCs/>
                <w:i/>
                <w:iCs/>
                <w:sz w:val="22"/>
                <w:szCs w:val="22"/>
              </w:rPr>
            </w:pPr>
            <w:r w:rsidRPr="00C4444A">
              <w:rPr>
                <w:rFonts w:ascii="Arial" w:hAnsi="Arial" w:cs="Arial"/>
                <w:bCs/>
                <w:i/>
                <w:iCs/>
                <w:sz w:val="22"/>
                <w:szCs w:val="22"/>
              </w:rPr>
              <w:t>Paper</w:t>
            </w:r>
          </w:p>
          <w:p w14:paraId="128C288E" w14:textId="171E9E00" w:rsidR="00C8423A" w:rsidRPr="00C4444A" w:rsidRDefault="002E24C5" w:rsidP="008634FD">
            <w:pPr>
              <w:jc w:val="both"/>
              <w:rPr>
                <w:rFonts w:ascii="Arial" w:hAnsi="Arial" w:cs="Arial"/>
                <w:b/>
                <w:bCs/>
                <w:sz w:val="22"/>
                <w:szCs w:val="22"/>
                <w:lang w:val="en-AU"/>
              </w:rPr>
            </w:pPr>
            <w:r w:rsidRPr="00C4444A">
              <w:rPr>
                <w:rFonts w:ascii="Arial" w:hAnsi="Arial" w:cs="Arial"/>
                <w:b/>
                <w:bCs/>
                <w:sz w:val="22"/>
                <w:szCs w:val="22"/>
                <w:lang w:val="en-AU"/>
              </w:rPr>
              <w:t xml:space="preserve">The role of neighbourhoods in multi-level governance </w:t>
            </w:r>
            <w:r w:rsidR="00774ACD" w:rsidRPr="00C4444A">
              <w:rPr>
                <w:rFonts w:ascii="Arial" w:hAnsi="Arial" w:cs="Arial"/>
                <w:b/>
                <w:bCs/>
                <w:sz w:val="22"/>
                <w:szCs w:val="22"/>
                <w:lang w:val="en-AU"/>
              </w:rPr>
              <w:t>for</w:t>
            </w:r>
            <w:r w:rsidRPr="00C4444A">
              <w:rPr>
                <w:rFonts w:ascii="Arial" w:hAnsi="Arial" w:cs="Arial"/>
                <w:b/>
                <w:bCs/>
                <w:sz w:val="22"/>
                <w:szCs w:val="22"/>
                <w:lang w:val="en-AU"/>
              </w:rPr>
              <w:t xml:space="preserve"> climate resilience</w:t>
            </w:r>
          </w:p>
          <w:p w14:paraId="3F7D1534" w14:textId="69E3C93C" w:rsidR="008634FD" w:rsidRPr="008634FD" w:rsidRDefault="008634FD" w:rsidP="008634FD">
            <w:pPr>
              <w:jc w:val="both"/>
              <w:rPr>
                <w:rFonts w:ascii="Arial" w:hAnsi="Arial" w:cs="Arial"/>
                <w:sz w:val="22"/>
                <w:szCs w:val="22"/>
              </w:rPr>
            </w:pPr>
          </w:p>
        </w:tc>
      </w:tr>
      <w:tr w:rsidR="00C8423A" w:rsidRPr="0003525D" w14:paraId="1A1C8C63" w14:textId="77777777" w:rsidTr="009F4EA0">
        <w:trPr>
          <w:trHeight w:val="3124"/>
        </w:trPr>
        <w:tc>
          <w:tcPr>
            <w:tcW w:w="8640" w:type="dxa"/>
          </w:tcPr>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767F2E05" w14:textId="26036C1C" w:rsidR="00350850" w:rsidRDefault="006528AF" w:rsidP="00B23E75">
            <w:pPr>
              <w:jc w:val="both"/>
              <w:rPr>
                <w:rFonts w:ascii="Arial" w:hAnsi="Arial" w:cs="Arial"/>
                <w:bCs/>
                <w:sz w:val="22"/>
                <w:szCs w:val="22"/>
                <w:lang w:val="en-AU"/>
              </w:rPr>
            </w:pPr>
            <w:r>
              <w:rPr>
                <w:rFonts w:ascii="Arial" w:hAnsi="Arial" w:cs="Arial"/>
                <w:bCs/>
                <w:sz w:val="22"/>
                <w:szCs w:val="22"/>
                <w:lang w:val="en-AU"/>
              </w:rPr>
              <w:t>Climate impacts demand local action</w:t>
            </w:r>
            <w:r w:rsidR="00143B96">
              <w:rPr>
                <w:rFonts w:ascii="Arial" w:hAnsi="Arial" w:cs="Arial"/>
                <w:bCs/>
                <w:sz w:val="22"/>
                <w:szCs w:val="22"/>
                <w:lang w:val="en-AU"/>
              </w:rPr>
              <w:t>, which is</w:t>
            </w:r>
            <w:r>
              <w:rPr>
                <w:rFonts w:ascii="Arial" w:hAnsi="Arial" w:cs="Arial"/>
                <w:bCs/>
                <w:sz w:val="22"/>
                <w:szCs w:val="22"/>
                <w:lang w:val="en-AU"/>
              </w:rPr>
              <w:t xml:space="preserve"> recogni</w:t>
            </w:r>
            <w:r w:rsidR="00143B96">
              <w:rPr>
                <w:rFonts w:ascii="Arial" w:hAnsi="Arial" w:cs="Arial"/>
                <w:bCs/>
                <w:sz w:val="22"/>
                <w:szCs w:val="22"/>
                <w:lang w:val="en-AU"/>
              </w:rPr>
              <w:t>sed through</w:t>
            </w:r>
            <w:r>
              <w:rPr>
                <w:rFonts w:ascii="Arial" w:hAnsi="Arial" w:cs="Arial"/>
                <w:bCs/>
                <w:sz w:val="22"/>
                <w:szCs w:val="22"/>
                <w:lang w:val="en-AU"/>
              </w:rPr>
              <w:t xml:space="preserve"> </w:t>
            </w:r>
            <w:r w:rsidR="00143B96">
              <w:rPr>
                <w:rFonts w:ascii="Arial" w:hAnsi="Arial" w:cs="Arial"/>
                <w:bCs/>
                <w:sz w:val="22"/>
                <w:szCs w:val="22"/>
                <w:lang w:val="en-AU"/>
              </w:rPr>
              <w:t xml:space="preserve">a </w:t>
            </w:r>
            <w:r w:rsidRPr="006528AF">
              <w:rPr>
                <w:rFonts w:ascii="Arial" w:hAnsi="Arial" w:cs="Arial"/>
                <w:bCs/>
                <w:sz w:val="22"/>
                <w:szCs w:val="22"/>
                <w:lang w:val="en-AU"/>
              </w:rPr>
              <w:t xml:space="preserve">growing </w:t>
            </w:r>
            <w:r w:rsidR="00917594">
              <w:rPr>
                <w:rFonts w:ascii="Arial" w:hAnsi="Arial" w:cs="Arial"/>
                <w:bCs/>
                <w:sz w:val="22"/>
                <w:szCs w:val="22"/>
                <w:lang w:val="en-AU"/>
              </w:rPr>
              <w:t>emphasis</w:t>
            </w:r>
            <w:r w:rsidRPr="006528AF">
              <w:rPr>
                <w:rFonts w:ascii="Arial" w:hAnsi="Arial" w:cs="Arial"/>
                <w:bCs/>
                <w:sz w:val="22"/>
                <w:szCs w:val="22"/>
                <w:lang w:val="en-AU"/>
              </w:rPr>
              <w:t xml:space="preserve"> </w:t>
            </w:r>
            <w:r w:rsidR="000B752D">
              <w:rPr>
                <w:rFonts w:ascii="Arial" w:hAnsi="Arial" w:cs="Arial"/>
                <w:bCs/>
                <w:sz w:val="22"/>
                <w:szCs w:val="22"/>
                <w:lang w:val="en-AU"/>
              </w:rPr>
              <w:t>on</w:t>
            </w:r>
            <w:r w:rsidRPr="006528AF">
              <w:rPr>
                <w:rFonts w:ascii="Arial" w:hAnsi="Arial" w:cs="Arial"/>
                <w:bCs/>
                <w:sz w:val="22"/>
                <w:szCs w:val="22"/>
                <w:lang w:val="en-AU"/>
              </w:rPr>
              <w:t xml:space="preserve"> community-based empowerment </w:t>
            </w:r>
            <w:r w:rsidR="002A6621">
              <w:rPr>
                <w:rFonts w:ascii="Arial" w:hAnsi="Arial" w:cs="Arial"/>
                <w:bCs/>
                <w:sz w:val="22"/>
                <w:szCs w:val="22"/>
                <w:lang w:val="en-AU"/>
              </w:rPr>
              <w:t xml:space="preserve">for </w:t>
            </w:r>
            <w:r w:rsidR="00143B96">
              <w:rPr>
                <w:rFonts w:ascii="Arial" w:hAnsi="Arial" w:cs="Arial"/>
                <w:bCs/>
                <w:sz w:val="22"/>
                <w:szCs w:val="22"/>
                <w:lang w:val="en-AU"/>
              </w:rPr>
              <w:t xml:space="preserve">addressing </w:t>
            </w:r>
            <w:r w:rsidR="002A6621">
              <w:rPr>
                <w:rFonts w:ascii="Arial" w:hAnsi="Arial" w:cs="Arial"/>
                <w:bCs/>
                <w:sz w:val="22"/>
                <w:szCs w:val="22"/>
                <w:lang w:val="en-AU"/>
              </w:rPr>
              <w:t>climate risk</w:t>
            </w:r>
            <w:r w:rsidR="008775A1">
              <w:rPr>
                <w:rFonts w:ascii="Arial" w:hAnsi="Arial" w:cs="Arial"/>
                <w:bCs/>
                <w:sz w:val="22"/>
                <w:szCs w:val="22"/>
                <w:lang w:val="en-AU"/>
              </w:rPr>
              <w:t>s</w:t>
            </w:r>
            <w:r w:rsidR="002A6621">
              <w:rPr>
                <w:rFonts w:ascii="Arial" w:hAnsi="Arial" w:cs="Arial"/>
                <w:bCs/>
                <w:sz w:val="22"/>
                <w:szCs w:val="22"/>
                <w:lang w:val="en-AU"/>
              </w:rPr>
              <w:t xml:space="preserve"> </w:t>
            </w:r>
            <w:sdt>
              <w:sdtPr>
                <w:rPr>
                  <w:rFonts w:ascii="Arial" w:hAnsi="Arial" w:cs="Arial"/>
                  <w:bCs/>
                  <w:color w:val="000000"/>
                  <w:sz w:val="22"/>
                  <w:szCs w:val="22"/>
                  <w:vertAlign w:val="superscript"/>
                  <w:lang w:val="en-AU"/>
                </w:rPr>
                <w:tag w:val="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"/>
                <w:id w:val="-1113436399"/>
                <w:placeholder>
                  <w:docPart w:val="DefaultPlaceholder_-1854013440"/>
                </w:placeholder>
              </w:sdtPr>
              <w:sdtEndPr/>
              <w:sdtContent>
                <w:r w:rsidR="00996C29" w:rsidRPr="00996C29">
                  <w:rPr>
                    <w:rFonts w:ascii="Arial" w:hAnsi="Arial" w:cs="Arial"/>
                    <w:bCs/>
                    <w:color w:val="000000"/>
                    <w:sz w:val="22"/>
                    <w:szCs w:val="22"/>
                    <w:vertAlign w:val="superscript"/>
                    <w:lang w:val="en-AU"/>
                  </w:rPr>
                  <w:t>1–3</w:t>
                </w:r>
              </w:sdtContent>
            </w:sdt>
            <w:r w:rsidR="00FE7DD8">
              <w:rPr>
                <w:rFonts w:ascii="Arial" w:hAnsi="Arial" w:cs="Arial"/>
                <w:bCs/>
                <w:sz w:val="22"/>
                <w:szCs w:val="22"/>
                <w:lang w:val="en-AU"/>
              </w:rPr>
              <w:t xml:space="preserve">. </w:t>
            </w:r>
            <w:r w:rsidR="004C4BCC">
              <w:rPr>
                <w:rFonts w:ascii="Arial" w:hAnsi="Arial" w:cs="Arial"/>
                <w:bCs/>
                <w:sz w:val="22"/>
                <w:szCs w:val="22"/>
                <w:lang w:val="en-AU"/>
              </w:rPr>
              <w:t>T</w:t>
            </w:r>
            <w:r w:rsidR="00DE0A28">
              <w:rPr>
                <w:rFonts w:ascii="Arial" w:hAnsi="Arial" w:cs="Arial"/>
                <w:bCs/>
                <w:sz w:val="22"/>
                <w:szCs w:val="22"/>
                <w:lang w:val="en-AU"/>
              </w:rPr>
              <w:t xml:space="preserve">he </w:t>
            </w:r>
            <w:r w:rsidR="00586CF4">
              <w:rPr>
                <w:rFonts w:ascii="Arial" w:hAnsi="Arial" w:cs="Arial"/>
                <w:bCs/>
                <w:sz w:val="22"/>
                <w:szCs w:val="22"/>
                <w:lang w:val="en-AU"/>
              </w:rPr>
              <w:t>‘</w:t>
            </w:r>
            <w:r w:rsidR="00DE0A28">
              <w:rPr>
                <w:rFonts w:ascii="Arial" w:hAnsi="Arial" w:cs="Arial"/>
                <w:bCs/>
                <w:sz w:val="22"/>
                <w:szCs w:val="22"/>
                <w:lang w:val="en-AU"/>
              </w:rPr>
              <w:t>neighbourhood</w:t>
            </w:r>
            <w:r w:rsidR="00586CF4">
              <w:rPr>
                <w:rFonts w:ascii="Arial" w:hAnsi="Arial" w:cs="Arial"/>
                <w:bCs/>
                <w:sz w:val="22"/>
                <w:szCs w:val="22"/>
                <w:lang w:val="en-AU"/>
              </w:rPr>
              <w:t>’</w:t>
            </w:r>
            <w:r w:rsidR="00DE0A28">
              <w:rPr>
                <w:rFonts w:ascii="Arial" w:hAnsi="Arial" w:cs="Arial"/>
                <w:bCs/>
                <w:sz w:val="22"/>
                <w:szCs w:val="22"/>
                <w:lang w:val="en-AU"/>
              </w:rPr>
              <w:t xml:space="preserve"> is </w:t>
            </w:r>
            <w:r w:rsidR="002A6621">
              <w:rPr>
                <w:rFonts w:ascii="Arial" w:hAnsi="Arial" w:cs="Arial"/>
                <w:bCs/>
                <w:sz w:val="22"/>
                <w:szCs w:val="22"/>
                <w:lang w:val="en-AU"/>
              </w:rPr>
              <w:t>often</w:t>
            </w:r>
            <w:r w:rsidR="00D446CD">
              <w:rPr>
                <w:rFonts w:ascii="Arial" w:hAnsi="Arial" w:cs="Arial"/>
                <w:bCs/>
                <w:sz w:val="22"/>
                <w:szCs w:val="22"/>
                <w:lang w:val="en-AU"/>
              </w:rPr>
              <w:t xml:space="preserve"> </w:t>
            </w:r>
            <w:r w:rsidR="004018E8">
              <w:rPr>
                <w:rFonts w:ascii="Arial" w:hAnsi="Arial" w:cs="Arial"/>
                <w:bCs/>
                <w:sz w:val="22"/>
                <w:szCs w:val="22"/>
                <w:lang w:val="en-AU"/>
              </w:rPr>
              <w:t xml:space="preserve">a </w:t>
            </w:r>
            <w:r w:rsidR="00D446CD">
              <w:rPr>
                <w:rFonts w:ascii="Arial" w:hAnsi="Arial" w:cs="Arial"/>
                <w:bCs/>
                <w:sz w:val="22"/>
                <w:szCs w:val="22"/>
                <w:lang w:val="en-AU"/>
              </w:rPr>
              <w:t>focal point for interventions that seek to build community resilience</w:t>
            </w:r>
            <w:sdt>
              <w:sdtPr>
                <w:rPr>
                  <w:rFonts w:ascii="Arial" w:hAnsi="Arial" w:cs="Arial"/>
                  <w:bCs/>
                  <w:color w:val="000000"/>
                  <w:sz w:val="22"/>
                  <w:szCs w:val="22"/>
                  <w:vertAlign w:val="superscript"/>
                  <w:lang w:val="en-AU"/>
                </w:rPr>
                <w:tag w:val="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"/>
                <w:id w:val="-1720125995"/>
                <w:placeholder>
                  <w:docPart w:val="DefaultPlaceholder_-1854013440"/>
                </w:placeholder>
              </w:sdtPr>
              <w:sdtEndPr/>
              <w:sdtContent>
                <w:r w:rsidR="00996C29" w:rsidRPr="00996C29">
                  <w:rPr>
                    <w:rFonts w:ascii="Arial" w:hAnsi="Arial" w:cs="Arial"/>
                    <w:bCs/>
                    <w:color w:val="000000"/>
                    <w:sz w:val="22"/>
                    <w:szCs w:val="22"/>
                    <w:vertAlign w:val="superscript"/>
                    <w:lang w:val="en-AU"/>
                  </w:rPr>
                  <w:t>4–8</w:t>
                </w:r>
              </w:sdtContent>
            </w:sdt>
            <w:r w:rsidR="00EF71D8">
              <w:rPr>
                <w:rFonts w:ascii="Arial" w:hAnsi="Arial" w:cs="Arial"/>
                <w:bCs/>
                <w:sz w:val="22"/>
                <w:szCs w:val="22"/>
                <w:lang w:val="en-AU"/>
              </w:rPr>
              <w:t>,</w:t>
            </w:r>
            <w:r w:rsidR="00D446CD">
              <w:rPr>
                <w:rFonts w:ascii="Arial" w:hAnsi="Arial" w:cs="Arial"/>
                <w:bCs/>
                <w:sz w:val="22"/>
                <w:szCs w:val="22"/>
                <w:lang w:val="en-AU"/>
              </w:rPr>
              <w:t xml:space="preserve"> </w:t>
            </w:r>
            <w:r w:rsidR="00EF71D8">
              <w:rPr>
                <w:rFonts w:ascii="Arial" w:hAnsi="Arial" w:cs="Arial"/>
                <w:bCs/>
                <w:sz w:val="22"/>
                <w:szCs w:val="22"/>
                <w:lang w:val="en-AU"/>
              </w:rPr>
              <w:t>y</w:t>
            </w:r>
            <w:r w:rsidR="00D738BF">
              <w:rPr>
                <w:rFonts w:ascii="Arial" w:hAnsi="Arial" w:cs="Arial"/>
                <w:bCs/>
                <w:sz w:val="22"/>
                <w:szCs w:val="22"/>
                <w:lang w:val="en-AU"/>
              </w:rPr>
              <w:t>et</w:t>
            </w:r>
            <w:r w:rsidR="00414211">
              <w:rPr>
                <w:rFonts w:ascii="Arial" w:hAnsi="Arial" w:cs="Arial"/>
                <w:bCs/>
                <w:sz w:val="22"/>
                <w:szCs w:val="22"/>
                <w:lang w:val="en-AU"/>
              </w:rPr>
              <w:t xml:space="preserve"> there </w:t>
            </w:r>
            <w:r w:rsidR="00D738BF">
              <w:rPr>
                <w:rFonts w:ascii="Arial" w:hAnsi="Arial" w:cs="Arial"/>
                <w:bCs/>
                <w:sz w:val="22"/>
                <w:szCs w:val="22"/>
                <w:lang w:val="en-AU"/>
              </w:rPr>
              <w:t>is</w:t>
            </w:r>
            <w:r w:rsidR="00414211">
              <w:rPr>
                <w:rFonts w:ascii="Arial" w:hAnsi="Arial" w:cs="Arial"/>
                <w:bCs/>
                <w:sz w:val="22"/>
                <w:szCs w:val="22"/>
                <w:lang w:val="en-AU"/>
              </w:rPr>
              <w:t xml:space="preserve"> limited critique of the role of the neighbourhood in the governance of climate resilience</w:t>
            </w:r>
            <w:r w:rsidR="003C5899">
              <w:rPr>
                <w:rFonts w:ascii="Arial" w:hAnsi="Arial" w:cs="Arial"/>
                <w:bCs/>
                <w:sz w:val="22"/>
                <w:szCs w:val="22"/>
                <w:lang w:val="en-AU"/>
              </w:rPr>
              <w:t xml:space="preserve">. </w:t>
            </w:r>
            <w:r w:rsidR="00153ED8">
              <w:rPr>
                <w:rFonts w:ascii="Arial" w:hAnsi="Arial" w:cs="Arial"/>
                <w:bCs/>
                <w:sz w:val="22"/>
                <w:szCs w:val="22"/>
                <w:lang w:val="en-AU"/>
              </w:rPr>
              <w:t xml:space="preserve">This presentation </w:t>
            </w:r>
            <w:r w:rsidR="00414211">
              <w:rPr>
                <w:rFonts w:ascii="Arial" w:hAnsi="Arial" w:cs="Arial"/>
                <w:bCs/>
                <w:sz w:val="22"/>
                <w:szCs w:val="22"/>
                <w:lang w:val="en-AU"/>
              </w:rPr>
              <w:t>explor</w:t>
            </w:r>
            <w:r w:rsidR="00037E3E">
              <w:rPr>
                <w:rFonts w:ascii="Arial" w:hAnsi="Arial" w:cs="Arial"/>
                <w:bCs/>
                <w:sz w:val="22"/>
                <w:szCs w:val="22"/>
                <w:lang w:val="en-AU"/>
              </w:rPr>
              <w:t>es</w:t>
            </w:r>
            <w:r w:rsidR="000A6D29">
              <w:rPr>
                <w:rFonts w:ascii="Arial" w:hAnsi="Arial" w:cs="Arial"/>
                <w:bCs/>
                <w:sz w:val="22"/>
                <w:szCs w:val="22"/>
                <w:lang w:val="en-AU"/>
              </w:rPr>
              <w:t xml:space="preserve"> what is known regarding</w:t>
            </w:r>
            <w:r w:rsidR="00153ED8">
              <w:rPr>
                <w:rFonts w:ascii="Arial" w:hAnsi="Arial" w:cs="Arial"/>
                <w:bCs/>
                <w:sz w:val="22"/>
                <w:szCs w:val="22"/>
                <w:lang w:val="en-AU"/>
              </w:rPr>
              <w:t xml:space="preserve"> </w:t>
            </w:r>
            <w:r w:rsidR="002A6621">
              <w:rPr>
                <w:rFonts w:ascii="Arial" w:hAnsi="Arial" w:cs="Arial"/>
                <w:bCs/>
                <w:sz w:val="22"/>
                <w:szCs w:val="22"/>
                <w:lang w:val="en-AU"/>
              </w:rPr>
              <w:t>the</w:t>
            </w:r>
            <w:r w:rsidR="00153ED8">
              <w:rPr>
                <w:rFonts w:ascii="Arial" w:hAnsi="Arial" w:cs="Arial"/>
                <w:bCs/>
                <w:sz w:val="22"/>
                <w:szCs w:val="22"/>
                <w:lang w:val="en-AU"/>
              </w:rPr>
              <w:t xml:space="preserve"> </w:t>
            </w:r>
            <w:r w:rsidR="0098712C">
              <w:rPr>
                <w:rFonts w:ascii="Arial" w:hAnsi="Arial" w:cs="Arial"/>
                <w:bCs/>
                <w:sz w:val="22"/>
                <w:szCs w:val="22"/>
                <w:lang w:val="en-AU"/>
              </w:rPr>
              <w:t>role</w:t>
            </w:r>
            <w:r w:rsidR="008775A1">
              <w:rPr>
                <w:rFonts w:ascii="Arial" w:hAnsi="Arial" w:cs="Arial"/>
                <w:bCs/>
                <w:sz w:val="22"/>
                <w:szCs w:val="22"/>
                <w:lang w:val="en-AU"/>
              </w:rPr>
              <w:t>s</w:t>
            </w:r>
            <w:r w:rsidR="0098712C">
              <w:rPr>
                <w:rFonts w:ascii="Arial" w:hAnsi="Arial" w:cs="Arial"/>
                <w:bCs/>
                <w:sz w:val="22"/>
                <w:szCs w:val="22"/>
                <w:lang w:val="en-AU"/>
              </w:rPr>
              <w:t xml:space="preserve"> and influence</w:t>
            </w:r>
            <w:r w:rsidR="008775A1">
              <w:rPr>
                <w:rFonts w:ascii="Arial" w:hAnsi="Arial" w:cs="Arial"/>
                <w:bCs/>
                <w:sz w:val="22"/>
                <w:szCs w:val="22"/>
                <w:lang w:val="en-AU"/>
              </w:rPr>
              <w:t>s</w:t>
            </w:r>
            <w:r w:rsidR="0098712C">
              <w:rPr>
                <w:rFonts w:ascii="Arial" w:hAnsi="Arial" w:cs="Arial"/>
                <w:bCs/>
                <w:sz w:val="22"/>
                <w:szCs w:val="22"/>
                <w:lang w:val="en-AU"/>
              </w:rPr>
              <w:t xml:space="preserve"> of the neighbourhood </w:t>
            </w:r>
            <w:r w:rsidR="0084165C">
              <w:rPr>
                <w:rFonts w:ascii="Arial" w:hAnsi="Arial" w:cs="Arial"/>
                <w:bCs/>
                <w:sz w:val="22"/>
                <w:szCs w:val="22"/>
                <w:lang w:val="en-AU"/>
              </w:rPr>
              <w:t xml:space="preserve">in different phases of climate </w:t>
            </w:r>
            <w:r w:rsidR="001B623E">
              <w:rPr>
                <w:rFonts w:ascii="Arial" w:hAnsi="Arial" w:cs="Arial"/>
                <w:bCs/>
                <w:sz w:val="22"/>
                <w:szCs w:val="22"/>
                <w:lang w:val="en-AU"/>
              </w:rPr>
              <w:t xml:space="preserve">resilience </w:t>
            </w:r>
            <w:r w:rsidR="0084165C">
              <w:rPr>
                <w:rFonts w:ascii="Arial" w:hAnsi="Arial" w:cs="Arial"/>
                <w:bCs/>
                <w:sz w:val="22"/>
                <w:szCs w:val="22"/>
                <w:lang w:val="en-AU"/>
              </w:rPr>
              <w:t>governance</w:t>
            </w:r>
            <w:r w:rsidR="00F112C3">
              <w:rPr>
                <w:rFonts w:ascii="Arial" w:hAnsi="Arial" w:cs="Arial"/>
                <w:bCs/>
                <w:sz w:val="22"/>
                <w:szCs w:val="22"/>
                <w:lang w:val="en-AU"/>
              </w:rPr>
              <w:t xml:space="preserve"> (i.e.,</w:t>
            </w:r>
            <w:r w:rsidR="003C5899">
              <w:rPr>
                <w:rFonts w:ascii="Arial" w:hAnsi="Arial" w:cs="Arial"/>
                <w:bCs/>
                <w:sz w:val="22"/>
                <w:szCs w:val="22"/>
                <w:lang w:val="en-AU"/>
              </w:rPr>
              <w:t xml:space="preserve"> </w:t>
            </w:r>
            <w:r w:rsidR="00661BE3">
              <w:rPr>
                <w:rFonts w:ascii="Arial" w:hAnsi="Arial" w:cs="Arial"/>
                <w:bCs/>
                <w:sz w:val="22"/>
                <w:szCs w:val="22"/>
                <w:lang w:val="en-AU"/>
              </w:rPr>
              <w:t>preparation</w:t>
            </w:r>
            <w:r w:rsidR="00D96CE6">
              <w:rPr>
                <w:rFonts w:ascii="Arial" w:hAnsi="Arial" w:cs="Arial"/>
                <w:bCs/>
                <w:sz w:val="22"/>
                <w:szCs w:val="22"/>
                <w:lang w:val="en-AU"/>
              </w:rPr>
              <w:t>/</w:t>
            </w:r>
            <w:r w:rsidR="00A554CA">
              <w:rPr>
                <w:rFonts w:ascii="Arial" w:hAnsi="Arial" w:cs="Arial"/>
                <w:bCs/>
                <w:sz w:val="22"/>
                <w:szCs w:val="22"/>
                <w:lang w:val="en-AU"/>
              </w:rPr>
              <w:t>ongoing community development</w:t>
            </w:r>
            <w:r w:rsidR="00661BE3">
              <w:rPr>
                <w:rFonts w:ascii="Arial" w:hAnsi="Arial" w:cs="Arial"/>
                <w:bCs/>
                <w:sz w:val="22"/>
                <w:szCs w:val="22"/>
                <w:lang w:val="en-AU"/>
              </w:rPr>
              <w:t xml:space="preserve">; recovery; </w:t>
            </w:r>
            <w:r w:rsidR="001B623E">
              <w:rPr>
                <w:rFonts w:ascii="Arial" w:hAnsi="Arial" w:cs="Arial"/>
                <w:bCs/>
                <w:sz w:val="22"/>
                <w:szCs w:val="22"/>
                <w:lang w:val="en-AU"/>
              </w:rPr>
              <w:t xml:space="preserve">and </w:t>
            </w:r>
            <w:r w:rsidR="00661BE3">
              <w:rPr>
                <w:rFonts w:ascii="Arial" w:hAnsi="Arial" w:cs="Arial"/>
                <w:bCs/>
                <w:sz w:val="22"/>
                <w:szCs w:val="22"/>
                <w:lang w:val="en-AU"/>
              </w:rPr>
              <w:t>renewal</w:t>
            </w:r>
            <w:r w:rsidR="00A554CA">
              <w:rPr>
                <w:rFonts w:ascii="Arial" w:hAnsi="Arial" w:cs="Arial"/>
                <w:bCs/>
                <w:sz w:val="22"/>
                <w:szCs w:val="22"/>
                <w:lang w:val="en-AU"/>
              </w:rPr>
              <w:t>/adaptation</w:t>
            </w:r>
            <w:r w:rsidR="00F112C3">
              <w:rPr>
                <w:rFonts w:ascii="Arial" w:hAnsi="Arial" w:cs="Arial"/>
                <w:bCs/>
                <w:sz w:val="22"/>
                <w:szCs w:val="22"/>
                <w:lang w:val="en-AU"/>
              </w:rPr>
              <w:t>)</w:t>
            </w:r>
            <w:r w:rsidR="00A817D4">
              <w:rPr>
                <w:rFonts w:ascii="Arial" w:hAnsi="Arial" w:cs="Arial"/>
                <w:bCs/>
                <w:sz w:val="22"/>
                <w:szCs w:val="22"/>
                <w:lang w:val="en-AU"/>
              </w:rPr>
              <w:t xml:space="preserve">. The results are supported via preliminary empirical research in a </w:t>
            </w:r>
            <w:r w:rsidR="00E74E90">
              <w:rPr>
                <w:rFonts w:ascii="Arial" w:hAnsi="Arial" w:cs="Arial"/>
                <w:bCs/>
                <w:sz w:val="22"/>
                <w:szCs w:val="22"/>
                <w:lang w:val="en-AU"/>
              </w:rPr>
              <w:t>climate hazard impacted community</w:t>
            </w:r>
            <w:r w:rsidR="00432B56">
              <w:rPr>
                <w:rFonts w:ascii="Arial" w:hAnsi="Arial" w:cs="Arial"/>
                <w:bCs/>
                <w:sz w:val="22"/>
                <w:szCs w:val="22"/>
                <w:lang w:val="en-AU"/>
              </w:rPr>
              <w:t>:</w:t>
            </w:r>
            <w:r w:rsidR="00E74E90">
              <w:rPr>
                <w:rFonts w:ascii="Arial" w:hAnsi="Arial" w:cs="Arial"/>
                <w:bCs/>
                <w:sz w:val="22"/>
                <w:szCs w:val="22"/>
                <w:lang w:val="en-AU"/>
              </w:rPr>
              <w:t xml:space="preserve"> Kalbarri</w:t>
            </w:r>
            <w:r w:rsidR="00F0368F">
              <w:rPr>
                <w:rFonts w:ascii="Arial" w:hAnsi="Arial" w:cs="Arial"/>
                <w:bCs/>
                <w:sz w:val="22"/>
                <w:szCs w:val="22"/>
                <w:lang w:val="en-AU"/>
              </w:rPr>
              <w:t>,</w:t>
            </w:r>
            <w:r w:rsidR="00E74E90">
              <w:rPr>
                <w:rFonts w:ascii="Arial" w:hAnsi="Arial" w:cs="Arial"/>
                <w:bCs/>
                <w:sz w:val="22"/>
                <w:szCs w:val="22"/>
                <w:lang w:val="en-AU"/>
              </w:rPr>
              <w:t xml:space="preserve"> Western Australia</w:t>
            </w:r>
            <w:r w:rsidR="0084165C">
              <w:rPr>
                <w:rFonts w:ascii="Arial" w:hAnsi="Arial" w:cs="Arial"/>
                <w:bCs/>
                <w:sz w:val="22"/>
                <w:szCs w:val="22"/>
                <w:lang w:val="en-AU"/>
              </w:rPr>
              <w:t>.</w:t>
            </w:r>
            <w:r w:rsidR="007321D8">
              <w:rPr>
                <w:rFonts w:ascii="Arial" w:hAnsi="Arial" w:cs="Arial"/>
                <w:bCs/>
                <w:sz w:val="22"/>
                <w:szCs w:val="22"/>
                <w:lang w:val="en-AU"/>
              </w:rPr>
              <w:t xml:space="preserve"> </w:t>
            </w:r>
            <w:r w:rsidR="00143B96">
              <w:rPr>
                <w:rFonts w:ascii="Arial" w:hAnsi="Arial" w:cs="Arial"/>
                <w:bCs/>
                <w:sz w:val="22"/>
                <w:szCs w:val="22"/>
                <w:lang w:val="en-AU"/>
              </w:rPr>
              <w:t>The findings demonstrate the need to better understand the neighbourhood as a critical scale within multi-level governance for climate resilience</w:t>
            </w:r>
            <w:r w:rsidR="009C6A63">
              <w:rPr>
                <w:rFonts w:ascii="Arial" w:hAnsi="Arial" w:cs="Arial"/>
                <w:bCs/>
                <w:sz w:val="22"/>
                <w:szCs w:val="22"/>
                <w:lang w:val="en-AU"/>
              </w:rPr>
              <w:t>.</w:t>
            </w:r>
          </w:p>
          <w:p w14:paraId="5E0B712F" w14:textId="77777777" w:rsidR="00A6584E" w:rsidRDefault="00A6584E"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41B95030" w14:textId="01A4DFBB" w:rsidR="004403CA" w:rsidRPr="004403CA" w:rsidRDefault="00A869EE" w:rsidP="004403CA">
            <w:pPr>
              <w:jc w:val="both"/>
              <w:rPr>
                <w:rFonts w:ascii="Arial" w:hAnsi="Arial" w:cs="Arial"/>
                <w:bCs/>
                <w:sz w:val="22"/>
                <w:szCs w:val="22"/>
                <w:lang w:val="en-GB"/>
              </w:rPr>
            </w:pPr>
            <w:r>
              <w:rPr>
                <w:rFonts w:ascii="Arial" w:hAnsi="Arial" w:cs="Arial"/>
                <w:bCs/>
                <w:sz w:val="22"/>
                <w:szCs w:val="22"/>
                <w:lang w:val="en-GB"/>
              </w:rPr>
              <w:t>T</w:t>
            </w:r>
            <w:r w:rsidR="003240B4">
              <w:rPr>
                <w:rFonts w:ascii="Arial" w:hAnsi="Arial" w:cs="Arial"/>
                <w:bCs/>
                <w:sz w:val="22"/>
                <w:szCs w:val="22"/>
                <w:lang w:val="en-GB"/>
              </w:rPr>
              <w:t>o</w:t>
            </w:r>
            <w:r w:rsidR="00703794">
              <w:rPr>
                <w:rFonts w:ascii="Arial" w:hAnsi="Arial" w:cs="Arial"/>
                <w:bCs/>
                <w:sz w:val="22"/>
                <w:szCs w:val="22"/>
                <w:lang w:val="en-GB"/>
              </w:rPr>
              <w:t xml:space="preserve"> better</w:t>
            </w:r>
            <w:r w:rsidR="003240B4">
              <w:rPr>
                <w:rFonts w:ascii="Arial" w:hAnsi="Arial" w:cs="Arial"/>
                <w:bCs/>
                <w:sz w:val="22"/>
                <w:szCs w:val="22"/>
                <w:lang w:val="en-GB"/>
              </w:rPr>
              <w:t xml:space="preserve"> </w:t>
            </w:r>
            <w:r w:rsidR="001274F2">
              <w:rPr>
                <w:rFonts w:ascii="Arial" w:hAnsi="Arial" w:cs="Arial"/>
                <w:bCs/>
                <w:sz w:val="22"/>
                <w:szCs w:val="22"/>
                <w:lang w:val="en-GB"/>
              </w:rPr>
              <w:t>understand</w:t>
            </w:r>
            <w:r w:rsidR="00724EB2">
              <w:rPr>
                <w:rFonts w:ascii="Arial" w:hAnsi="Arial" w:cs="Arial"/>
                <w:bCs/>
                <w:sz w:val="22"/>
                <w:szCs w:val="22"/>
                <w:lang w:val="en-GB"/>
              </w:rPr>
              <w:t xml:space="preserve"> the role of the neighbourhood in multi-level governance for climate </w:t>
            </w:r>
            <w:r w:rsidR="00325784">
              <w:rPr>
                <w:rFonts w:ascii="Arial" w:hAnsi="Arial" w:cs="Arial"/>
                <w:bCs/>
                <w:sz w:val="22"/>
                <w:szCs w:val="22"/>
                <w:lang w:val="en-GB"/>
              </w:rPr>
              <w:t xml:space="preserve">resilience. </w:t>
            </w:r>
          </w:p>
          <w:p w14:paraId="4E4B81A4" w14:textId="77777777" w:rsidR="004403CA" w:rsidRDefault="004403CA"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73B0405A" w:rsidR="0065012F" w:rsidRDefault="00824E37" w:rsidP="00706DED">
            <w:pPr>
              <w:jc w:val="both"/>
              <w:rPr>
                <w:rFonts w:ascii="Arial" w:hAnsi="Arial" w:cs="Arial"/>
                <w:bCs/>
                <w:sz w:val="22"/>
                <w:szCs w:val="22"/>
                <w:lang w:val="en-GB"/>
              </w:rPr>
            </w:pPr>
            <w:r>
              <w:rPr>
                <w:rFonts w:ascii="Arial" w:hAnsi="Arial" w:cs="Arial"/>
                <w:bCs/>
                <w:sz w:val="22"/>
                <w:szCs w:val="22"/>
                <w:lang w:val="en-GB"/>
              </w:rPr>
              <w:t>Scoping</w:t>
            </w:r>
            <w:r w:rsidR="00325784">
              <w:rPr>
                <w:rFonts w:ascii="Arial" w:hAnsi="Arial" w:cs="Arial"/>
                <w:bCs/>
                <w:sz w:val="22"/>
                <w:szCs w:val="22"/>
                <w:lang w:val="en-GB"/>
              </w:rPr>
              <w:t xml:space="preserve"> review</w:t>
            </w:r>
            <w:r>
              <w:rPr>
                <w:rFonts w:ascii="Arial" w:hAnsi="Arial" w:cs="Arial"/>
                <w:bCs/>
                <w:sz w:val="22"/>
                <w:szCs w:val="22"/>
                <w:lang w:val="en-GB"/>
              </w:rPr>
              <w:t xml:space="preserve"> of</w:t>
            </w:r>
            <w:r w:rsidR="00A21D3D">
              <w:rPr>
                <w:rFonts w:ascii="Arial" w:hAnsi="Arial" w:cs="Arial"/>
                <w:bCs/>
                <w:sz w:val="22"/>
                <w:szCs w:val="22"/>
                <w:lang w:val="en-GB"/>
              </w:rPr>
              <w:t xml:space="preserve"> disaster risk reduction, community development and climate resilience scholarship</w:t>
            </w:r>
            <w:r>
              <w:rPr>
                <w:rFonts w:ascii="Arial" w:hAnsi="Arial" w:cs="Arial"/>
                <w:bCs/>
                <w:sz w:val="22"/>
                <w:szCs w:val="22"/>
                <w:lang w:val="en-GB"/>
              </w:rPr>
              <w:t xml:space="preserve"> </w:t>
            </w:r>
            <w:r w:rsidR="00A21D3D">
              <w:rPr>
                <w:rFonts w:ascii="Arial" w:hAnsi="Arial" w:cs="Arial"/>
                <w:bCs/>
                <w:sz w:val="22"/>
                <w:szCs w:val="22"/>
                <w:lang w:val="en-GB"/>
              </w:rPr>
              <w:t>where the</w:t>
            </w:r>
            <w:r>
              <w:rPr>
                <w:rFonts w:ascii="Arial" w:hAnsi="Arial" w:cs="Arial"/>
                <w:bCs/>
                <w:sz w:val="22"/>
                <w:szCs w:val="22"/>
                <w:lang w:val="en-GB"/>
              </w:rPr>
              <w:t xml:space="preserve"> neighbourhood </w:t>
            </w:r>
            <w:r w:rsidR="00774ACD">
              <w:rPr>
                <w:rFonts w:ascii="Arial" w:hAnsi="Arial" w:cs="Arial"/>
                <w:bCs/>
                <w:sz w:val="22"/>
                <w:szCs w:val="22"/>
                <w:lang w:val="en-GB"/>
              </w:rPr>
              <w:t xml:space="preserve">is </w:t>
            </w:r>
            <w:r>
              <w:rPr>
                <w:rFonts w:ascii="Arial" w:hAnsi="Arial" w:cs="Arial"/>
                <w:bCs/>
                <w:sz w:val="22"/>
                <w:szCs w:val="22"/>
                <w:lang w:val="en-GB"/>
              </w:rPr>
              <w:t xml:space="preserve">a focal scale. </w:t>
            </w:r>
            <w:r w:rsidR="00F860A3">
              <w:rPr>
                <w:rFonts w:ascii="Arial" w:hAnsi="Arial" w:cs="Arial"/>
                <w:bCs/>
                <w:sz w:val="22"/>
                <w:szCs w:val="22"/>
                <w:lang w:val="en-GB"/>
              </w:rPr>
              <w:t>Household</w:t>
            </w:r>
            <w:r w:rsidR="00B67BEA">
              <w:rPr>
                <w:rFonts w:ascii="Arial" w:hAnsi="Arial" w:cs="Arial"/>
                <w:bCs/>
                <w:sz w:val="22"/>
                <w:szCs w:val="22"/>
                <w:lang w:val="en-GB"/>
              </w:rPr>
              <w:t xml:space="preserve"> s</w:t>
            </w:r>
            <w:r w:rsidR="00325784">
              <w:rPr>
                <w:rFonts w:ascii="Arial" w:hAnsi="Arial" w:cs="Arial"/>
                <w:bCs/>
                <w:sz w:val="22"/>
                <w:szCs w:val="22"/>
                <w:lang w:val="en-GB"/>
              </w:rPr>
              <w:t>urveys</w:t>
            </w:r>
            <w:r w:rsidR="00F860A3">
              <w:rPr>
                <w:rFonts w:ascii="Arial" w:hAnsi="Arial" w:cs="Arial"/>
                <w:bCs/>
                <w:sz w:val="22"/>
                <w:szCs w:val="22"/>
                <w:lang w:val="en-GB"/>
              </w:rPr>
              <w:t>,</w:t>
            </w:r>
            <w:r w:rsidR="00325784">
              <w:rPr>
                <w:rFonts w:ascii="Arial" w:hAnsi="Arial" w:cs="Arial"/>
                <w:bCs/>
                <w:sz w:val="22"/>
                <w:szCs w:val="22"/>
                <w:lang w:val="en-GB"/>
              </w:rPr>
              <w:t xml:space="preserve"> </w:t>
            </w:r>
            <w:r w:rsidR="00F860A3">
              <w:rPr>
                <w:rFonts w:ascii="Arial" w:hAnsi="Arial" w:cs="Arial"/>
                <w:bCs/>
                <w:sz w:val="22"/>
                <w:szCs w:val="22"/>
                <w:lang w:val="en-GB"/>
              </w:rPr>
              <w:t xml:space="preserve">and semi-structured </w:t>
            </w:r>
            <w:r w:rsidR="000C3E64">
              <w:rPr>
                <w:rFonts w:ascii="Arial" w:hAnsi="Arial" w:cs="Arial"/>
                <w:bCs/>
                <w:sz w:val="22"/>
                <w:szCs w:val="22"/>
                <w:lang w:val="en-GB"/>
              </w:rPr>
              <w:t xml:space="preserve">interviews </w:t>
            </w:r>
            <w:r w:rsidR="00325784">
              <w:rPr>
                <w:rFonts w:ascii="Arial" w:hAnsi="Arial" w:cs="Arial"/>
                <w:bCs/>
                <w:sz w:val="22"/>
                <w:szCs w:val="22"/>
                <w:lang w:val="en-GB"/>
              </w:rPr>
              <w:t>with at risk-community members</w:t>
            </w:r>
            <w:r w:rsidR="00B67BEA">
              <w:rPr>
                <w:rFonts w:ascii="Arial" w:hAnsi="Arial" w:cs="Arial"/>
                <w:bCs/>
                <w:sz w:val="22"/>
                <w:szCs w:val="22"/>
                <w:lang w:val="en-GB"/>
              </w:rPr>
              <w:t xml:space="preserve"> and community-based organisations</w:t>
            </w:r>
            <w:r w:rsidR="000C3E64">
              <w:rPr>
                <w:rFonts w:ascii="Arial" w:hAnsi="Arial" w:cs="Arial"/>
                <w:bCs/>
                <w:sz w:val="22"/>
                <w:szCs w:val="22"/>
                <w:lang w:val="en-GB"/>
              </w:rPr>
              <w:t xml:space="preserve"> in Kalbarri, Western Australia</w:t>
            </w:r>
            <w:r w:rsidR="00325784">
              <w:rPr>
                <w:rFonts w:ascii="Arial" w:hAnsi="Arial" w:cs="Arial"/>
                <w:bCs/>
                <w:sz w:val="22"/>
                <w:szCs w:val="22"/>
                <w:lang w:val="en-GB"/>
              </w:rPr>
              <w:t>.</w:t>
            </w:r>
          </w:p>
          <w:p w14:paraId="65F20262" w14:textId="77777777" w:rsidR="004403CA" w:rsidRDefault="004403CA"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0A8CDF97" w14:textId="0F8AE3CF" w:rsidR="00E45D0A" w:rsidRPr="00A37C3D" w:rsidRDefault="003B6BB1" w:rsidP="00826E0F">
            <w:pPr>
              <w:jc w:val="both"/>
              <w:rPr>
                <w:rFonts w:ascii="Arial" w:hAnsi="Arial" w:cs="Arial"/>
                <w:bCs/>
                <w:sz w:val="22"/>
                <w:szCs w:val="22"/>
              </w:rPr>
            </w:pPr>
            <w:r>
              <w:rPr>
                <w:rFonts w:ascii="Arial" w:hAnsi="Arial" w:cs="Arial"/>
                <w:bCs/>
                <w:sz w:val="22"/>
                <w:szCs w:val="22"/>
              </w:rPr>
              <w:t xml:space="preserve">The </w:t>
            </w:r>
            <w:r w:rsidRPr="00163E93">
              <w:rPr>
                <w:rFonts w:ascii="Arial" w:hAnsi="Arial" w:cs="Arial"/>
                <w:bCs/>
                <w:sz w:val="22"/>
                <w:szCs w:val="22"/>
              </w:rPr>
              <w:t xml:space="preserve">‘local’ scale </w:t>
            </w:r>
            <w:r>
              <w:rPr>
                <w:rFonts w:ascii="Arial" w:hAnsi="Arial" w:cs="Arial"/>
                <w:bCs/>
                <w:sz w:val="22"/>
                <w:szCs w:val="22"/>
              </w:rPr>
              <w:t>is conceptualised as</w:t>
            </w:r>
            <w:r w:rsidRPr="00163E93">
              <w:rPr>
                <w:rFonts w:ascii="Arial" w:hAnsi="Arial" w:cs="Arial"/>
                <w:bCs/>
                <w:sz w:val="22"/>
                <w:szCs w:val="22"/>
              </w:rPr>
              <w:t xml:space="preserve"> </w:t>
            </w:r>
            <w:r>
              <w:rPr>
                <w:rFonts w:ascii="Arial" w:hAnsi="Arial" w:cs="Arial"/>
                <w:bCs/>
                <w:sz w:val="22"/>
                <w:szCs w:val="22"/>
              </w:rPr>
              <w:t xml:space="preserve">either </w:t>
            </w:r>
            <w:r w:rsidRPr="00163E93">
              <w:rPr>
                <w:rFonts w:ascii="Arial" w:hAnsi="Arial" w:cs="Arial"/>
                <w:bCs/>
                <w:sz w:val="22"/>
                <w:szCs w:val="22"/>
              </w:rPr>
              <w:t>individuals</w:t>
            </w:r>
            <w:r>
              <w:rPr>
                <w:rFonts w:ascii="Arial" w:hAnsi="Arial" w:cs="Arial"/>
                <w:bCs/>
                <w:sz w:val="22"/>
                <w:szCs w:val="22"/>
              </w:rPr>
              <w:t>, households</w:t>
            </w:r>
            <w:r w:rsidRPr="00163E93">
              <w:rPr>
                <w:rFonts w:ascii="Arial" w:hAnsi="Arial" w:cs="Arial"/>
                <w:bCs/>
                <w:sz w:val="22"/>
                <w:szCs w:val="22"/>
              </w:rPr>
              <w:t xml:space="preserve"> or the local government scale, with little attention paid to the neighbourhood</w:t>
            </w:r>
            <w:r>
              <w:rPr>
                <w:rFonts w:ascii="Arial" w:hAnsi="Arial" w:cs="Arial"/>
                <w:bCs/>
                <w:sz w:val="22"/>
                <w:szCs w:val="22"/>
              </w:rPr>
              <w:t>. Furthermore, m</w:t>
            </w:r>
            <w:r w:rsidR="00A02148" w:rsidRPr="00A02148">
              <w:rPr>
                <w:rFonts w:ascii="Arial" w:hAnsi="Arial" w:cs="Arial"/>
                <w:bCs/>
                <w:sz w:val="22"/>
                <w:szCs w:val="22"/>
              </w:rPr>
              <w:t xml:space="preserve">ost scholarly work </w:t>
            </w:r>
            <w:r w:rsidR="00414211">
              <w:rPr>
                <w:rFonts w:ascii="Arial" w:hAnsi="Arial" w:cs="Arial"/>
                <w:bCs/>
                <w:sz w:val="22"/>
                <w:szCs w:val="22"/>
              </w:rPr>
              <w:t>explores</w:t>
            </w:r>
            <w:r w:rsidR="00A02148" w:rsidRPr="00A02148">
              <w:rPr>
                <w:rFonts w:ascii="Arial" w:hAnsi="Arial" w:cs="Arial"/>
                <w:bCs/>
                <w:sz w:val="22"/>
                <w:szCs w:val="22"/>
              </w:rPr>
              <w:t xml:space="preserve"> the interrelationship between </w:t>
            </w:r>
            <w:r w:rsidR="00231E76">
              <w:rPr>
                <w:rFonts w:ascii="Arial" w:hAnsi="Arial" w:cs="Arial"/>
                <w:bCs/>
                <w:sz w:val="22"/>
                <w:szCs w:val="22"/>
              </w:rPr>
              <w:t>community</w:t>
            </w:r>
            <w:r>
              <w:rPr>
                <w:rFonts w:ascii="Arial" w:hAnsi="Arial" w:cs="Arial"/>
                <w:bCs/>
                <w:sz w:val="22"/>
                <w:szCs w:val="22"/>
              </w:rPr>
              <w:t xml:space="preserve"> (as a collective of individuals/households)</w:t>
            </w:r>
            <w:r w:rsidR="00774ACD">
              <w:rPr>
                <w:rFonts w:ascii="Arial" w:hAnsi="Arial" w:cs="Arial"/>
                <w:bCs/>
                <w:sz w:val="22"/>
                <w:szCs w:val="22"/>
              </w:rPr>
              <w:t>,</w:t>
            </w:r>
            <w:r w:rsidR="00231E76">
              <w:rPr>
                <w:rFonts w:ascii="Arial" w:hAnsi="Arial" w:cs="Arial"/>
                <w:bCs/>
                <w:sz w:val="22"/>
                <w:szCs w:val="22"/>
              </w:rPr>
              <w:t xml:space="preserve"> government authorities</w:t>
            </w:r>
            <w:r w:rsidR="001B623E">
              <w:rPr>
                <w:rFonts w:ascii="Arial" w:hAnsi="Arial" w:cs="Arial"/>
                <w:bCs/>
                <w:sz w:val="22"/>
                <w:szCs w:val="22"/>
              </w:rPr>
              <w:t xml:space="preserve"> and non-government organisations </w:t>
            </w:r>
            <w:r w:rsidR="00A02148" w:rsidRPr="00A02148">
              <w:rPr>
                <w:rFonts w:ascii="Arial" w:hAnsi="Arial" w:cs="Arial"/>
                <w:bCs/>
                <w:sz w:val="22"/>
                <w:szCs w:val="22"/>
              </w:rPr>
              <w:t>immediately post event and, to some extent, during recovery</w:t>
            </w:r>
            <w:r w:rsidR="00231E76">
              <w:rPr>
                <w:rFonts w:ascii="Arial" w:hAnsi="Arial" w:cs="Arial"/>
                <w:bCs/>
                <w:sz w:val="22"/>
                <w:szCs w:val="22"/>
              </w:rPr>
              <w:t>. L</w:t>
            </w:r>
            <w:r w:rsidR="00A02148" w:rsidRPr="00A02148">
              <w:rPr>
                <w:rFonts w:ascii="Arial" w:hAnsi="Arial" w:cs="Arial"/>
                <w:bCs/>
                <w:sz w:val="22"/>
                <w:szCs w:val="22"/>
              </w:rPr>
              <w:t xml:space="preserve">ess attention </w:t>
            </w:r>
            <w:r w:rsidR="00231E76">
              <w:rPr>
                <w:rFonts w:ascii="Arial" w:hAnsi="Arial" w:cs="Arial"/>
                <w:bCs/>
                <w:sz w:val="22"/>
                <w:szCs w:val="22"/>
              </w:rPr>
              <w:t>is placed on</w:t>
            </w:r>
            <w:r w:rsidR="00A02148" w:rsidRPr="00A02148">
              <w:rPr>
                <w:rFonts w:ascii="Arial" w:hAnsi="Arial" w:cs="Arial"/>
                <w:bCs/>
                <w:sz w:val="22"/>
                <w:szCs w:val="22"/>
              </w:rPr>
              <w:t xml:space="preserve"> </w:t>
            </w:r>
            <w:r w:rsidR="001B623E">
              <w:rPr>
                <w:rFonts w:ascii="Arial" w:hAnsi="Arial" w:cs="Arial"/>
                <w:bCs/>
                <w:sz w:val="22"/>
                <w:szCs w:val="22"/>
              </w:rPr>
              <w:t>cross-scale relationships</w:t>
            </w:r>
            <w:r w:rsidR="00231E76">
              <w:rPr>
                <w:rFonts w:ascii="Arial" w:hAnsi="Arial" w:cs="Arial"/>
                <w:bCs/>
                <w:sz w:val="22"/>
                <w:szCs w:val="22"/>
              </w:rPr>
              <w:t xml:space="preserve"> </w:t>
            </w:r>
            <w:r w:rsidR="005000E1">
              <w:rPr>
                <w:rFonts w:ascii="Arial" w:hAnsi="Arial" w:cs="Arial"/>
                <w:bCs/>
                <w:sz w:val="22"/>
                <w:szCs w:val="22"/>
              </w:rPr>
              <w:t>in</w:t>
            </w:r>
            <w:r w:rsidR="00231E76">
              <w:rPr>
                <w:rFonts w:ascii="Arial" w:hAnsi="Arial" w:cs="Arial"/>
                <w:bCs/>
                <w:sz w:val="22"/>
                <w:szCs w:val="22"/>
              </w:rPr>
              <w:t xml:space="preserve"> the </w:t>
            </w:r>
            <w:r w:rsidR="00A02148" w:rsidRPr="00A02148">
              <w:rPr>
                <w:rFonts w:ascii="Arial" w:hAnsi="Arial" w:cs="Arial"/>
                <w:bCs/>
                <w:sz w:val="22"/>
                <w:szCs w:val="22"/>
              </w:rPr>
              <w:t>preparation and renewal/adaptation phases</w:t>
            </w:r>
            <w:r w:rsidR="00231E76">
              <w:rPr>
                <w:rFonts w:ascii="Arial" w:hAnsi="Arial" w:cs="Arial"/>
                <w:bCs/>
                <w:sz w:val="22"/>
                <w:szCs w:val="22"/>
              </w:rPr>
              <w:t xml:space="preserve"> of climate resilience</w:t>
            </w:r>
            <w:r w:rsidR="00A02148" w:rsidRPr="00A02148">
              <w:rPr>
                <w:rFonts w:ascii="Arial" w:hAnsi="Arial" w:cs="Arial"/>
                <w:bCs/>
                <w:sz w:val="22"/>
                <w:szCs w:val="22"/>
              </w:rPr>
              <w:t xml:space="preserve">. </w:t>
            </w:r>
          </w:p>
          <w:p w14:paraId="08850443" w14:textId="77777777" w:rsidR="00836023" w:rsidRPr="006D69BD" w:rsidRDefault="00836023" w:rsidP="00706DED">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61E0248D" w14:textId="0324E768" w:rsidR="00B23E75" w:rsidRDefault="000212AF" w:rsidP="007006FE">
            <w:pPr>
              <w:jc w:val="both"/>
              <w:rPr>
                <w:rFonts w:ascii="Arial" w:hAnsi="Arial" w:cs="Arial"/>
                <w:bCs/>
                <w:sz w:val="22"/>
                <w:szCs w:val="22"/>
                <w:lang w:val="en-AU"/>
              </w:rPr>
            </w:pPr>
            <w:r>
              <w:rPr>
                <w:rFonts w:ascii="Arial" w:hAnsi="Arial" w:cs="Arial"/>
                <w:bCs/>
                <w:sz w:val="22"/>
                <w:szCs w:val="22"/>
                <w:lang w:val="en-AU"/>
              </w:rPr>
              <w:t xml:space="preserve">Despite </w:t>
            </w:r>
            <w:r w:rsidR="00A96704">
              <w:rPr>
                <w:rFonts w:ascii="Arial" w:hAnsi="Arial" w:cs="Arial"/>
                <w:bCs/>
                <w:sz w:val="22"/>
                <w:szCs w:val="22"/>
                <w:lang w:val="en-AU"/>
              </w:rPr>
              <w:t xml:space="preserve">the </w:t>
            </w:r>
            <w:r w:rsidR="00F74BBB">
              <w:rPr>
                <w:rFonts w:ascii="Arial" w:hAnsi="Arial" w:cs="Arial"/>
                <w:bCs/>
                <w:sz w:val="22"/>
                <w:szCs w:val="22"/>
                <w:lang w:val="en-AU"/>
              </w:rPr>
              <w:t>increasing emphasis on</w:t>
            </w:r>
            <w:r>
              <w:rPr>
                <w:rFonts w:ascii="Arial" w:hAnsi="Arial" w:cs="Arial"/>
                <w:bCs/>
                <w:sz w:val="22"/>
                <w:szCs w:val="22"/>
                <w:lang w:val="en-AU"/>
              </w:rPr>
              <w:t xml:space="preserve"> </w:t>
            </w:r>
            <w:r w:rsidR="009366E0">
              <w:rPr>
                <w:rFonts w:ascii="Arial" w:hAnsi="Arial" w:cs="Arial"/>
                <w:bCs/>
                <w:sz w:val="22"/>
                <w:szCs w:val="22"/>
                <w:lang w:val="en-AU"/>
              </w:rPr>
              <w:t>locally driven</w:t>
            </w:r>
            <w:r w:rsidR="00A73F31">
              <w:rPr>
                <w:rFonts w:ascii="Arial" w:hAnsi="Arial" w:cs="Arial"/>
                <w:bCs/>
                <w:sz w:val="22"/>
                <w:szCs w:val="22"/>
                <w:lang w:val="en-AU"/>
              </w:rPr>
              <w:t xml:space="preserve"> climate resilience, how </w:t>
            </w:r>
            <w:r w:rsidR="00C63A84">
              <w:rPr>
                <w:rFonts w:ascii="Arial" w:hAnsi="Arial" w:cs="Arial"/>
                <w:bCs/>
                <w:sz w:val="22"/>
                <w:szCs w:val="22"/>
                <w:lang w:val="en-AU"/>
              </w:rPr>
              <w:t xml:space="preserve">to </w:t>
            </w:r>
            <w:r w:rsidR="00A73F31">
              <w:rPr>
                <w:rFonts w:ascii="Arial" w:hAnsi="Arial" w:cs="Arial"/>
                <w:bCs/>
                <w:sz w:val="22"/>
                <w:szCs w:val="22"/>
                <w:lang w:val="en-AU"/>
              </w:rPr>
              <w:t xml:space="preserve">best </w:t>
            </w:r>
            <w:r w:rsidR="0098712C">
              <w:rPr>
                <w:rFonts w:ascii="Arial" w:hAnsi="Arial" w:cs="Arial"/>
                <w:bCs/>
                <w:sz w:val="22"/>
                <w:szCs w:val="22"/>
                <w:lang w:val="en-AU"/>
              </w:rPr>
              <w:t>empower</w:t>
            </w:r>
            <w:r w:rsidR="00A73F31">
              <w:rPr>
                <w:rFonts w:ascii="Arial" w:hAnsi="Arial" w:cs="Arial"/>
                <w:bCs/>
                <w:sz w:val="22"/>
                <w:szCs w:val="22"/>
                <w:lang w:val="en-AU"/>
              </w:rPr>
              <w:t xml:space="preserve"> communities to take an active role in the decisions that affect them remains unclear</w:t>
            </w:r>
            <w:r w:rsidR="001B623E">
              <w:rPr>
                <w:rFonts w:ascii="Arial" w:hAnsi="Arial" w:cs="Arial"/>
                <w:bCs/>
                <w:sz w:val="22"/>
                <w:szCs w:val="22"/>
                <w:lang w:val="en-AU"/>
              </w:rPr>
              <w:t>. Furthermore,</w:t>
            </w:r>
            <w:r w:rsidR="0098712C">
              <w:rPr>
                <w:rFonts w:ascii="Arial" w:hAnsi="Arial" w:cs="Arial"/>
                <w:bCs/>
                <w:sz w:val="22"/>
                <w:szCs w:val="22"/>
                <w:lang w:val="en-AU"/>
              </w:rPr>
              <w:t xml:space="preserve"> </w:t>
            </w:r>
            <w:r w:rsidR="000A6D29">
              <w:rPr>
                <w:rFonts w:ascii="Arial" w:hAnsi="Arial" w:cs="Arial"/>
                <w:bCs/>
                <w:sz w:val="22"/>
                <w:szCs w:val="22"/>
                <w:lang w:val="en-AU"/>
              </w:rPr>
              <w:t>transition</w:t>
            </w:r>
            <w:r w:rsidR="00F109F0">
              <w:rPr>
                <w:rFonts w:ascii="Arial" w:hAnsi="Arial" w:cs="Arial"/>
                <w:bCs/>
                <w:sz w:val="22"/>
                <w:szCs w:val="22"/>
                <w:lang w:val="en-AU"/>
              </w:rPr>
              <w:t>ing</w:t>
            </w:r>
            <w:r w:rsidR="000A6D29">
              <w:rPr>
                <w:rFonts w:ascii="Arial" w:hAnsi="Arial" w:cs="Arial"/>
                <w:bCs/>
                <w:sz w:val="22"/>
                <w:szCs w:val="22"/>
                <w:lang w:val="en-AU"/>
              </w:rPr>
              <w:t xml:space="preserve"> from</w:t>
            </w:r>
            <w:r w:rsidR="00586CF4">
              <w:rPr>
                <w:rFonts w:ascii="Arial" w:hAnsi="Arial" w:cs="Arial"/>
                <w:bCs/>
                <w:sz w:val="22"/>
                <w:szCs w:val="22"/>
                <w:lang w:val="en-AU"/>
              </w:rPr>
              <w:t xml:space="preserve"> top-down </w:t>
            </w:r>
            <w:r w:rsidR="000A6D29">
              <w:rPr>
                <w:rFonts w:ascii="Arial" w:hAnsi="Arial" w:cs="Arial"/>
                <w:bCs/>
                <w:sz w:val="22"/>
                <w:szCs w:val="22"/>
                <w:lang w:val="en-AU"/>
              </w:rPr>
              <w:t xml:space="preserve">to inclusive </w:t>
            </w:r>
            <w:r w:rsidR="00586CF4">
              <w:rPr>
                <w:rFonts w:ascii="Arial" w:hAnsi="Arial" w:cs="Arial"/>
                <w:bCs/>
                <w:sz w:val="22"/>
                <w:szCs w:val="22"/>
                <w:lang w:val="en-AU"/>
              </w:rPr>
              <w:t xml:space="preserve">governance </w:t>
            </w:r>
            <w:r w:rsidR="001B623E">
              <w:rPr>
                <w:rFonts w:ascii="Arial" w:hAnsi="Arial" w:cs="Arial"/>
                <w:bCs/>
                <w:sz w:val="22"/>
                <w:szCs w:val="22"/>
                <w:lang w:val="en-AU"/>
              </w:rPr>
              <w:t xml:space="preserve">of climate hazards </w:t>
            </w:r>
            <w:r w:rsidR="00586CF4">
              <w:rPr>
                <w:rFonts w:ascii="Arial" w:hAnsi="Arial" w:cs="Arial"/>
                <w:bCs/>
                <w:sz w:val="22"/>
                <w:szCs w:val="22"/>
                <w:lang w:val="en-AU"/>
              </w:rPr>
              <w:t>remains a challenge</w:t>
            </w:r>
            <w:sdt>
              <w:sdtPr>
                <w:rPr>
                  <w:rFonts w:ascii="Arial" w:hAnsi="Arial" w:cs="Arial"/>
                  <w:bCs/>
                  <w:color w:val="000000"/>
                  <w:sz w:val="22"/>
                  <w:szCs w:val="22"/>
                  <w:vertAlign w:val="superscript"/>
                  <w:lang w:val="en-AU"/>
                </w:rPr>
                <w:tag w:val="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"/>
                <w:id w:val="1323390953"/>
                <w:placeholder>
                  <w:docPart w:val="DefaultPlaceholder_-1854013440"/>
                </w:placeholder>
              </w:sdtPr>
              <w:sdtEndPr/>
              <w:sdtContent>
                <w:r w:rsidR="00996C29" w:rsidRPr="00996C29">
                  <w:rPr>
                    <w:rFonts w:ascii="Arial" w:hAnsi="Arial" w:cs="Arial"/>
                    <w:bCs/>
                    <w:color w:val="000000"/>
                    <w:sz w:val="22"/>
                    <w:szCs w:val="22"/>
                    <w:vertAlign w:val="superscript"/>
                    <w:lang w:val="en-AU"/>
                  </w:rPr>
                  <w:t>9–12</w:t>
                </w:r>
              </w:sdtContent>
            </w:sdt>
            <w:r w:rsidR="00A73F31">
              <w:rPr>
                <w:rFonts w:ascii="Arial" w:hAnsi="Arial" w:cs="Arial"/>
                <w:bCs/>
                <w:sz w:val="22"/>
                <w:szCs w:val="22"/>
                <w:lang w:val="en-AU"/>
              </w:rPr>
              <w:t xml:space="preserve">. </w:t>
            </w:r>
            <w:r w:rsidR="001B623E">
              <w:rPr>
                <w:rFonts w:ascii="Arial" w:hAnsi="Arial" w:cs="Arial"/>
                <w:bCs/>
                <w:sz w:val="22"/>
                <w:szCs w:val="22"/>
                <w:lang w:val="en-AU"/>
              </w:rPr>
              <w:t>Consequently</w:t>
            </w:r>
            <w:r w:rsidR="00A73F31">
              <w:rPr>
                <w:rFonts w:ascii="Arial" w:hAnsi="Arial" w:cs="Arial"/>
                <w:bCs/>
                <w:sz w:val="22"/>
                <w:szCs w:val="22"/>
                <w:lang w:val="en-AU"/>
              </w:rPr>
              <w:t xml:space="preserve">, interventions to build </w:t>
            </w:r>
            <w:r w:rsidR="001B623E">
              <w:rPr>
                <w:rFonts w:ascii="Arial" w:hAnsi="Arial" w:cs="Arial"/>
                <w:bCs/>
                <w:sz w:val="22"/>
                <w:szCs w:val="22"/>
                <w:lang w:val="en-AU"/>
              </w:rPr>
              <w:t xml:space="preserve">community </w:t>
            </w:r>
            <w:r w:rsidR="00A73F31">
              <w:rPr>
                <w:rFonts w:ascii="Arial" w:hAnsi="Arial" w:cs="Arial"/>
                <w:bCs/>
                <w:sz w:val="22"/>
                <w:szCs w:val="22"/>
                <w:lang w:val="en-AU"/>
              </w:rPr>
              <w:t xml:space="preserve">resilience are </w:t>
            </w:r>
            <w:r w:rsidR="00B82469">
              <w:rPr>
                <w:rFonts w:ascii="Arial" w:hAnsi="Arial" w:cs="Arial"/>
                <w:bCs/>
                <w:sz w:val="22"/>
                <w:szCs w:val="22"/>
                <w:lang w:val="en-AU"/>
              </w:rPr>
              <w:t>often</w:t>
            </w:r>
            <w:r w:rsidR="00A73F31">
              <w:rPr>
                <w:rFonts w:ascii="Arial" w:hAnsi="Arial" w:cs="Arial"/>
                <w:bCs/>
                <w:sz w:val="22"/>
                <w:szCs w:val="22"/>
                <w:lang w:val="en-AU"/>
              </w:rPr>
              <w:t xml:space="preserve"> </w:t>
            </w:r>
            <w:r w:rsidR="009366E0">
              <w:rPr>
                <w:rFonts w:ascii="Arial" w:hAnsi="Arial" w:cs="Arial"/>
                <w:bCs/>
                <w:sz w:val="22"/>
                <w:szCs w:val="22"/>
                <w:lang w:val="en-AU"/>
              </w:rPr>
              <w:t>mis</w:t>
            </w:r>
            <w:r w:rsidR="00A73F31">
              <w:rPr>
                <w:rFonts w:ascii="Arial" w:hAnsi="Arial" w:cs="Arial"/>
                <w:bCs/>
                <w:sz w:val="22"/>
                <w:szCs w:val="22"/>
                <w:lang w:val="en-AU"/>
              </w:rPr>
              <w:t>-</w:t>
            </w:r>
            <w:r w:rsidR="00E723AE">
              <w:rPr>
                <w:rFonts w:ascii="Arial" w:hAnsi="Arial" w:cs="Arial"/>
                <w:bCs/>
                <w:sz w:val="22"/>
                <w:szCs w:val="22"/>
                <w:lang w:val="en-AU"/>
              </w:rPr>
              <w:t>targeted</w:t>
            </w:r>
            <w:r w:rsidR="00A73F31">
              <w:rPr>
                <w:rFonts w:ascii="Arial" w:hAnsi="Arial" w:cs="Arial"/>
                <w:bCs/>
                <w:sz w:val="22"/>
                <w:szCs w:val="22"/>
                <w:lang w:val="en-AU"/>
              </w:rPr>
              <w:t xml:space="preserve"> and </w:t>
            </w:r>
            <w:r w:rsidR="00B82469">
              <w:rPr>
                <w:rFonts w:ascii="Arial" w:hAnsi="Arial" w:cs="Arial"/>
                <w:bCs/>
                <w:sz w:val="22"/>
                <w:szCs w:val="22"/>
                <w:lang w:val="en-AU"/>
              </w:rPr>
              <w:t>sometimes</w:t>
            </w:r>
            <w:r w:rsidR="00A73F31">
              <w:rPr>
                <w:rFonts w:ascii="Arial" w:hAnsi="Arial" w:cs="Arial"/>
                <w:bCs/>
                <w:sz w:val="22"/>
                <w:szCs w:val="22"/>
                <w:lang w:val="en-AU"/>
              </w:rPr>
              <w:t xml:space="preserve"> </w:t>
            </w:r>
            <w:r w:rsidR="003F7477">
              <w:rPr>
                <w:rFonts w:ascii="Arial" w:hAnsi="Arial" w:cs="Arial"/>
                <w:bCs/>
                <w:sz w:val="22"/>
                <w:szCs w:val="22"/>
                <w:lang w:val="en-AU"/>
              </w:rPr>
              <w:t>determinantal</w:t>
            </w:r>
            <w:sdt>
              <w:sdtPr>
                <w:rPr>
                  <w:rFonts w:ascii="Arial" w:hAnsi="Arial" w:cs="Arial"/>
                  <w:bCs/>
                  <w:color w:val="000000"/>
                  <w:sz w:val="22"/>
                  <w:szCs w:val="22"/>
                  <w:vertAlign w:val="superscript"/>
                  <w:lang w:val="en-AU"/>
                </w:rPr>
                <w:tag w:val="MENDELEY_CITATION_v3_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"/>
                <w:id w:val="-492112468"/>
                <w:placeholder>
                  <w:docPart w:val="DefaultPlaceholder_-1854013440"/>
                </w:placeholder>
              </w:sdtPr>
              <w:sdtEndPr/>
              <w:sdtContent>
                <w:r w:rsidR="00996C29" w:rsidRPr="00996C29">
                  <w:rPr>
                    <w:rFonts w:ascii="Arial" w:hAnsi="Arial" w:cs="Arial"/>
                    <w:bCs/>
                    <w:color w:val="000000"/>
                    <w:sz w:val="22"/>
                    <w:szCs w:val="22"/>
                    <w:vertAlign w:val="superscript"/>
                    <w:lang w:val="en-AU"/>
                  </w:rPr>
                  <w:t>13</w:t>
                </w:r>
              </w:sdtContent>
            </w:sdt>
            <w:r w:rsidR="00A73F31">
              <w:rPr>
                <w:rFonts w:ascii="Arial" w:hAnsi="Arial" w:cs="Arial"/>
                <w:bCs/>
                <w:sz w:val="22"/>
                <w:szCs w:val="22"/>
                <w:lang w:val="en-AU"/>
              </w:rPr>
              <w:t xml:space="preserve">. This work sets the stage </w:t>
            </w:r>
            <w:r w:rsidR="009366E0">
              <w:rPr>
                <w:rFonts w:ascii="Arial" w:hAnsi="Arial" w:cs="Arial"/>
                <w:bCs/>
                <w:sz w:val="22"/>
                <w:szCs w:val="22"/>
                <w:lang w:val="en-AU"/>
              </w:rPr>
              <w:t>to</w:t>
            </w:r>
            <w:r w:rsidR="00A73F31">
              <w:rPr>
                <w:rFonts w:ascii="Arial" w:hAnsi="Arial" w:cs="Arial"/>
                <w:bCs/>
                <w:sz w:val="22"/>
                <w:szCs w:val="22"/>
                <w:lang w:val="en-AU"/>
              </w:rPr>
              <w:t xml:space="preserve"> better understand the role of </w:t>
            </w:r>
            <w:r w:rsidR="00E723AE">
              <w:rPr>
                <w:rFonts w:ascii="Arial" w:hAnsi="Arial" w:cs="Arial"/>
                <w:bCs/>
                <w:sz w:val="22"/>
                <w:szCs w:val="22"/>
                <w:lang w:val="en-AU"/>
              </w:rPr>
              <w:t xml:space="preserve">neighbourhoods as an actionable scale of decision-making in the governance of climate </w:t>
            </w:r>
            <w:r w:rsidR="00C63A84">
              <w:rPr>
                <w:rFonts w:ascii="Arial" w:hAnsi="Arial" w:cs="Arial"/>
                <w:bCs/>
                <w:sz w:val="22"/>
                <w:szCs w:val="22"/>
                <w:lang w:val="en-AU"/>
              </w:rPr>
              <w:t xml:space="preserve">resilience, </w:t>
            </w:r>
            <w:r w:rsidR="00E723AE">
              <w:rPr>
                <w:rFonts w:ascii="Arial" w:hAnsi="Arial" w:cs="Arial"/>
                <w:bCs/>
                <w:sz w:val="22"/>
                <w:szCs w:val="22"/>
                <w:lang w:val="en-AU"/>
              </w:rPr>
              <w:t>highlight</w:t>
            </w:r>
            <w:r w:rsidR="00C63A84">
              <w:rPr>
                <w:rFonts w:ascii="Arial" w:hAnsi="Arial" w:cs="Arial"/>
                <w:bCs/>
                <w:sz w:val="22"/>
                <w:szCs w:val="22"/>
                <w:lang w:val="en-AU"/>
              </w:rPr>
              <w:t>ing</w:t>
            </w:r>
            <w:r w:rsidR="00E723AE">
              <w:rPr>
                <w:rFonts w:ascii="Arial" w:hAnsi="Arial" w:cs="Arial"/>
                <w:bCs/>
                <w:sz w:val="22"/>
                <w:szCs w:val="22"/>
                <w:lang w:val="en-AU"/>
              </w:rPr>
              <w:t xml:space="preserve"> </w:t>
            </w:r>
            <w:r w:rsidR="005D0D5B">
              <w:rPr>
                <w:rFonts w:ascii="Arial" w:hAnsi="Arial" w:cs="Arial"/>
                <w:bCs/>
                <w:sz w:val="22"/>
                <w:szCs w:val="22"/>
                <w:lang w:val="en-AU"/>
              </w:rPr>
              <w:t>knowledge</w:t>
            </w:r>
            <w:r w:rsidR="00E723AE">
              <w:rPr>
                <w:rFonts w:ascii="Arial" w:hAnsi="Arial" w:cs="Arial"/>
                <w:bCs/>
                <w:sz w:val="22"/>
                <w:szCs w:val="22"/>
                <w:lang w:val="en-AU"/>
              </w:rPr>
              <w:t xml:space="preserve"> gaps to improve collaborative, flexible </w:t>
            </w:r>
            <w:r w:rsidR="0098712C">
              <w:rPr>
                <w:rFonts w:ascii="Arial" w:hAnsi="Arial" w:cs="Arial"/>
                <w:bCs/>
                <w:sz w:val="22"/>
                <w:szCs w:val="22"/>
                <w:lang w:val="en-AU"/>
              </w:rPr>
              <w:t xml:space="preserve">and equitable </w:t>
            </w:r>
            <w:r w:rsidR="00E723AE">
              <w:rPr>
                <w:rFonts w:ascii="Arial" w:hAnsi="Arial" w:cs="Arial"/>
                <w:bCs/>
                <w:sz w:val="22"/>
                <w:szCs w:val="22"/>
                <w:lang w:val="en-AU"/>
              </w:rPr>
              <w:t xml:space="preserve">governance for the betterment of all communities. </w:t>
            </w:r>
          </w:p>
          <w:p w14:paraId="4D7B65A8" w14:textId="77777777" w:rsidR="00BE58D6" w:rsidRDefault="00BE58D6" w:rsidP="00706DED">
            <w:pPr>
              <w:jc w:val="both"/>
              <w:rPr>
                <w:rFonts w:ascii="Arial" w:hAnsi="Arial" w:cs="Arial"/>
                <w:b/>
                <w:sz w:val="22"/>
                <w:szCs w:val="22"/>
              </w:rPr>
            </w:pPr>
          </w:p>
          <w:p w14:paraId="30237C27" w14:textId="77777777" w:rsidR="00BA4F10" w:rsidRDefault="00BA4F10" w:rsidP="00706DED">
            <w:pPr>
              <w:jc w:val="both"/>
              <w:rPr>
                <w:rFonts w:ascii="Arial" w:hAnsi="Arial" w:cs="Arial"/>
                <w:b/>
                <w:sz w:val="22"/>
                <w:szCs w:val="22"/>
              </w:rPr>
            </w:pPr>
          </w:p>
          <w:p w14:paraId="12F79307" w14:textId="77777777" w:rsidR="00C4444A" w:rsidRDefault="00C4444A" w:rsidP="00706DED">
            <w:pPr>
              <w:jc w:val="both"/>
              <w:rPr>
                <w:rFonts w:ascii="Arial" w:hAnsi="Arial" w:cs="Arial"/>
                <w:b/>
                <w:sz w:val="22"/>
                <w:szCs w:val="22"/>
              </w:rPr>
            </w:pPr>
          </w:p>
          <w:p w14:paraId="555B5B1F" w14:textId="77777777" w:rsidR="00C4444A" w:rsidRDefault="00C4444A" w:rsidP="00706DED">
            <w:pPr>
              <w:jc w:val="both"/>
              <w:rPr>
                <w:rFonts w:ascii="Arial" w:hAnsi="Arial" w:cs="Arial"/>
                <w:b/>
                <w:sz w:val="22"/>
                <w:szCs w:val="22"/>
              </w:rPr>
            </w:pPr>
          </w:p>
          <w:p w14:paraId="353CB77C" w14:textId="5FFAC43D" w:rsidR="00BA4F10" w:rsidRDefault="00BA4F10" w:rsidP="00706DED">
            <w:pPr>
              <w:jc w:val="both"/>
              <w:rPr>
                <w:rFonts w:ascii="Arial" w:hAnsi="Arial" w:cs="Arial"/>
                <w:b/>
                <w:sz w:val="22"/>
                <w:szCs w:val="22"/>
              </w:rPr>
            </w:pPr>
            <w:r>
              <w:rPr>
                <w:rFonts w:ascii="Arial" w:hAnsi="Arial" w:cs="Arial"/>
                <w:b/>
                <w:sz w:val="22"/>
                <w:szCs w:val="22"/>
              </w:rPr>
              <w:lastRenderedPageBreak/>
              <w:t>References</w:t>
            </w:r>
          </w:p>
          <w:sdt>
            <w:sdtPr>
              <w:rPr>
                <w:rFonts w:cstheme="minorHAnsi"/>
                <w:color w:val="000000"/>
                <w:sz w:val="22"/>
                <w:szCs w:val="22"/>
              </w:rPr>
              <w:tag w:val="MENDELEY_BIBLIOGRAPHY"/>
              <w:id w:val="-1146732596"/>
              <w:placeholder>
                <w:docPart w:val="DefaultPlaceholder_-1854013440"/>
              </w:placeholder>
            </w:sdtPr>
            <w:sdtEndPr/>
            <w:sdtContent>
              <w:p w14:paraId="11173DB8" w14:textId="77777777" w:rsidR="00996C29" w:rsidRPr="002D3050" w:rsidRDefault="00996C29">
                <w:pPr>
                  <w:autoSpaceDE w:val="0"/>
                  <w:autoSpaceDN w:val="0"/>
                  <w:ind w:hanging="640"/>
                  <w:divId w:val="1312172802"/>
                  <w:rPr>
                    <w:rFonts w:asciiTheme="minorHAnsi" w:hAnsiTheme="minorHAnsi" w:cstheme="minorHAnsi"/>
                    <w:sz w:val="24"/>
                    <w:szCs w:val="24"/>
                  </w:rPr>
                </w:pPr>
                <w:r w:rsidRPr="002D3050">
                  <w:rPr>
                    <w:rFonts w:asciiTheme="minorHAnsi" w:hAnsiTheme="minorHAnsi" w:cstheme="minorHAnsi"/>
                  </w:rPr>
                  <w:t>1.</w:t>
                </w:r>
                <w:r w:rsidRPr="002D3050">
                  <w:rPr>
                    <w:rFonts w:asciiTheme="minorHAnsi" w:hAnsiTheme="minorHAnsi" w:cstheme="minorHAnsi"/>
                  </w:rPr>
                  <w:tab/>
                  <w:t xml:space="preserve">Simon, K., </w:t>
                </w:r>
                <w:proofErr w:type="spellStart"/>
                <w:r w:rsidRPr="002D3050">
                  <w:rPr>
                    <w:rFonts w:asciiTheme="minorHAnsi" w:hAnsiTheme="minorHAnsi" w:cstheme="minorHAnsi"/>
                  </w:rPr>
                  <w:t>Diprose</w:t>
                </w:r>
                <w:proofErr w:type="spellEnd"/>
                <w:r w:rsidRPr="002D3050">
                  <w:rPr>
                    <w:rFonts w:asciiTheme="minorHAnsi" w:hAnsiTheme="minorHAnsi" w:cstheme="minorHAnsi"/>
                  </w:rPr>
                  <w:t xml:space="preserve">, G. &amp; Thomas, A. C. Community-led initiatives for climate adaptation and mitigation. </w:t>
                </w:r>
                <w:proofErr w:type="spellStart"/>
                <w:r w:rsidRPr="002D3050">
                  <w:rPr>
                    <w:rFonts w:asciiTheme="minorHAnsi" w:hAnsiTheme="minorHAnsi" w:cstheme="minorHAnsi"/>
                    <w:i/>
                    <w:iCs/>
                  </w:rPr>
                  <w:t>Kotuitui</w:t>
                </w:r>
                <w:proofErr w:type="spellEnd"/>
                <w:r w:rsidRPr="002D3050">
                  <w:rPr>
                    <w:rFonts w:asciiTheme="minorHAnsi" w:hAnsiTheme="minorHAnsi" w:cstheme="minorHAnsi"/>
                  </w:rPr>
                  <w:t xml:space="preserve"> </w:t>
                </w:r>
                <w:r w:rsidRPr="002D3050">
                  <w:rPr>
                    <w:rFonts w:asciiTheme="minorHAnsi" w:hAnsiTheme="minorHAnsi" w:cstheme="minorHAnsi"/>
                    <w:b/>
                    <w:bCs/>
                  </w:rPr>
                  <w:t>15</w:t>
                </w:r>
                <w:r w:rsidRPr="002D3050">
                  <w:rPr>
                    <w:rFonts w:asciiTheme="minorHAnsi" w:hAnsiTheme="minorHAnsi" w:cstheme="minorHAnsi"/>
                  </w:rPr>
                  <w:t>, 93–105 (2020).</w:t>
                </w:r>
              </w:p>
              <w:p w14:paraId="43A77EE8" w14:textId="77777777" w:rsidR="00996C29" w:rsidRPr="002D3050" w:rsidRDefault="00996C29">
                <w:pPr>
                  <w:autoSpaceDE w:val="0"/>
                  <w:autoSpaceDN w:val="0"/>
                  <w:ind w:hanging="640"/>
                  <w:divId w:val="1276064507"/>
                  <w:rPr>
                    <w:rFonts w:asciiTheme="minorHAnsi" w:hAnsiTheme="minorHAnsi" w:cstheme="minorHAnsi"/>
                  </w:rPr>
                </w:pPr>
                <w:r w:rsidRPr="002D3050">
                  <w:rPr>
                    <w:rFonts w:asciiTheme="minorHAnsi" w:hAnsiTheme="minorHAnsi" w:cstheme="minorHAnsi"/>
                  </w:rPr>
                  <w:t>2.</w:t>
                </w:r>
                <w:r w:rsidRPr="002D3050">
                  <w:rPr>
                    <w:rFonts w:asciiTheme="minorHAnsi" w:hAnsiTheme="minorHAnsi" w:cstheme="minorHAnsi"/>
                  </w:rPr>
                  <w:tab/>
                  <w:t xml:space="preserve">Ziervogel, G., Enqvist, J., </w:t>
                </w:r>
                <w:proofErr w:type="spellStart"/>
                <w:r w:rsidRPr="002D3050">
                  <w:rPr>
                    <w:rFonts w:asciiTheme="minorHAnsi" w:hAnsiTheme="minorHAnsi" w:cstheme="minorHAnsi"/>
                  </w:rPr>
                  <w:t>Metelerkamp</w:t>
                </w:r>
                <w:proofErr w:type="spellEnd"/>
                <w:r w:rsidRPr="002D3050">
                  <w:rPr>
                    <w:rFonts w:asciiTheme="minorHAnsi" w:hAnsiTheme="minorHAnsi" w:cstheme="minorHAnsi"/>
                  </w:rPr>
                  <w:t xml:space="preserve">, L. &amp; van Breda, J. Supporting transformative climate adaptation: community-level capacity building and knowledge co-creation in South Africa. </w:t>
                </w:r>
                <w:r w:rsidRPr="002D3050">
                  <w:rPr>
                    <w:rFonts w:asciiTheme="minorHAnsi" w:hAnsiTheme="minorHAnsi" w:cstheme="minorHAnsi"/>
                    <w:i/>
                    <w:iCs/>
                  </w:rPr>
                  <w:t>Climate Policy</w:t>
                </w:r>
                <w:r w:rsidRPr="002D3050">
                  <w:rPr>
                    <w:rFonts w:asciiTheme="minorHAnsi" w:hAnsiTheme="minorHAnsi" w:cstheme="minorHAnsi"/>
                  </w:rPr>
                  <w:t xml:space="preserve"> </w:t>
                </w:r>
                <w:r w:rsidRPr="002D3050">
                  <w:rPr>
                    <w:rFonts w:asciiTheme="minorHAnsi" w:hAnsiTheme="minorHAnsi" w:cstheme="minorHAnsi"/>
                    <w:b/>
                    <w:bCs/>
                  </w:rPr>
                  <w:t>22</w:t>
                </w:r>
                <w:r w:rsidRPr="002D3050">
                  <w:rPr>
                    <w:rFonts w:asciiTheme="minorHAnsi" w:hAnsiTheme="minorHAnsi" w:cstheme="minorHAnsi"/>
                  </w:rPr>
                  <w:t>, 607–622 (2022).</w:t>
                </w:r>
              </w:p>
              <w:p w14:paraId="0BBC5391" w14:textId="77777777" w:rsidR="00996C29" w:rsidRPr="002D3050" w:rsidRDefault="00996C29">
                <w:pPr>
                  <w:autoSpaceDE w:val="0"/>
                  <w:autoSpaceDN w:val="0"/>
                  <w:ind w:hanging="640"/>
                  <w:divId w:val="1537308285"/>
                  <w:rPr>
                    <w:rFonts w:asciiTheme="minorHAnsi" w:hAnsiTheme="minorHAnsi" w:cstheme="minorHAnsi"/>
                  </w:rPr>
                </w:pPr>
                <w:r w:rsidRPr="002D3050">
                  <w:rPr>
                    <w:rFonts w:asciiTheme="minorHAnsi" w:hAnsiTheme="minorHAnsi" w:cstheme="minorHAnsi"/>
                  </w:rPr>
                  <w:t>3.</w:t>
                </w:r>
                <w:r w:rsidRPr="002D3050">
                  <w:rPr>
                    <w:rFonts w:asciiTheme="minorHAnsi" w:hAnsiTheme="minorHAnsi" w:cstheme="minorHAnsi"/>
                  </w:rPr>
                  <w:tab/>
                  <w:t xml:space="preserve">Boda, C. S. &amp; </w:t>
                </w:r>
                <w:proofErr w:type="spellStart"/>
                <w:r w:rsidRPr="002D3050">
                  <w:rPr>
                    <w:rFonts w:asciiTheme="minorHAnsi" w:hAnsiTheme="minorHAnsi" w:cstheme="minorHAnsi"/>
                  </w:rPr>
                  <w:t>Jerneck</w:t>
                </w:r>
                <w:proofErr w:type="spellEnd"/>
                <w:r w:rsidRPr="002D3050">
                  <w:rPr>
                    <w:rFonts w:asciiTheme="minorHAnsi" w:hAnsiTheme="minorHAnsi" w:cstheme="minorHAnsi"/>
                  </w:rPr>
                  <w:t xml:space="preserve">, A. Enabling local adaptation to climate change: towards collective action in Flagler Beach, Florida, USA. </w:t>
                </w:r>
                <w:r w:rsidRPr="002D3050">
                  <w:rPr>
                    <w:rFonts w:asciiTheme="minorHAnsi" w:hAnsiTheme="minorHAnsi" w:cstheme="minorHAnsi"/>
                    <w:i/>
                    <w:iCs/>
                  </w:rPr>
                  <w:t>Clim Change</w:t>
                </w:r>
                <w:r w:rsidRPr="002D3050">
                  <w:rPr>
                    <w:rFonts w:asciiTheme="minorHAnsi" w:hAnsiTheme="minorHAnsi" w:cstheme="minorHAnsi"/>
                  </w:rPr>
                  <w:t xml:space="preserve"> </w:t>
                </w:r>
                <w:r w:rsidRPr="002D3050">
                  <w:rPr>
                    <w:rFonts w:asciiTheme="minorHAnsi" w:hAnsiTheme="minorHAnsi" w:cstheme="minorHAnsi"/>
                    <w:b/>
                    <w:bCs/>
                  </w:rPr>
                  <w:t>157</w:t>
                </w:r>
                <w:r w:rsidRPr="002D3050">
                  <w:rPr>
                    <w:rFonts w:asciiTheme="minorHAnsi" w:hAnsiTheme="minorHAnsi" w:cstheme="minorHAnsi"/>
                  </w:rPr>
                  <w:t>, 631–649 (2019).</w:t>
                </w:r>
              </w:p>
              <w:p w14:paraId="52DE8784" w14:textId="77777777" w:rsidR="00996C29" w:rsidRPr="002D3050" w:rsidRDefault="00996C29">
                <w:pPr>
                  <w:autoSpaceDE w:val="0"/>
                  <w:autoSpaceDN w:val="0"/>
                  <w:ind w:hanging="640"/>
                  <w:divId w:val="646977704"/>
                  <w:rPr>
                    <w:rFonts w:asciiTheme="minorHAnsi" w:hAnsiTheme="minorHAnsi" w:cstheme="minorHAnsi"/>
                  </w:rPr>
                </w:pPr>
                <w:r w:rsidRPr="002D3050">
                  <w:rPr>
                    <w:rFonts w:asciiTheme="minorHAnsi" w:hAnsiTheme="minorHAnsi" w:cstheme="minorHAnsi"/>
                  </w:rPr>
                  <w:t>4.</w:t>
                </w:r>
                <w:r w:rsidRPr="002D3050">
                  <w:rPr>
                    <w:rFonts w:asciiTheme="minorHAnsi" w:hAnsiTheme="minorHAnsi" w:cstheme="minorHAnsi"/>
                  </w:rPr>
                  <w:tab/>
                  <w:t xml:space="preserve">Lucas, C., Williamson, G. J. &amp; Bowman, D. M. J. S. Neighbourhood bushfire hazard, community risk perception and preparedness in peri-urban Hobart, Australia. </w:t>
                </w:r>
                <w:r w:rsidRPr="002D3050">
                  <w:rPr>
                    <w:rFonts w:asciiTheme="minorHAnsi" w:hAnsiTheme="minorHAnsi" w:cstheme="minorHAnsi"/>
                    <w:i/>
                    <w:iCs/>
                  </w:rPr>
                  <w:t>Int J Wildland Fire</w:t>
                </w:r>
                <w:r w:rsidRPr="002D3050">
                  <w:rPr>
                    <w:rFonts w:asciiTheme="minorHAnsi" w:hAnsiTheme="minorHAnsi" w:cstheme="minorHAnsi"/>
                  </w:rPr>
                  <w:t xml:space="preserve"> (2022) doi:10.1071/WF22099.</w:t>
                </w:r>
              </w:p>
              <w:p w14:paraId="3E01A261" w14:textId="77777777" w:rsidR="00996C29" w:rsidRPr="002D3050" w:rsidRDefault="00996C29">
                <w:pPr>
                  <w:autoSpaceDE w:val="0"/>
                  <w:autoSpaceDN w:val="0"/>
                  <w:ind w:hanging="640"/>
                  <w:divId w:val="87164673"/>
                  <w:rPr>
                    <w:rFonts w:asciiTheme="minorHAnsi" w:hAnsiTheme="minorHAnsi" w:cstheme="minorHAnsi"/>
                  </w:rPr>
                </w:pPr>
                <w:r w:rsidRPr="002D3050">
                  <w:rPr>
                    <w:rFonts w:asciiTheme="minorHAnsi" w:hAnsiTheme="minorHAnsi" w:cstheme="minorHAnsi"/>
                  </w:rPr>
                  <w:t>5.</w:t>
                </w:r>
                <w:r w:rsidRPr="002D3050">
                  <w:rPr>
                    <w:rFonts w:asciiTheme="minorHAnsi" w:hAnsiTheme="minorHAnsi" w:cstheme="minorHAnsi"/>
                  </w:rPr>
                  <w:tab/>
                </w:r>
                <w:proofErr w:type="spellStart"/>
                <w:r w:rsidRPr="002D3050">
                  <w:rPr>
                    <w:rFonts w:asciiTheme="minorHAnsi" w:hAnsiTheme="minorHAnsi" w:cstheme="minorHAnsi"/>
                  </w:rPr>
                  <w:t>Pazhuhan</w:t>
                </w:r>
                <w:proofErr w:type="spellEnd"/>
                <w:r w:rsidRPr="002D3050">
                  <w:rPr>
                    <w:rFonts w:asciiTheme="minorHAnsi" w:hAnsiTheme="minorHAnsi" w:cstheme="minorHAnsi"/>
                  </w:rPr>
                  <w:t xml:space="preserve">, M. &amp; </w:t>
                </w:r>
                <w:proofErr w:type="spellStart"/>
                <w:r w:rsidRPr="002D3050">
                  <w:rPr>
                    <w:rFonts w:asciiTheme="minorHAnsi" w:hAnsiTheme="minorHAnsi" w:cstheme="minorHAnsi"/>
                  </w:rPr>
                  <w:t>Amirzadeh</w:t>
                </w:r>
                <w:proofErr w:type="spellEnd"/>
                <w:r w:rsidRPr="002D3050">
                  <w:rPr>
                    <w:rFonts w:asciiTheme="minorHAnsi" w:hAnsiTheme="minorHAnsi" w:cstheme="minorHAnsi"/>
                  </w:rPr>
                  <w:t xml:space="preserve">, M. Community flood resilience assessment of Saadi neighborhood, Shiraz, Iran. </w:t>
                </w:r>
                <w:r w:rsidRPr="002D3050">
                  <w:rPr>
                    <w:rFonts w:asciiTheme="minorHAnsi" w:hAnsiTheme="minorHAnsi" w:cstheme="minorHAnsi"/>
                    <w:i/>
                    <w:iCs/>
                  </w:rPr>
                  <w:t>J Risk Res</w:t>
                </w:r>
                <w:r w:rsidRPr="002D3050">
                  <w:rPr>
                    <w:rFonts w:asciiTheme="minorHAnsi" w:hAnsiTheme="minorHAnsi" w:cstheme="minorHAnsi"/>
                  </w:rPr>
                  <w:t xml:space="preserve"> </w:t>
                </w:r>
                <w:r w:rsidRPr="002D3050">
                  <w:rPr>
                    <w:rFonts w:asciiTheme="minorHAnsi" w:hAnsiTheme="minorHAnsi" w:cstheme="minorHAnsi"/>
                    <w:b/>
                    <w:bCs/>
                  </w:rPr>
                  <w:t>27</w:t>
                </w:r>
                <w:r w:rsidRPr="002D3050">
                  <w:rPr>
                    <w:rFonts w:asciiTheme="minorHAnsi" w:hAnsiTheme="minorHAnsi" w:cstheme="minorHAnsi"/>
                  </w:rPr>
                  <w:t>, 21–45 (2024).</w:t>
                </w:r>
              </w:p>
              <w:p w14:paraId="5FBF2B65" w14:textId="77777777" w:rsidR="00996C29" w:rsidRPr="002D3050" w:rsidRDefault="00996C29">
                <w:pPr>
                  <w:autoSpaceDE w:val="0"/>
                  <w:autoSpaceDN w:val="0"/>
                  <w:ind w:hanging="640"/>
                  <w:divId w:val="1747024762"/>
                  <w:rPr>
                    <w:rFonts w:asciiTheme="minorHAnsi" w:hAnsiTheme="minorHAnsi" w:cstheme="minorHAnsi"/>
                  </w:rPr>
                </w:pPr>
                <w:r w:rsidRPr="002D3050">
                  <w:rPr>
                    <w:rFonts w:asciiTheme="minorHAnsi" w:hAnsiTheme="minorHAnsi" w:cstheme="minorHAnsi"/>
                  </w:rPr>
                  <w:t>6.</w:t>
                </w:r>
                <w:r w:rsidRPr="002D3050">
                  <w:rPr>
                    <w:rFonts w:asciiTheme="minorHAnsi" w:hAnsiTheme="minorHAnsi" w:cstheme="minorHAnsi"/>
                  </w:rPr>
                  <w:tab/>
                  <w:t xml:space="preserve">Wickes, R., Zahnow, R., Corcoran, J. &amp; Hipp, J. R. Neighbourhood social conduits and resident social cohesion. </w:t>
                </w:r>
                <w:r w:rsidRPr="002D3050">
                  <w:rPr>
                    <w:rFonts w:asciiTheme="minorHAnsi" w:hAnsiTheme="minorHAnsi" w:cstheme="minorHAnsi"/>
                    <w:i/>
                    <w:iCs/>
                  </w:rPr>
                  <w:t>Urban Studies</w:t>
                </w:r>
                <w:r w:rsidRPr="002D3050">
                  <w:rPr>
                    <w:rFonts w:asciiTheme="minorHAnsi" w:hAnsiTheme="minorHAnsi" w:cstheme="minorHAnsi"/>
                  </w:rPr>
                  <w:t xml:space="preserve"> </w:t>
                </w:r>
                <w:r w:rsidRPr="002D3050">
                  <w:rPr>
                    <w:rFonts w:asciiTheme="minorHAnsi" w:hAnsiTheme="minorHAnsi" w:cstheme="minorHAnsi"/>
                    <w:b/>
                    <w:bCs/>
                  </w:rPr>
                  <w:t>56</w:t>
                </w:r>
                <w:r w:rsidRPr="002D3050">
                  <w:rPr>
                    <w:rFonts w:asciiTheme="minorHAnsi" w:hAnsiTheme="minorHAnsi" w:cstheme="minorHAnsi"/>
                  </w:rPr>
                  <w:t>, 226–248 (2019).</w:t>
                </w:r>
              </w:p>
              <w:p w14:paraId="43F09875" w14:textId="77777777" w:rsidR="00996C29" w:rsidRPr="002D3050" w:rsidRDefault="00996C29">
                <w:pPr>
                  <w:autoSpaceDE w:val="0"/>
                  <w:autoSpaceDN w:val="0"/>
                  <w:ind w:hanging="640"/>
                  <w:divId w:val="449669316"/>
                  <w:rPr>
                    <w:rFonts w:asciiTheme="minorHAnsi" w:hAnsiTheme="minorHAnsi" w:cstheme="minorHAnsi"/>
                  </w:rPr>
                </w:pPr>
                <w:r w:rsidRPr="002D3050">
                  <w:rPr>
                    <w:rFonts w:asciiTheme="minorHAnsi" w:hAnsiTheme="minorHAnsi" w:cstheme="minorHAnsi"/>
                  </w:rPr>
                  <w:t>7.</w:t>
                </w:r>
                <w:r w:rsidRPr="002D3050">
                  <w:rPr>
                    <w:rFonts w:asciiTheme="minorHAnsi" w:hAnsiTheme="minorHAnsi" w:cstheme="minorHAnsi"/>
                  </w:rPr>
                  <w:tab/>
                  <w:t xml:space="preserve">Popay, J. </w:t>
                </w:r>
                <w:r w:rsidRPr="002D3050">
                  <w:rPr>
                    <w:rFonts w:asciiTheme="minorHAnsi" w:hAnsiTheme="minorHAnsi" w:cstheme="minorHAnsi"/>
                    <w:i/>
                    <w:iCs/>
                  </w:rPr>
                  <w:t>et al.</w:t>
                </w:r>
                <w:r w:rsidRPr="002D3050">
                  <w:rPr>
                    <w:rFonts w:asciiTheme="minorHAnsi" w:hAnsiTheme="minorHAnsi" w:cstheme="minorHAnsi"/>
                  </w:rPr>
                  <w:t xml:space="preserve"> System resilience and neighbourhood action on social determinants of health inequalities: an English Case Study. </w:t>
                </w:r>
                <w:r w:rsidRPr="002D3050">
                  <w:rPr>
                    <w:rFonts w:asciiTheme="minorHAnsi" w:hAnsiTheme="minorHAnsi" w:cstheme="minorHAnsi"/>
                    <w:i/>
                    <w:iCs/>
                  </w:rPr>
                  <w:t>Perspectives in Public Health</w:t>
                </w:r>
                <w:r w:rsidRPr="002D3050">
                  <w:rPr>
                    <w:rFonts w:asciiTheme="minorHAnsi" w:hAnsiTheme="minorHAnsi" w:cstheme="minorHAnsi"/>
                  </w:rPr>
                  <w:t xml:space="preserve"> vol. 142 213–223 Preprint at https://doi.org/10.1177/17579139221106899 (2022).</w:t>
                </w:r>
              </w:p>
              <w:p w14:paraId="0015A762" w14:textId="77777777" w:rsidR="00996C29" w:rsidRPr="002D3050" w:rsidRDefault="00996C29">
                <w:pPr>
                  <w:autoSpaceDE w:val="0"/>
                  <w:autoSpaceDN w:val="0"/>
                  <w:ind w:hanging="640"/>
                  <w:divId w:val="1782532177"/>
                  <w:rPr>
                    <w:rFonts w:asciiTheme="minorHAnsi" w:hAnsiTheme="minorHAnsi" w:cstheme="minorHAnsi"/>
                  </w:rPr>
                </w:pPr>
                <w:r w:rsidRPr="002D3050">
                  <w:rPr>
                    <w:rFonts w:asciiTheme="minorHAnsi" w:hAnsiTheme="minorHAnsi" w:cstheme="minorHAnsi"/>
                  </w:rPr>
                  <w:t>8.</w:t>
                </w:r>
                <w:r w:rsidRPr="002D3050">
                  <w:rPr>
                    <w:rFonts w:asciiTheme="minorHAnsi" w:hAnsiTheme="minorHAnsi" w:cstheme="minorHAnsi"/>
                  </w:rPr>
                  <w:tab/>
                </w:r>
                <w:proofErr w:type="spellStart"/>
                <w:r w:rsidRPr="002D3050">
                  <w:rPr>
                    <w:rFonts w:asciiTheme="minorHAnsi" w:hAnsiTheme="minorHAnsi" w:cstheme="minorHAnsi"/>
                  </w:rPr>
                  <w:t>Larimian</w:t>
                </w:r>
                <w:proofErr w:type="spellEnd"/>
                <w:r w:rsidRPr="002D3050">
                  <w:rPr>
                    <w:rFonts w:asciiTheme="minorHAnsi" w:hAnsiTheme="minorHAnsi" w:cstheme="minorHAnsi"/>
                  </w:rPr>
                  <w:t xml:space="preserve">, T., Sadeghi, A., Palaiologou, G. &amp; Schmidt, R. Neighbourhood Social Resilience (NSR): Definition, conceptualisation, and measurement scale development. </w:t>
                </w:r>
                <w:r w:rsidRPr="002D3050">
                  <w:rPr>
                    <w:rFonts w:asciiTheme="minorHAnsi" w:hAnsiTheme="minorHAnsi" w:cstheme="minorHAnsi"/>
                    <w:i/>
                    <w:iCs/>
                  </w:rPr>
                  <w:t>Sustainability (Switzerland)</w:t>
                </w:r>
                <w:r w:rsidRPr="002D3050">
                  <w:rPr>
                    <w:rFonts w:asciiTheme="minorHAnsi" w:hAnsiTheme="minorHAnsi" w:cstheme="minorHAnsi"/>
                  </w:rPr>
                  <w:t xml:space="preserve"> </w:t>
                </w:r>
                <w:r w:rsidRPr="002D3050">
                  <w:rPr>
                    <w:rFonts w:asciiTheme="minorHAnsi" w:hAnsiTheme="minorHAnsi" w:cstheme="minorHAnsi"/>
                    <w:b/>
                    <w:bCs/>
                  </w:rPr>
                  <w:t>12</w:t>
                </w:r>
                <w:r w:rsidRPr="002D3050">
                  <w:rPr>
                    <w:rFonts w:asciiTheme="minorHAnsi" w:hAnsiTheme="minorHAnsi" w:cstheme="minorHAnsi"/>
                  </w:rPr>
                  <w:t>, (2020).</w:t>
                </w:r>
              </w:p>
              <w:p w14:paraId="59C31D23" w14:textId="77777777" w:rsidR="00996C29" w:rsidRPr="002D3050" w:rsidRDefault="00996C29">
                <w:pPr>
                  <w:autoSpaceDE w:val="0"/>
                  <w:autoSpaceDN w:val="0"/>
                  <w:ind w:hanging="640"/>
                  <w:divId w:val="1195919363"/>
                  <w:rPr>
                    <w:rFonts w:asciiTheme="minorHAnsi" w:hAnsiTheme="minorHAnsi" w:cstheme="minorHAnsi"/>
                  </w:rPr>
                </w:pPr>
                <w:r w:rsidRPr="002D3050">
                  <w:rPr>
                    <w:rFonts w:asciiTheme="minorHAnsi" w:hAnsiTheme="minorHAnsi" w:cstheme="minorHAnsi"/>
                  </w:rPr>
                  <w:t>9.</w:t>
                </w:r>
                <w:r w:rsidRPr="002D3050">
                  <w:rPr>
                    <w:rFonts w:asciiTheme="minorHAnsi" w:hAnsiTheme="minorHAnsi" w:cstheme="minorHAnsi"/>
                  </w:rPr>
                  <w:tab/>
                  <w:t xml:space="preserve">Di Gregorio, M. </w:t>
                </w:r>
                <w:r w:rsidRPr="002D3050">
                  <w:rPr>
                    <w:rFonts w:asciiTheme="minorHAnsi" w:hAnsiTheme="minorHAnsi" w:cstheme="minorHAnsi"/>
                    <w:i/>
                    <w:iCs/>
                  </w:rPr>
                  <w:t>et al.</w:t>
                </w:r>
                <w:r w:rsidRPr="002D3050">
                  <w:rPr>
                    <w:rFonts w:asciiTheme="minorHAnsi" w:hAnsiTheme="minorHAnsi" w:cstheme="minorHAnsi"/>
                  </w:rPr>
                  <w:t xml:space="preserve"> Multi-level governance and power in climate change policy networks. </w:t>
                </w:r>
                <w:r w:rsidRPr="002D3050">
                  <w:rPr>
                    <w:rFonts w:asciiTheme="minorHAnsi" w:hAnsiTheme="minorHAnsi" w:cstheme="minorHAnsi"/>
                    <w:i/>
                    <w:iCs/>
                  </w:rPr>
                  <w:t>Global Environmental Change</w:t>
                </w:r>
                <w:r w:rsidRPr="002D3050">
                  <w:rPr>
                    <w:rFonts w:asciiTheme="minorHAnsi" w:hAnsiTheme="minorHAnsi" w:cstheme="minorHAnsi"/>
                  </w:rPr>
                  <w:t xml:space="preserve"> </w:t>
                </w:r>
                <w:r w:rsidRPr="002D3050">
                  <w:rPr>
                    <w:rFonts w:asciiTheme="minorHAnsi" w:hAnsiTheme="minorHAnsi" w:cstheme="minorHAnsi"/>
                    <w:b/>
                    <w:bCs/>
                  </w:rPr>
                  <w:t>54</w:t>
                </w:r>
                <w:r w:rsidRPr="002D3050">
                  <w:rPr>
                    <w:rFonts w:asciiTheme="minorHAnsi" w:hAnsiTheme="minorHAnsi" w:cstheme="minorHAnsi"/>
                  </w:rPr>
                  <w:t>, 64–77 (2019).</w:t>
                </w:r>
              </w:p>
              <w:p w14:paraId="2D41ACF2" w14:textId="77777777" w:rsidR="00996C29" w:rsidRPr="002D3050" w:rsidRDefault="00996C29">
                <w:pPr>
                  <w:autoSpaceDE w:val="0"/>
                  <w:autoSpaceDN w:val="0"/>
                  <w:ind w:hanging="640"/>
                  <w:divId w:val="419714870"/>
                  <w:rPr>
                    <w:rFonts w:asciiTheme="minorHAnsi" w:hAnsiTheme="minorHAnsi" w:cstheme="minorHAnsi"/>
                  </w:rPr>
                </w:pPr>
                <w:r w:rsidRPr="002D3050">
                  <w:rPr>
                    <w:rFonts w:asciiTheme="minorHAnsi" w:hAnsiTheme="minorHAnsi" w:cstheme="minorHAnsi"/>
                  </w:rPr>
                  <w:t>10.</w:t>
                </w:r>
                <w:r w:rsidRPr="002D3050">
                  <w:rPr>
                    <w:rFonts w:asciiTheme="minorHAnsi" w:hAnsiTheme="minorHAnsi" w:cstheme="minorHAnsi"/>
                  </w:rPr>
                  <w:tab/>
                  <w:t xml:space="preserve">Bauer, A. &amp; Steurer, R. Multi-level governance of climate change adaptation through regional partnerships in Canada and England. </w:t>
                </w:r>
                <w:proofErr w:type="spellStart"/>
                <w:r w:rsidRPr="002D3050">
                  <w:rPr>
                    <w:rFonts w:asciiTheme="minorHAnsi" w:hAnsiTheme="minorHAnsi" w:cstheme="minorHAnsi"/>
                    <w:i/>
                    <w:iCs/>
                  </w:rPr>
                  <w:t>Geoforum</w:t>
                </w:r>
                <w:proofErr w:type="spellEnd"/>
                <w:r w:rsidRPr="002D3050">
                  <w:rPr>
                    <w:rFonts w:asciiTheme="minorHAnsi" w:hAnsiTheme="minorHAnsi" w:cstheme="minorHAnsi"/>
                  </w:rPr>
                  <w:t xml:space="preserve"> </w:t>
                </w:r>
                <w:r w:rsidRPr="002D3050">
                  <w:rPr>
                    <w:rFonts w:asciiTheme="minorHAnsi" w:hAnsiTheme="minorHAnsi" w:cstheme="minorHAnsi"/>
                    <w:b/>
                    <w:bCs/>
                  </w:rPr>
                  <w:t>51</w:t>
                </w:r>
                <w:r w:rsidRPr="002D3050">
                  <w:rPr>
                    <w:rFonts w:asciiTheme="minorHAnsi" w:hAnsiTheme="minorHAnsi" w:cstheme="minorHAnsi"/>
                  </w:rPr>
                  <w:t>, 121–129 (2014).</w:t>
                </w:r>
              </w:p>
              <w:p w14:paraId="4B94903D" w14:textId="77777777" w:rsidR="00996C29" w:rsidRPr="002D3050" w:rsidRDefault="00996C29">
                <w:pPr>
                  <w:autoSpaceDE w:val="0"/>
                  <w:autoSpaceDN w:val="0"/>
                  <w:ind w:hanging="640"/>
                  <w:divId w:val="60979770"/>
                  <w:rPr>
                    <w:rFonts w:asciiTheme="minorHAnsi" w:hAnsiTheme="minorHAnsi" w:cstheme="minorHAnsi"/>
                  </w:rPr>
                </w:pPr>
                <w:r w:rsidRPr="002D3050">
                  <w:rPr>
                    <w:rFonts w:asciiTheme="minorHAnsi" w:hAnsiTheme="minorHAnsi" w:cstheme="minorHAnsi"/>
                  </w:rPr>
                  <w:t>11.</w:t>
                </w:r>
                <w:r w:rsidRPr="002D3050">
                  <w:rPr>
                    <w:rFonts w:asciiTheme="minorHAnsi" w:hAnsiTheme="minorHAnsi" w:cstheme="minorHAnsi"/>
                  </w:rPr>
                  <w:tab/>
                </w:r>
                <w:proofErr w:type="spellStart"/>
                <w:r w:rsidRPr="002D3050">
                  <w:rPr>
                    <w:rFonts w:asciiTheme="minorHAnsi" w:hAnsiTheme="minorHAnsi" w:cstheme="minorHAnsi"/>
                  </w:rPr>
                  <w:t>Vedeld</w:t>
                </w:r>
                <w:proofErr w:type="spellEnd"/>
                <w:r w:rsidRPr="002D3050">
                  <w:rPr>
                    <w:rFonts w:asciiTheme="minorHAnsi" w:hAnsiTheme="minorHAnsi" w:cstheme="minorHAnsi"/>
                  </w:rPr>
                  <w:t xml:space="preserve">, T., Coly, A., Ndour, N. M. &amp; Hellevik, S. Climate adaptation at what scale? Multi-level governance, resilience, and coproduction in Saint Louis, Senegal. </w:t>
                </w:r>
                <w:r w:rsidRPr="002D3050">
                  <w:rPr>
                    <w:rFonts w:asciiTheme="minorHAnsi" w:hAnsiTheme="minorHAnsi" w:cstheme="minorHAnsi"/>
                    <w:i/>
                    <w:iCs/>
                  </w:rPr>
                  <w:t>Natural Hazards</w:t>
                </w:r>
                <w:r w:rsidRPr="002D3050">
                  <w:rPr>
                    <w:rFonts w:asciiTheme="minorHAnsi" w:hAnsiTheme="minorHAnsi" w:cstheme="minorHAnsi"/>
                  </w:rPr>
                  <w:t xml:space="preserve"> </w:t>
                </w:r>
                <w:r w:rsidRPr="002D3050">
                  <w:rPr>
                    <w:rFonts w:asciiTheme="minorHAnsi" w:hAnsiTheme="minorHAnsi" w:cstheme="minorHAnsi"/>
                    <w:b/>
                    <w:bCs/>
                  </w:rPr>
                  <w:t>82</w:t>
                </w:r>
                <w:r w:rsidRPr="002D3050">
                  <w:rPr>
                    <w:rFonts w:asciiTheme="minorHAnsi" w:hAnsiTheme="minorHAnsi" w:cstheme="minorHAnsi"/>
                  </w:rPr>
                  <w:t>, 173–199 (2016).</w:t>
                </w:r>
              </w:p>
              <w:p w14:paraId="1D6E4336" w14:textId="77777777" w:rsidR="00996C29" w:rsidRPr="002D3050" w:rsidRDefault="00996C29">
                <w:pPr>
                  <w:autoSpaceDE w:val="0"/>
                  <w:autoSpaceDN w:val="0"/>
                  <w:ind w:hanging="640"/>
                  <w:divId w:val="1522353578"/>
                  <w:rPr>
                    <w:rFonts w:asciiTheme="minorHAnsi" w:hAnsiTheme="minorHAnsi" w:cstheme="minorHAnsi"/>
                  </w:rPr>
                </w:pPr>
                <w:r w:rsidRPr="002D3050">
                  <w:rPr>
                    <w:rFonts w:asciiTheme="minorHAnsi" w:hAnsiTheme="minorHAnsi" w:cstheme="minorHAnsi"/>
                  </w:rPr>
                  <w:t>12.</w:t>
                </w:r>
                <w:r w:rsidRPr="002D3050">
                  <w:rPr>
                    <w:rFonts w:asciiTheme="minorHAnsi" w:hAnsiTheme="minorHAnsi" w:cstheme="minorHAnsi"/>
                  </w:rPr>
                  <w:tab/>
                  <w:t xml:space="preserve">Birchall, S. J., Kehler, S. &amp; Weissenberger, S. “Sometimes, I just want to scream”: Institutional barriers limiting adaptive capacity and resilience to extreme events. </w:t>
                </w:r>
                <w:r w:rsidRPr="002D3050">
                  <w:rPr>
                    <w:rFonts w:asciiTheme="minorHAnsi" w:hAnsiTheme="minorHAnsi" w:cstheme="minorHAnsi"/>
                    <w:i/>
                    <w:iCs/>
                  </w:rPr>
                  <w:t>Global Environmental Change</w:t>
                </w:r>
                <w:r w:rsidRPr="002D3050">
                  <w:rPr>
                    <w:rFonts w:asciiTheme="minorHAnsi" w:hAnsiTheme="minorHAnsi" w:cstheme="minorHAnsi"/>
                  </w:rPr>
                  <w:t xml:space="preserve"> </w:t>
                </w:r>
                <w:r w:rsidRPr="002D3050">
                  <w:rPr>
                    <w:rFonts w:asciiTheme="minorHAnsi" w:hAnsiTheme="minorHAnsi" w:cstheme="minorHAnsi"/>
                    <w:b/>
                    <w:bCs/>
                  </w:rPr>
                  <w:t>91</w:t>
                </w:r>
                <w:r w:rsidRPr="002D3050">
                  <w:rPr>
                    <w:rFonts w:asciiTheme="minorHAnsi" w:hAnsiTheme="minorHAnsi" w:cstheme="minorHAnsi"/>
                  </w:rPr>
                  <w:t>, (2025).</w:t>
                </w:r>
              </w:p>
              <w:p w14:paraId="2A153A4C" w14:textId="77D625DC" w:rsidR="00996C29" w:rsidRPr="002D3050" w:rsidRDefault="00996C29">
                <w:pPr>
                  <w:autoSpaceDE w:val="0"/>
                  <w:autoSpaceDN w:val="0"/>
                  <w:ind w:hanging="640"/>
                  <w:divId w:val="1231890679"/>
                  <w:rPr>
                    <w:rFonts w:asciiTheme="minorHAnsi" w:hAnsiTheme="minorHAnsi" w:cstheme="minorHAnsi"/>
                  </w:rPr>
                </w:pPr>
                <w:r w:rsidRPr="002D3050">
                  <w:rPr>
                    <w:rFonts w:asciiTheme="minorHAnsi" w:hAnsiTheme="minorHAnsi" w:cstheme="minorHAnsi"/>
                  </w:rPr>
                  <w:t>13.</w:t>
                </w:r>
                <w:r w:rsidRPr="002D3050">
                  <w:rPr>
                    <w:rFonts w:asciiTheme="minorHAnsi" w:hAnsiTheme="minorHAnsi" w:cstheme="minorHAnsi"/>
                  </w:rPr>
                  <w:tab/>
                  <w:t xml:space="preserve">Elrick-Barr, C. E., Plummer, R. &amp; Smith, T. F. Third-generation adaptive capacity assessment for climate-resilient development. </w:t>
                </w:r>
                <w:r w:rsidRPr="002D3050">
                  <w:rPr>
                    <w:rFonts w:asciiTheme="minorHAnsi" w:hAnsiTheme="minorHAnsi" w:cstheme="minorHAnsi"/>
                    <w:i/>
                    <w:iCs/>
                  </w:rPr>
                  <w:t>Clim Dev</w:t>
                </w:r>
                <w:r w:rsidRPr="002D3050">
                  <w:rPr>
                    <w:rFonts w:asciiTheme="minorHAnsi" w:hAnsiTheme="minorHAnsi" w:cstheme="minorHAnsi"/>
                  </w:rPr>
                  <w:t xml:space="preserve"> </w:t>
                </w:r>
                <w:r w:rsidRPr="002D3050">
                  <w:rPr>
                    <w:rFonts w:asciiTheme="minorHAnsi" w:hAnsiTheme="minorHAnsi" w:cstheme="minorHAnsi"/>
                    <w:b/>
                    <w:bCs/>
                  </w:rPr>
                  <w:t>0</w:t>
                </w:r>
                <w:r w:rsidRPr="002D3050">
                  <w:rPr>
                    <w:rFonts w:asciiTheme="minorHAnsi" w:hAnsiTheme="minorHAnsi" w:cstheme="minorHAnsi"/>
                  </w:rPr>
                  <w:t>, 1–4 (202</w:t>
                </w:r>
                <w:r w:rsidR="000946E9">
                  <w:rPr>
                    <w:rFonts w:asciiTheme="minorHAnsi" w:hAnsiTheme="minorHAnsi" w:cstheme="minorHAnsi"/>
                  </w:rPr>
                  <w:t>3</w:t>
                </w:r>
                <w:r w:rsidRPr="002D3050">
                  <w:rPr>
                    <w:rFonts w:asciiTheme="minorHAnsi" w:hAnsiTheme="minorHAnsi" w:cstheme="minorHAnsi"/>
                  </w:rPr>
                  <w:t>).</w:t>
                </w:r>
              </w:p>
              <w:p w14:paraId="39AA1BB4" w14:textId="0B6A3A9F" w:rsidR="00BE58D6" w:rsidRPr="00E6341A" w:rsidRDefault="00996C29" w:rsidP="00706DED">
                <w:pPr>
                  <w:jc w:val="both"/>
                  <w:rPr>
                    <w:rFonts w:ascii="Arial" w:hAnsi="Arial" w:cs="Arial"/>
                    <w:b/>
                    <w:sz w:val="22"/>
                    <w:szCs w:val="22"/>
                  </w:rPr>
                </w:pPr>
                <w:r w:rsidRPr="002D3050">
                  <w:rPr>
                    <w:rFonts w:asciiTheme="minorHAnsi" w:hAnsiTheme="minorHAnsi" w:cstheme="minorHAnsi"/>
                  </w:rPr>
                  <w:t> </w:t>
                </w:r>
              </w:p>
            </w:sdtContent>
          </w:sdt>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97D6575"/>
    <w:multiLevelType w:val="hybridMultilevel"/>
    <w:tmpl w:val="8ECA4596"/>
    <w:lvl w:ilvl="0" w:tplc="8F10EFC6">
      <w:start w:val="5"/>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365909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2F30"/>
    <w:rsid w:val="000200F3"/>
    <w:rsid w:val="000212AF"/>
    <w:rsid w:val="00037E3E"/>
    <w:rsid w:val="000454E9"/>
    <w:rsid w:val="00045D12"/>
    <w:rsid w:val="0007401C"/>
    <w:rsid w:val="000753B6"/>
    <w:rsid w:val="000946E9"/>
    <w:rsid w:val="000A6D29"/>
    <w:rsid w:val="000B752D"/>
    <w:rsid w:val="000C3E64"/>
    <w:rsid w:val="000C7661"/>
    <w:rsid w:val="000E7017"/>
    <w:rsid w:val="000F6CFE"/>
    <w:rsid w:val="00105174"/>
    <w:rsid w:val="00105E39"/>
    <w:rsid w:val="001263DB"/>
    <w:rsid w:val="001274F2"/>
    <w:rsid w:val="00132AE5"/>
    <w:rsid w:val="00143B96"/>
    <w:rsid w:val="00153ED8"/>
    <w:rsid w:val="00155315"/>
    <w:rsid w:val="00163E93"/>
    <w:rsid w:val="00165737"/>
    <w:rsid w:val="00176DED"/>
    <w:rsid w:val="00187913"/>
    <w:rsid w:val="00192811"/>
    <w:rsid w:val="001B623E"/>
    <w:rsid w:val="001C06FB"/>
    <w:rsid w:val="001E2B3B"/>
    <w:rsid w:val="001E3B12"/>
    <w:rsid w:val="00231E76"/>
    <w:rsid w:val="00243B52"/>
    <w:rsid w:val="00247C60"/>
    <w:rsid w:val="00256963"/>
    <w:rsid w:val="00271916"/>
    <w:rsid w:val="0028320F"/>
    <w:rsid w:val="00287AD6"/>
    <w:rsid w:val="00295FCB"/>
    <w:rsid w:val="002A6621"/>
    <w:rsid w:val="002B2C19"/>
    <w:rsid w:val="002D3050"/>
    <w:rsid w:val="002D4340"/>
    <w:rsid w:val="002E24C5"/>
    <w:rsid w:val="002E3AA3"/>
    <w:rsid w:val="002F6E74"/>
    <w:rsid w:val="00306BC6"/>
    <w:rsid w:val="00317356"/>
    <w:rsid w:val="0032119A"/>
    <w:rsid w:val="003240B4"/>
    <w:rsid w:val="00325784"/>
    <w:rsid w:val="0034503D"/>
    <w:rsid w:val="00350850"/>
    <w:rsid w:val="00354C31"/>
    <w:rsid w:val="00362D53"/>
    <w:rsid w:val="003711F6"/>
    <w:rsid w:val="00375B20"/>
    <w:rsid w:val="003807CA"/>
    <w:rsid w:val="00385B57"/>
    <w:rsid w:val="00386D01"/>
    <w:rsid w:val="003A122F"/>
    <w:rsid w:val="003B51FA"/>
    <w:rsid w:val="003B6BB1"/>
    <w:rsid w:val="003C5899"/>
    <w:rsid w:val="003F7477"/>
    <w:rsid w:val="003F782F"/>
    <w:rsid w:val="004018E8"/>
    <w:rsid w:val="004049E7"/>
    <w:rsid w:val="00404AE1"/>
    <w:rsid w:val="00414211"/>
    <w:rsid w:val="004303AC"/>
    <w:rsid w:val="00432B56"/>
    <w:rsid w:val="004403CA"/>
    <w:rsid w:val="00443B12"/>
    <w:rsid w:val="00443F77"/>
    <w:rsid w:val="00462B90"/>
    <w:rsid w:val="00475991"/>
    <w:rsid w:val="004828A0"/>
    <w:rsid w:val="004B69C7"/>
    <w:rsid w:val="004C4BCC"/>
    <w:rsid w:val="004C6161"/>
    <w:rsid w:val="004D1349"/>
    <w:rsid w:val="004D193B"/>
    <w:rsid w:val="004E4924"/>
    <w:rsid w:val="004F4CE8"/>
    <w:rsid w:val="004F5C81"/>
    <w:rsid w:val="005000E1"/>
    <w:rsid w:val="00503E4C"/>
    <w:rsid w:val="00511077"/>
    <w:rsid w:val="00512429"/>
    <w:rsid w:val="0053222C"/>
    <w:rsid w:val="005469BD"/>
    <w:rsid w:val="00550B17"/>
    <w:rsid w:val="00563494"/>
    <w:rsid w:val="005854B8"/>
    <w:rsid w:val="00586CF4"/>
    <w:rsid w:val="005D0D5B"/>
    <w:rsid w:val="005D5EDF"/>
    <w:rsid w:val="005E2E7B"/>
    <w:rsid w:val="00604E6A"/>
    <w:rsid w:val="00622955"/>
    <w:rsid w:val="006461CE"/>
    <w:rsid w:val="0065012F"/>
    <w:rsid w:val="006528AF"/>
    <w:rsid w:val="00661BE3"/>
    <w:rsid w:val="0068043B"/>
    <w:rsid w:val="00681CA7"/>
    <w:rsid w:val="00697AEB"/>
    <w:rsid w:val="006D69BD"/>
    <w:rsid w:val="006D6C47"/>
    <w:rsid w:val="007006FE"/>
    <w:rsid w:val="00703558"/>
    <w:rsid w:val="00703794"/>
    <w:rsid w:val="00724EB2"/>
    <w:rsid w:val="007321D8"/>
    <w:rsid w:val="00755152"/>
    <w:rsid w:val="007635FF"/>
    <w:rsid w:val="00774ACD"/>
    <w:rsid w:val="0079580B"/>
    <w:rsid w:val="007A10C4"/>
    <w:rsid w:val="007C4487"/>
    <w:rsid w:val="007E6052"/>
    <w:rsid w:val="007F172E"/>
    <w:rsid w:val="007F26F3"/>
    <w:rsid w:val="007F5550"/>
    <w:rsid w:val="00816285"/>
    <w:rsid w:val="008235E8"/>
    <w:rsid w:val="00824E37"/>
    <w:rsid w:val="008265D0"/>
    <w:rsid w:val="00826E0F"/>
    <w:rsid w:val="00836023"/>
    <w:rsid w:val="0084165C"/>
    <w:rsid w:val="00853227"/>
    <w:rsid w:val="00861D4C"/>
    <w:rsid w:val="008634FD"/>
    <w:rsid w:val="008773DF"/>
    <w:rsid w:val="008775A1"/>
    <w:rsid w:val="00897552"/>
    <w:rsid w:val="008A5084"/>
    <w:rsid w:val="008B01BA"/>
    <w:rsid w:val="008B50A0"/>
    <w:rsid w:val="008C0C35"/>
    <w:rsid w:val="008C22AD"/>
    <w:rsid w:val="008C2633"/>
    <w:rsid w:val="008C7466"/>
    <w:rsid w:val="008E3D8D"/>
    <w:rsid w:val="008F2F93"/>
    <w:rsid w:val="009010B0"/>
    <w:rsid w:val="00906B39"/>
    <w:rsid w:val="00917594"/>
    <w:rsid w:val="009366E0"/>
    <w:rsid w:val="00945DE6"/>
    <w:rsid w:val="00952D71"/>
    <w:rsid w:val="009566CA"/>
    <w:rsid w:val="00963443"/>
    <w:rsid w:val="00975CF7"/>
    <w:rsid w:val="0098712C"/>
    <w:rsid w:val="00996C29"/>
    <w:rsid w:val="009C374A"/>
    <w:rsid w:val="009C6A63"/>
    <w:rsid w:val="009F4EA0"/>
    <w:rsid w:val="00A00E50"/>
    <w:rsid w:val="00A02148"/>
    <w:rsid w:val="00A21D3D"/>
    <w:rsid w:val="00A37C3D"/>
    <w:rsid w:val="00A41B39"/>
    <w:rsid w:val="00A44B64"/>
    <w:rsid w:val="00A52205"/>
    <w:rsid w:val="00A52D75"/>
    <w:rsid w:val="00A554CA"/>
    <w:rsid w:val="00A64C5C"/>
    <w:rsid w:val="00A6584E"/>
    <w:rsid w:val="00A71710"/>
    <w:rsid w:val="00A73F31"/>
    <w:rsid w:val="00A817D4"/>
    <w:rsid w:val="00A869EE"/>
    <w:rsid w:val="00A96704"/>
    <w:rsid w:val="00AF52B9"/>
    <w:rsid w:val="00AF611D"/>
    <w:rsid w:val="00B026E8"/>
    <w:rsid w:val="00B068EC"/>
    <w:rsid w:val="00B128C1"/>
    <w:rsid w:val="00B13F50"/>
    <w:rsid w:val="00B16CBC"/>
    <w:rsid w:val="00B23E75"/>
    <w:rsid w:val="00B55667"/>
    <w:rsid w:val="00B67BEA"/>
    <w:rsid w:val="00B82469"/>
    <w:rsid w:val="00BA0872"/>
    <w:rsid w:val="00BA26BB"/>
    <w:rsid w:val="00BA4F10"/>
    <w:rsid w:val="00BC6810"/>
    <w:rsid w:val="00BD03D7"/>
    <w:rsid w:val="00BE0B4D"/>
    <w:rsid w:val="00BE58D6"/>
    <w:rsid w:val="00BF39A0"/>
    <w:rsid w:val="00C26081"/>
    <w:rsid w:val="00C4126D"/>
    <w:rsid w:val="00C4444A"/>
    <w:rsid w:val="00C44B14"/>
    <w:rsid w:val="00C4708C"/>
    <w:rsid w:val="00C5393F"/>
    <w:rsid w:val="00C63A84"/>
    <w:rsid w:val="00C738D6"/>
    <w:rsid w:val="00C76C99"/>
    <w:rsid w:val="00C8423A"/>
    <w:rsid w:val="00C907E0"/>
    <w:rsid w:val="00CA61FF"/>
    <w:rsid w:val="00CB506C"/>
    <w:rsid w:val="00CB70D3"/>
    <w:rsid w:val="00CD1D02"/>
    <w:rsid w:val="00CD58DF"/>
    <w:rsid w:val="00CD71DF"/>
    <w:rsid w:val="00CE4131"/>
    <w:rsid w:val="00CE53FE"/>
    <w:rsid w:val="00CF31F4"/>
    <w:rsid w:val="00D35DF6"/>
    <w:rsid w:val="00D446CD"/>
    <w:rsid w:val="00D716AD"/>
    <w:rsid w:val="00D738BF"/>
    <w:rsid w:val="00D8455F"/>
    <w:rsid w:val="00D84DEF"/>
    <w:rsid w:val="00D923A3"/>
    <w:rsid w:val="00D96CE6"/>
    <w:rsid w:val="00DB774B"/>
    <w:rsid w:val="00DB7929"/>
    <w:rsid w:val="00DD1BB3"/>
    <w:rsid w:val="00DD5E16"/>
    <w:rsid w:val="00DE0A28"/>
    <w:rsid w:val="00DF5494"/>
    <w:rsid w:val="00E071CF"/>
    <w:rsid w:val="00E45D0A"/>
    <w:rsid w:val="00E469CF"/>
    <w:rsid w:val="00E612FF"/>
    <w:rsid w:val="00E6341A"/>
    <w:rsid w:val="00E65AE5"/>
    <w:rsid w:val="00E723AE"/>
    <w:rsid w:val="00E74E90"/>
    <w:rsid w:val="00E81F7D"/>
    <w:rsid w:val="00E95099"/>
    <w:rsid w:val="00EA0331"/>
    <w:rsid w:val="00EA7AA6"/>
    <w:rsid w:val="00EB1B31"/>
    <w:rsid w:val="00EB1E10"/>
    <w:rsid w:val="00EB22BC"/>
    <w:rsid w:val="00ED1E5B"/>
    <w:rsid w:val="00EF71D8"/>
    <w:rsid w:val="00EF71EE"/>
    <w:rsid w:val="00F0368F"/>
    <w:rsid w:val="00F109F0"/>
    <w:rsid w:val="00F112C3"/>
    <w:rsid w:val="00F1584C"/>
    <w:rsid w:val="00F333D6"/>
    <w:rsid w:val="00F342D8"/>
    <w:rsid w:val="00F72DF4"/>
    <w:rsid w:val="00F74BBB"/>
    <w:rsid w:val="00F76A5D"/>
    <w:rsid w:val="00F818D6"/>
    <w:rsid w:val="00F83B76"/>
    <w:rsid w:val="00F860A3"/>
    <w:rsid w:val="00FA372B"/>
    <w:rsid w:val="00FD34F1"/>
    <w:rsid w:val="00FE78C8"/>
    <w:rsid w:val="00FE7DD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PlaceholderText">
    <w:name w:val="Placeholder Text"/>
    <w:basedOn w:val="DefaultParagraphFont"/>
    <w:uiPriority w:val="99"/>
    <w:semiHidden/>
    <w:rsid w:val="003240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8623">
      <w:bodyDiv w:val="1"/>
      <w:marLeft w:val="0"/>
      <w:marRight w:val="0"/>
      <w:marTop w:val="0"/>
      <w:marBottom w:val="0"/>
      <w:divBdr>
        <w:top w:val="none" w:sz="0" w:space="0" w:color="auto"/>
        <w:left w:val="none" w:sz="0" w:space="0" w:color="auto"/>
        <w:bottom w:val="none" w:sz="0" w:space="0" w:color="auto"/>
        <w:right w:val="none" w:sz="0" w:space="0" w:color="auto"/>
      </w:divBdr>
      <w:divsChild>
        <w:div w:id="1983271766">
          <w:marLeft w:val="640"/>
          <w:marRight w:val="0"/>
          <w:marTop w:val="0"/>
          <w:marBottom w:val="0"/>
          <w:divBdr>
            <w:top w:val="none" w:sz="0" w:space="0" w:color="auto"/>
            <w:left w:val="none" w:sz="0" w:space="0" w:color="auto"/>
            <w:bottom w:val="none" w:sz="0" w:space="0" w:color="auto"/>
            <w:right w:val="none" w:sz="0" w:space="0" w:color="auto"/>
          </w:divBdr>
        </w:div>
      </w:divsChild>
    </w:div>
    <w:div w:id="317541091">
      <w:bodyDiv w:val="1"/>
      <w:marLeft w:val="0"/>
      <w:marRight w:val="0"/>
      <w:marTop w:val="0"/>
      <w:marBottom w:val="0"/>
      <w:divBdr>
        <w:top w:val="none" w:sz="0" w:space="0" w:color="auto"/>
        <w:left w:val="none" w:sz="0" w:space="0" w:color="auto"/>
        <w:bottom w:val="none" w:sz="0" w:space="0" w:color="auto"/>
        <w:right w:val="none" w:sz="0" w:space="0" w:color="auto"/>
      </w:divBdr>
      <w:divsChild>
        <w:div w:id="399716576">
          <w:marLeft w:val="640"/>
          <w:marRight w:val="0"/>
          <w:marTop w:val="0"/>
          <w:marBottom w:val="0"/>
          <w:divBdr>
            <w:top w:val="none" w:sz="0" w:space="0" w:color="auto"/>
            <w:left w:val="none" w:sz="0" w:space="0" w:color="auto"/>
            <w:bottom w:val="none" w:sz="0" w:space="0" w:color="auto"/>
            <w:right w:val="none" w:sz="0" w:space="0" w:color="auto"/>
          </w:divBdr>
        </w:div>
        <w:div w:id="33432213">
          <w:marLeft w:val="640"/>
          <w:marRight w:val="0"/>
          <w:marTop w:val="0"/>
          <w:marBottom w:val="0"/>
          <w:divBdr>
            <w:top w:val="none" w:sz="0" w:space="0" w:color="auto"/>
            <w:left w:val="none" w:sz="0" w:space="0" w:color="auto"/>
            <w:bottom w:val="none" w:sz="0" w:space="0" w:color="auto"/>
            <w:right w:val="none" w:sz="0" w:space="0" w:color="auto"/>
          </w:divBdr>
        </w:div>
        <w:div w:id="1068378050">
          <w:marLeft w:val="640"/>
          <w:marRight w:val="0"/>
          <w:marTop w:val="0"/>
          <w:marBottom w:val="0"/>
          <w:divBdr>
            <w:top w:val="none" w:sz="0" w:space="0" w:color="auto"/>
            <w:left w:val="none" w:sz="0" w:space="0" w:color="auto"/>
            <w:bottom w:val="none" w:sz="0" w:space="0" w:color="auto"/>
            <w:right w:val="none" w:sz="0" w:space="0" w:color="auto"/>
          </w:divBdr>
        </w:div>
        <w:div w:id="1499229810">
          <w:marLeft w:val="640"/>
          <w:marRight w:val="0"/>
          <w:marTop w:val="0"/>
          <w:marBottom w:val="0"/>
          <w:divBdr>
            <w:top w:val="none" w:sz="0" w:space="0" w:color="auto"/>
            <w:left w:val="none" w:sz="0" w:space="0" w:color="auto"/>
            <w:bottom w:val="none" w:sz="0" w:space="0" w:color="auto"/>
            <w:right w:val="none" w:sz="0" w:space="0" w:color="auto"/>
          </w:divBdr>
        </w:div>
        <w:div w:id="1459912471">
          <w:marLeft w:val="640"/>
          <w:marRight w:val="0"/>
          <w:marTop w:val="0"/>
          <w:marBottom w:val="0"/>
          <w:divBdr>
            <w:top w:val="none" w:sz="0" w:space="0" w:color="auto"/>
            <w:left w:val="none" w:sz="0" w:space="0" w:color="auto"/>
            <w:bottom w:val="none" w:sz="0" w:space="0" w:color="auto"/>
            <w:right w:val="none" w:sz="0" w:space="0" w:color="auto"/>
          </w:divBdr>
        </w:div>
        <w:div w:id="1850637822">
          <w:marLeft w:val="640"/>
          <w:marRight w:val="0"/>
          <w:marTop w:val="0"/>
          <w:marBottom w:val="0"/>
          <w:divBdr>
            <w:top w:val="none" w:sz="0" w:space="0" w:color="auto"/>
            <w:left w:val="none" w:sz="0" w:space="0" w:color="auto"/>
            <w:bottom w:val="none" w:sz="0" w:space="0" w:color="auto"/>
            <w:right w:val="none" w:sz="0" w:space="0" w:color="auto"/>
          </w:divBdr>
        </w:div>
        <w:div w:id="169418218">
          <w:marLeft w:val="640"/>
          <w:marRight w:val="0"/>
          <w:marTop w:val="0"/>
          <w:marBottom w:val="0"/>
          <w:divBdr>
            <w:top w:val="none" w:sz="0" w:space="0" w:color="auto"/>
            <w:left w:val="none" w:sz="0" w:space="0" w:color="auto"/>
            <w:bottom w:val="none" w:sz="0" w:space="0" w:color="auto"/>
            <w:right w:val="none" w:sz="0" w:space="0" w:color="auto"/>
          </w:divBdr>
        </w:div>
        <w:div w:id="463155565">
          <w:marLeft w:val="640"/>
          <w:marRight w:val="0"/>
          <w:marTop w:val="0"/>
          <w:marBottom w:val="0"/>
          <w:divBdr>
            <w:top w:val="none" w:sz="0" w:space="0" w:color="auto"/>
            <w:left w:val="none" w:sz="0" w:space="0" w:color="auto"/>
            <w:bottom w:val="none" w:sz="0" w:space="0" w:color="auto"/>
            <w:right w:val="none" w:sz="0" w:space="0" w:color="auto"/>
          </w:divBdr>
        </w:div>
        <w:div w:id="1645236548">
          <w:marLeft w:val="640"/>
          <w:marRight w:val="0"/>
          <w:marTop w:val="0"/>
          <w:marBottom w:val="0"/>
          <w:divBdr>
            <w:top w:val="none" w:sz="0" w:space="0" w:color="auto"/>
            <w:left w:val="none" w:sz="0" w:space="0" w:color="auto"/>
            <w:bottom w:val="none" w:sz="0" w:space="0" w:color="auto"/>
            <w:right w:val="none" w:sz="0" w:space="0" w:color="auto"/>
          </w:divBdr>
        </w:div>
      </w:divsChild>
    </w:div>
    <w:div w:id="348992912">
      <w:bodyDiv w:val="1"/>
      <w:marLeft w:val="0"/>
      <w:marRight w:val="0"/>
      <w:marTop w:val="0"/>
      <w:marBottom w:val="0"/>
      <w:divBdr>
        <w:top w:val="none" w:sz="0" w:space="0" w:color="auto"/>
        <w:left w:val="none" w:sz="0" w:space="0" w:color="auto"/>
        <w:bottom w:val="none" w:sz="0" w:space="0" w:color="auto"/>
        <w:right w:val="none" w:sz="0" w:space="0" w:color="auto"/>
      </w:divBdr>
      <w:divsChild>
        <w:div w:id="930697218">
          <w:marLeft w:val="540"/>
          <w:marRight w:val="0"/>
          <w:marTop w:val="0"/>
          <w:marBottom w:val="0"/>
          <w:divBdr>
            <w:top w:val="none" w:sz="0" w:space="0" w:color="auto"/>
            <w:left w:val="none" w:sz="0" w:space="0" w:color="auto"/>
            <w:bottom w:val="none" w:sz="0" w:space="0" w:color="auto"/>
            <w:right w:val="none" w:sz="0" w:space="0" w:color="auto"/>
          </w:divBdr>
        </w:div>
        <w:div w:id="1807159878">
          <w:marLeft w:val="540"/>
          <w:marRight w:val="0"/>
          <w:marTop w:val="0"/>
          <w:marBottom w:val="0"/>
          <w:divBdr>
            <w:top w:val="none" w:sz="0" w:space="0" w:color="auto"/>
            <w:left w:val="none" w:sz="0" w:space="0" w:color="auto"/>
            <w:bottom w:val="none" w:sz="0" w:space="0" w:color="auto"/>
            <w:right w:val="none" w:sz="0" w:space="0" w:color="auto"/>
          </w:divBdr>
        </w:div>
      </w:divsChild>
    </w:div>
    <w:div w:id="469859753">
      <w:bodyDiv w:val="1"/>
      <w:marLeft w:val="0"/>
      <w:marRight w:val="0"/>
      <w:marTop w:val="0"/>
      <w:marBottom w:val="0"/>
      <w:divBdr>
        <w:top w:val="none" w:sz="0" w:space="0" w:color="auto"/>
        <w:left w:val="none" w:sz="0" w:space="0" w:color="auto"/>
        <w:bottom w:val="none" w:sz="0" w:space="0" w:color="auto"/>
        <w:right w:val="none" w:sz="0" w:space="0" w:color="auto"/>
      </w:divBdr>
      <w:divsChild>
        <w:div w:id="1973443076">
          <w:marLeft w:val="640"/>
          <w:marRight w:val="0"/>
          <w:marTop w:val="0"/>
          <w:marBottom w:val="0"/>
          <w:divBdr>
            <w:top w:val="none" w:sz="0" w:space="0" w:color="auto"/>
            <w:left w:val="none" w:sz="0" w:space="0" w:color="auto"/>
            <w:bottom w:val="none" w:sz="0" w:space="0" w:color="auto"/>
            <w:right w:val="none" w:sz="0" w:space="0" w:color="auto"/>
          </w:divBdr>
        </w:div>
        <w:div w:id="2092388947">
          <w:marLeft w:val="640"/>
          <w:marRight w:val="0"/>
          <w:marTop w:val="0"/>
          <w:marBottom w:val="0"/>
          <w:divBdr>
            <w:top w:val="none" w:sz="0" w:space="0" w:color="auto"/>
            <w:left w:val="none" w:sz="0" w:space="0" w:color="auto"/>
            <w:bottom w:val="none" w:sz="0" w:space="0" w:color="auto"/>
            <w:right w:val="none" w:sz="0" w:space="0" w:color="auto"/>
          </w:divBdr>
        </w:div>
        <w:div w:id="1562709686">
          <w:marLeft w:val="640"/>
          <w:marRight w:val="0"/>
          <w:marTop w:val="0"/>
          <w:marBottom w:val="0"/>
          <w:divBdr>
            <w:top w:val="none" w:sz="0" w:space="0" w:color="auto"/>
            <w:left w:val="none" w:sz="0" w:space="0" w:color="auto"/>
            <w:bottom w:val="none" w:sz="0" w:space="0" w:color="auto"/>
            <w:right w:val="none" w:sz="0" w:space="0" w:color="auto"/>
          </w:divBdr>
        </w:div>
        <w:div w:id="1930501627">
          <w:marLeft w:val="640"/>
          <w:marRight w:val="0"/>
          <w:marTop w:val="0"/>
          <w:marBottom w:val="0"/>
          <w:divBdr>
            <w:top w:val="none" w:sz="0" w:space="0" w:color="auto"/>
            <w:left w:val="none" w:sz="0" w:space="0" w:color="auto"/>
            <w:bottom w:val="none" w:sz="0" w:space="0" w:color="auto"/>
            <w:right w:val="none" w:sz="0" w:space="0" w:color="auto"/>
          </w:divBdr>
        </w:div>
        <w:div w:id="1588153868">
          <w:marLeft w:val="640"/>
          <w:marRight w:val="0"/>
          <w:marTop w:val="0"/>
          <w:marBottom w:val="0"/>
          <w:divBdr>
            <w:top w:val="none" w:sz="0" w:space="0" w:color="auto"/>
            <w:left w:val="none" w:sz="0" w:space="0" w:color="auto"/>
            <w:bottom w:val="none" w:sz="0" w:space="0" w:color="auto"/>
            <w:right w:val="none" w:sz="0" w:space="0" w:color="auto"/>
          </w:divBdr>
        </w:div>
        <w:div w:id="1641571757">
          <w:marLeft w:val="640"/>
          <w:marRight w:val="0"/>
          <w:marTop w:val="0"/>
          <w:marBottom w:val="0"/>
          <w:divBdr>
            <w:top w:val="none" w:sz="0" w:space="0" w:color="auto"/>
            <w:left w:val="none" w:sz="0" w:space="0" w:color="auto"/>
            <w:bottom w:val="none" w:sz="0" w:space="0" w:color="auto"/>
            <w:right w:val="none" w:sz="0" w:space="0" w:color="auto"/>
          </w:divBdr>
        </w:div>
        <w:div w:id="1987780458">
          <w:marLeft w:val="640"/>
          <w:marRight w:val="0"/>
          <w:marTop w:val="0"/>
          <w:marBottom w:val="0"/>
          <w:divBdr>
            <w:top w:val="none" w:sz="0" w:space="0" w:color="auto"/>
            <w:left w:val="none" w:sz="0" w:space="0" w:color="auto"/>
            <w:bottom w:val="none" w:sz="0" w:space="0" w:color="auto"/>
            <w:right w:val="none" w:sz="0" w:space="0" w:color="auto"/>
          </w:divBdr>
        </w:div>
        <w:div w:id="703557103">
          <w:marLeft w:val="640"/>
          <w:marRight w:val="0"/>
          <w:marTop w:val="0"/>
          <w:marBottom w:val="0"/>
          <w:divBdr>
            <w:top w:val="none" w:sz="0" w:space="0" w:color="auto"/>
            <w:left w:val="none" w:sz="0" w:space="0" w:color="auto"/>
            <w:bottom w:val="none" w:sz="0" w:space="0" w:color="auto"/>
            <w:right w:val="none" w:sz="0" w:space="0" w:color="auto"/>
          </w:divBdr>
        </w:div>
        <w:div w:id="193688093">
          <w:marLeft w:val="640"/>
          <w:marRight w:val="0"/>
          <w:marTop w:val="0"/>
          <w:marBottom w:val="0"/>
          <w:divBdr>
            <w:top w:val="none" w:sz="0" w:space="0" w:color="auto"/>
            <w:left w:val="none" w:sz="0" w:space="0" w:color="auto"/>
            <w:bottom w:val="none" w:sz="0" w:space="0" w:color="auto"/>
            <w:right w:val="none" w:sz="0" w:space="0" w:color="auto"/>
          </w:divBdr>
        </w:div>
      </w:divsChild>
    </w:div>
    <w:div w:id="499082287">
      <w:bodyDiv w:val="1"/>
      <w:marLeft w:val="0"/>
      <w:marRight w:val="0"/>
      <w:marTop w:val="0"/>
      <w:marBottom w:val="0"/>
      <w:divBdr>
        <w:top w:val="none" w:sz="0" w:space="0" w:color="auto"/>
        <w:left w:val="none" w:sz="0" w:space="0" w:color="auto"/>
        <w:bottom w:val="none" w:sz="0" w:space="0" w:color="auto"/>
        <w:right w:val="none" w:sz="0" w:space="0" w:color="auto"/>
      </w:divBdr>
      <w:divsChild>
        <w:div w:id="1661301967">
          <w:marLeft w:val="640"/>
          <w:marRight w:val="0"/>
          <w:marTop w:val="0"/>
          <w:marBottom w:val="0"/>
          <w:divBdr>
            <w:top w:val="none" w:sz="0" w:space="0" w:color="auto"/>
            <w:left w:val="none" w:sz="0" w:space="0" w:color="auto"/>
            <w:bottom w:val="none" w:sz="0" w:space="0" w:color="auto"/>
            <w:right w:val="none" w:sz="0" w:space="0" w:color="auto"/>
          </w:divBdr>
        </w:div>
        <w:div w:id="1762674913">
          <w:marLeft w:val="640"/>
          <w:marRight w:val="0"/>
          <w:marTop w:val="0"/>
          <w:marBottom w:val="0"/>
          <w:divBdr>
            <w:top w:val="none" w:sz="0" w:space="0" w:color="auto"/>
            <w:left w:val="none" w:sz="0" w:space="0" w:color="auto"/>
            <w:bottom w:val="none" w:sz="0" w:space="0" w:color="auto"/>
            <w:right w:val="none" w:sz="0" w:space="0" w:color="auto"/>
          </w:divBdr>
        </w:div>
        <w:div w:id="559292561">
          <w:marLeft w:val="640"/>
          <w:marRight w:val="0"/>
          <w:marTop w:val="0"/>
          <w:marBottom w:val="0"/>
          <w:divBdr>
            <w:top w:val="none" w:sz="0" w:space="0" w:color="auto"/>
            <w:left w:val="none" w:sz="0" w:space="0" w:color="auto"/>
            <w:bottom w:val="none" w:sz="0" w:space="0" w:color="auto"/>
            <w:right w:val="none" w:sz="0" w:space="0" w:color="auto"/>
          </w:divBdr>
        </w:div>
        <w:div w:id="1754350390">
          <w:marLeft w:val="640"/>
          <w:marRight w:val="0"/>
          <w:marTop w:val="0"/>
          <w:marBottom w:val="0"/>
          <w:divBdr>
            <w:top w:val="none" w:sz="0" w:space="0" w:color="auto"/>
            <w:left w:val="none" w:sz="0" w:space="0" w:color="auto"/>
            <w:bottom w:val="none" w:sz="0" w:space="0" w:color="auto"/>
            <w:right w:val="none" w:sz="0" w:space="0" w:color="auto"/>
          </w:divBdr>
        </w:div>
        <w:div w:id="1346051714">
          <w:marLeft w:val="640"/>
          <w:marRight w:val="0"/>
          <w:marTop w:val="0"/>
          <w:marBottom w:val="0"/>
          <w:divBdr>
            <w:top w:val="none" w:sz="0" w:space="0" w:color="auto"/>
            <w:left w:val="none" w:sz="0" w:space="0" w:color="auto"/>
            <w:bottom w:val="none" w:sz="0" w:space="0" w:color="auto"/>
            <w:right w:val="none" w:sz="0" w:space="0" w:color="auto"/>
          </w:divBdr>
        </w:div>
        <w:div w:id="1679427241">
          <w:marLeft w:val="640"/>
          <w:marRight w:val="0"/>
          <w:marTop w:val="0"/>
          <w:marBottom w:val="0"/>
          <w:divBdr>
            <w:top w:val="none" w:sz="0" w:space="0" w:color="auto"/>
            <w:left w:val="none" w:sz="0" w:space="0" w:color="auto"/>
            <w:bottom w:val="none" w:sz="0" w:space="0" w:color="auto"/>
            <w:right w:val="none" w:sz="0" w:space="0" w:color="auto"/>
          </w:divBdr>
        </w:div>
        <w:div w:id="921067865">
          <w:marLeft w:val="640"/>
          <w:marRight w:val="0"/>
          <w:marTop w:val="0"/>
          <w:marBottom w:val="0"/>
          <w:divBdr>
            <w:top w:val="none" w:sz="0" w:space="0" w:color="auto"/>
            <w:left w:val="none" w:sz="0" w:space="0" w:color="auto"/>
            <w:bottom w:val="none" w:sz="0" w:space="0" w:color="auto"/>
            <w:right w:val="none" w:sz="0" w:space="0" w:color="auto"/>
          </w:divBdr>
        </w:div>
        <w:div w:id="1939100177">
          <w:marLeft w:val="640"/>
          <w:marRight w:val="0"/>
          <w:marTop w:val="0"/>
          <w:marBottom w:val="0"/>
          <w:divBdr>
            <w:top w:val="none" w:sz="0" w:space="0" w:color="auto"/>
            <w:left w:val="none" w:sz="0" w:space="0" w:color="auto"/>
            <w:bottom w:val="none" w:sz="0" w:space="0" w:color="auto"/>
            <w:right w:val="none" w:sz="0" w:space="0" w:color="auto"/>
          </w:divBdr>
        </w:div>
        <w:div w:id="322467629">
          <w:marLeft w:val="640"/>
          <w:marRight w:val="0"/>
          <w:marTop w:val="0"/>
          <w:marBottom w:val="0"/>
          <w:divBdr>
            <w:top w:val="none" w:sz="0" w:space="0" w:color="auto"/>
            <w:left w:val="none" w:sz="0" w:space="0" w:color="auto"/>
            <w:bottom w:val="none" w:sz="0" w:space="0" w:color="auto"/>
            <w:right w:val="none" w:sz="0" w:space="0" w:color="auto"/>
          </w:divBdr>
        </w:div>
        <w:div w:id="196241041">
          <w:marLeft w:val="640"/>
          <w:marRight w:val="0"/>
          <w:marTop w:val="0"/>
          <w:marBottom w:val="0"/>
          <w:divBdr>
            <w:top w:val="none" w:sz="0" w:space="0" w:color="auto"/>
            <w:left w:val="none" w:sz="0" w:space="0" w:color="auto"/>
            <w:bottom w:val="none" w:sz="0" w:space="0" w:color="auto"/>
            <w:right w:val="none" w:sz="0" w:space="0" w:color="auto"/>
          </w:divBdr>
        </w:div>
        <w:div w:id="9378024">
          <w:marLeft w:val="640"/>
          <w:marRight w:val="0"/>
          <w:marTop w:val="0"/>
          <w:marBottom w:val="0"/>
          <w:divBdr>
            <w:top w:val="none" w:sz="0" w:space="0" w:color="auto"/>
            <w:left w:val="none" w:sz="0" w:space="0" w:color="auto"/>
            <w:bottom w:val="none" w:sz="0" w:space="0" w:color="auto"/>
            <w:right w:val="none" w:sz="0" w:space="0" w:color="auto"/>
          </w:divBdr>
        </w:div>
        <w:div w:id="1040786439">
          <w:marLeft w:val="640"/>
          <w:marRight w:val="0"/>
          <w:marTop w:val="0"/>
          <w:marBottom w:val="0"/>
          <w:divBdr>
            <w:top w:val="none" w:sz="0" w:space="0" w:color="auto"/>
            <w:left w:val="none" w:sz="0" w:space="0" w:color="auto"/>
            <w:bottom w:val="none" w:sz="0" w:space="0" w:color="auto"/>
            <w:right w:val="none" w:sz="0" w:space="0" w:color="auto"/>
          </w:divBdr>
        </w:div>
      </w:divsChild>
    </w:div>
    <w:div w:id="552888079">
      <w:bodyDiv w:val="1"/>
      <w:marLeft w:val="0"/>
      <w:marRight w:val="0"/>
      <w:marTop w:val="0"/>
      <w:marBottom w:val="0"/>
      <w:divBdr>
        <w:top w:val="none" w:sz="0" w:space="0" w:color="auto"/>
        <w:left w:val="none" w:sz="0" w:space="0" w:color="auto"/>
        <w:bottom w:val="none" w:sz="0" w:space="0" w:color="auto"/>
        <w:right w:val="none" w:sz="0" w:space="0" w:color="auto"/>
      </w:divBdr>
      <w:divsChild>
        <w:div w:id="1271350448">
          <w:marLeft w:val="640"/>
          <w:marRight w:val="0"/>
          <w:marTop w:val="0"/>
          <w:marBottom w:val="0"/>
          <w:divBdr>
            <w:top w:val="none" w:sz="0" w:space="0" w:color="auto"/>
            <w:left w:val="none" w:sz="0" w:space="0" w:color="auto"/>
            <w:bottom w:val="none" w:sz="0" w:space="0" w:color="auto"/>
            <w:right w:val="none" w:sz="0" w:space="0" w:color="auto"/>
          </w:divBdr>
        </w:div>
        <w:div w:id="2116558672">
          <w:marLeft w:val="640"/>
          <w:marRight w:val="0"/>
          <w:marTop w:val="0"/>
          <w:marBottom w:val="0"/>
          <w:divBdr>
            <w:top w:val="none" w:sz="0" w:space="0" w:color="auto"/>
            <w:left w:val="none" w:sz="0" w:space="0" w:color="auto"/>
            <w:bottom w:val="none" w:sz="0" w:space="0" w:color="auto"/>
            <w:right w:val="none" w:sz="0" w:space="0" w:color="auto"/>
          </w:divBdr>
        </w:div>
        <w:div w:id="2076737073">
          <w:marLeft w:val="640"/>
          <w:marRight w:val="0"/>
          <w:marTop w:val="0"/>
          <w:marBottom w:val="0"/>
          <w:divBdr>
            <w:top w:val="none" w:sz="0" w:space="0" w:color="auto"/>
            <w:left w:val="none" w:sz="0" w:space="0" w:color="auto"/>
            <w:bottom w:val="none" w:sz="0" w:space="0" w:color="auto"/>
            <w:right w:val="none" w:sz="0" w:space="0" w:color="auto"/>
          </w:divBdr>
        </w:div>
        <w:div w:id="1735663165">
          <w:marLeft w:val="640"/>
          <w:marRight w:val="0"/>
          <w:marTop w:val="0"/>
          <w:marBottom w:val="0"/>
          <w:divBdr>
            <w:top w:val="none" w:sz="0" w:space="0" w:color="auto"/>
            <w:left w:val="none" w:sz="0" w:space="0" w:color="auto"/>
            <w:bottom w:val="none" w:sz="0" w:space="0" w:color="auto"/>
            <w:right w:val="none" w:sz="0" w:space="0" w:color="auto"/>
          </w:divBdr>
        </w:div>
        <w:div w:id="1098597698">
          <w:marLeft w:val="640"/>
          <w:marRight w:val="0"/>
          <w:marTop w:val="0"/>
          <w:marBottom w:val="0"/>
          <w:divBdr>
            <w:top w:val="none" w:sz="0" w:space="0" w:color="auto"/>
            <w:left w:val="none" w:sz="0" w:space="0" w:color="auto"/>
            <w:bottom w:val="none" w:sz="0" w:space="0" w:color="auto"/>
            <w:right w:val="none" w:sz="0" w:space="0" w:color="auto"/>
          </w:divBdr>
        </w:div>
        <w:div w:id="11539147">
          <w:marLeft w:val="640"/>
          <w:marRight w:val="0"/>
          <w:marTop w:val="0"/>
          <w:marBottom w:val="0"/>
          <w:divBdr>
            <w:top w:val="none" w:sz="0" w:space="0" w:color="auto"/>
            <w:left w:val="none" w:sz="0" w:space="0" w:color="auto"/>
            <w:bottom w:val="none" w:sz="0" w:space="0" w:color="auto"/>
            <w:right w:val="none" w:sz="0" w:space="0" w:color="auto"/>
          </w:divBdr>
        </w:div>
        <w:div w:id="1479612820">
          <w:marLeft w:val="640"/>
          <w:marRight w:val="0"/>
          <w:marTop w:val="0"/>
          <w:marBottom w:val="0"/>
          <w:divBdr>
            <w:top w:val="none" w:sz="0" w:space="0" w:color="auto"/>
            <w:left w:val="none" w:sz="0" w:space="0" w:color="auto"/>
            <w:bottom w:val="none" w:sz="0" w:space="0" w:color="auto"/>
            <w:right w:val="none" w:sz="0" w:space="0" w:color="auto"/>
          </w:divBdr>
        </w:div>
        <w:div w:id="1091311847">
          <w:marLeft w:val="640"/>
          <w:marRight w:val="0"/>
          <w:marTop w:val="0"/>
          <w:marBottom w:val="0"/>
          <w:divBdr>
            <w:top w:val="none" w:sz="0" w:space="0" w:color="auto"/>
            <w:left w:val="none" w:sz="0" w:space="0" w:color="auto"/>
            <w:bottom w:val="none" w:sz="0" w:space="0" w:color="auto"/>
            <w:right w:val="none" w:sz="0" w:space="0" w:color="auto"/>
          </w:divBdr>
        </w:div>
        <w:div w:id="197621237">
          <w:marLeft w:val="640"/>
          <w:marRight w:val="0"/>
          <w:marTop w:val="0"/>
          <w:marBottom w:val="0"/>
          <w:divBdr>
            <w:top w:val="none" w:sz="0" w:space="0" w:color="auto"/>
            <w:left w:val="none" w:sz="0" w:space="0" w:color="auto"/>
            <w:bottom w:val="none" w:sz="0" w:space="0" w:color="auto"/>
            <w:right w:val="none" w:sz="0" w:space="0" w:color="auto"/>
          </w:divBdr>
        </w:div>
        <w:div w:id="794451421">
          <w:marLeft w:val="640"/>
          <w:marRight w:val="0"/>
          <w:marTop w:val="0"/>
          <w:marBottom w:val="0"/>
          <w:divBdr>
            <w:top w:val="none" w:sz="0" w:space="0" w:color="auto"/>
            <w:left w:val="none" w:sz="0" w:space="0" w:color="auto"/>
            <w:bottom w:val="none" w:sz="0" w:space="0" w:color="auto"/>
            <w:right w:val="none" w:sz="0" w:space="0" w:color="auto"/>
          </w:divBdr>
        </w:div>
        <w:div w:id="1326780764">
          <w:marLeft w:val="640"/>
          <w:marRight w:val="0"/>
          <w:marTop w:val="0"/>
          <w:marBottom w:val="0"/>
          <w:divBdr>
            <w:top w:val="none" w:sz="0" w:space="0" w:color="auto"/>
            <w:left w:val="none" w:sz="0" w:space="0" w:color="auto"/>
            <w:bottom w:val="none" w:sz="0" w:space="0" w:color="auto"/>
            <w:right w:val="none" w:sz="0" w:space="0" w:color="auto"/>
          </w:divBdr>
        </w:div>
        <w:div w:id="742875314">
          <w:marLeft w:val="640"/>
          <w:marRight w:val="0"/>
          <w:marTop w:val="0"/>
          <w:marBottom w:val="0"/>
          <w:divBdr>
            <w:top w:val="none" w:sz="0" w:space="0" w:color="auto"/>
            <w:left w:val="none" w:sz="0" w:space="0" w:color="auto"/>
            <w:bottom w:val="none" w:sz="0" w:space="0" w:color="auto"/>
            <w:right w:val="none" w:sz="0" w:space="0" w:color="auto"/>
          </w:divBdr>
        </w:div>
      </w:divsChild>
    </w:div>
    <w:div w:id="562451473">
      <w:bodyDiv w:val="1"/>
      <w:marLeft w:val="0"/>
      <w:marRight w:val="0"/>
      <w:marTop w:val="0"/>
      <w:marBottom w:val="0"/>
      <w:divBdr>
        <w:top w:val="none" w:sz="0" w:space="0" w:color="auto"/>
        <w:left w:val="none" w:sz="0" w:space="0" w:color="auto"/>
        <w:bottom w:val="none" w:sz="0" w:space="0" w:color="auto"/>
        <w:right w:val="none" w:sz="0" w:space="0" w:color="auto"/>
      </w:divBdr>
      <w:divsChild>
        <w:div w:id="923488776">
          <w:marLeft w:val="640"/>
          <w:marRight w:val="0"/>
          <w:marTop w:val="0"/>
          <w:marBottom w:val="0"/>
          <w:divBdr>
            <w:top w:val="none" w:sz="0" w:space="0" w:color="auto"/>
            <w:left w:val="none" w:sz="0" w:space="0" w:color="auto"/>
            <w:bottom w:val="none" w:sz="0" w:space="0" w:color="auto"/>
            <w:right w:val="none" w:sz="0" w:space="0" w:color="auto"/>
          </w:divBdr>
        </w:div>
        <w:div w:id="1254625000">
          <w:marLeft w:val="640"/>
          <w:marRight w:val="0"/>
          <w:marTop w:val="0"/>
          <w:marBottom w:val="0"/>
          <w:divBdr>
            <w:top w:val="none" w:sz="0" w:space="0" w:color="auto"/>
            <w:left w:val="none" w:sz="0" w:space="0" w:color="auto"/>
            <w:bottom w:val="none" w:sz="0" w:space="0" w:color="auto"/>
            <w:right w:val="none" w:sz="0" w:space="0" w:color="auto"/>
          </w:divBdr>
        </w:div>
        <w:div w:id="1440905530">
          <w:marLeft w:val="640"/>
          <w:marRight w:val="0"/>
          <w:marTop w:val="0"/>
          <w:marBottom w:val="0"/>
          <w:divBdr>
            <w:top w:val="none" w:sz="0" w:space="0" w:color="auto"/>
            <w:left w:val="none" w:sz="0" w:space="0" w:color="auto"/>
            <w:bottom w:val="none" w:sz="0" w:space="0" w:color="auto"/>
            <w:right w:val="none" w:sz="0" w:space="0" w:color="auto"/>
          </w:divBdr>
        </w:div>
        <w:div w:id="906107415">
          <w:marLeft w:val="640"/>
          <w:marRight w:val="0"/>
          <w:marTop w:val="0"/>
          <w:marBottom w:val="0"/>
          <w:divBdr>
            <w:top w:val="none" w:sz="0" w:space="0" w:color="auto"/>
            <w:left w:val="none" w:sz="0" w:space="0" w:color="auto"/>
            <w:bottom w:val="none" w:sz="0" w:space="0" w:color="auto"/>
            <w:right w:val="none" w:sz="0" w:space="0" w:color="auto"/>
          </w:divBdr>
        </w:div>
        <w:div w:id="1790733478">
          <w:marLeft w:val="640"/>
          <w:marRight w:val="0"/>
          <w:marTop w:val="0"/>
          <w:marBottom w:val="0"/>
          <w:divBdr>
            <w:top w:val="none" w:sz="0" w:space="0" w:color="auto"/>
            <w:left w:val="none" w:sz="0" w:space="0" w:color="auto"/>
            <w:bottom w:val="none" w:sz="0" w:space="0" w:color="auto"/>
            <w:right w:val="none" w:sz="0" w:space="0" w:color="auto"/>
          </w:divBdr>
        </w:div>
        <w:div w:id="259609561">
          <w:marLeft w:val="640"/>
          <w:marRight w:val="0"/>
          <w:marTop w:val="0"/>
          <w:marBottom w:val="0"/>
          <w:divBdr>
            <w:top w:val="none" w:sz="0" w:space="0" w:color="auto"/>
            <w:left w:val="none" w:sz="0" w:space="0" w:color="auto"/>
            <w:bottom w:val="none" w:sz="0" w:space="0" w:color="auto"/>
            <w:right w:val="none" w:sz="0" w:space="0" w:color="auto"/>
          </w:divBdr>
        </w:div>
        <w:div w:id="392317979">
          <w:marLeft w:val="640"/>
          <w:marRight w:val="0"/>
          <w:marTop w:val="0"/>
          <w:marBottom w:val="0"/>
          <w:divBdr>
            <w:top w:val="none" w:sz="0" w:space="0" w:color="auto"/>
            <w:left w:val="none" w:sz="0" w:space="0" w:color="auto"/>
            <w:bottom w:val="none" w:sz="0" w:space="0" w:color="auto"/>
            <w:right w:val="none" w:sz="0" w:space="0" w:color="auto"/>
          </w:divBdr>
        </w:div>
        <w:div w:id="1743598479">
          <w:marLeft w:val="640"/>
          <w:marRight w:val="0"/>
          <w:marTop w:val="0"/>
          <w:marBottom w:val="0"/>
          <w:divBdr>
            <w:top w:val="none" w:sz="0" w:space="0" w:color="auto"/>
            <w:left w:val="none" w:sz="0" w:space="0" w:color="auto"/>
            <w:bottom w:val="none" w:sz="0" w:space="0" w:color="auto"/>
            <w:right w:val="none" w:sz="0" w:space="0" w:color="auto"/>
          </w:divBdr>
        </w:div>
        <w:div w:id="808329271">
          <w:marLeft w:val="640"/>
          <w:marRight w:val="0"/>
          <w:marTop w:val="0"/>
          <w:marBottom w:val="0"/>
          <w:divBdr>
            <w:top w:val="none" w:sz="0" w:space="0" w:color="auto"/>
            <w:left w:val="none" w:sz="0" w:space="0" w:color="auto"/>
            <w:bottom w:val="none" w:sz="0" w:space="0" w:color="auto"/>
            <w:right w:val="none" w:sz="0" w:space="0" w:color="auto"/>
          </w:divBdr>
        </w:div>
        <w:div w:id="1874884791">
          <w:marLeft w:val="640"/>
          <w:marRight w:val="0"/>
          <w:marTop w:val="0"/>
          <w:marBottom w:val="0"/>
          <w:divBdr>
            <w:top w:val="none" w:sz="0" w:space="0" w:color="auto"/>
            <w:left w:val="none" w:sz="0" w:space="0" w:color="auto"/>
            <w:bottom w:val="none" w:sz="0" w:space="0" w:color="auto"/>
            <w:right w:val="none" w:sz="0" w:space="0" w:color="auto"/>
          </w:divBdr>
        </w:div>
        <w:div w:id="1409183000">
          <w:marLeft w:val="640"/>
          <w:marRight w:val="0"/>
          <w:marTop w:val="0"/>
          <w:marBottom w:val="0"/>
          <w:divBdr>
            <w:top w:val="none" w:sz="0" w:space="0" w:color="auto"/>
            <w:left w:val="none" w:sz="0" w:space="0" w:color="auto"/>
            <w:bottom w:val="none" w:sz="0" w:space="0" w:color="auto"/>
            <w:right w:val="none" w:sz="0" w:space="0" w:color="auto"/>
          </w:divBdr>
        </w:div>
        <w:div w:id="1606114172">
          <w:marLeft w:val="640"/>
          <w:marRight w:val="0"/>
          <w:marTop w:val="0"/>
          <w:marBottom w:val="0"/>
          <w:divBdr>
            <w:top w:val="none" w:sz="0" w:space="0" w:color="auto"/>
            <w:left w:val="none" w:sz="0" w:space="0" w:color="auto"/>
            <w:bottom w:val="none" w:sz="0" w:space="0" w:color="auto"/>
            <w:right w:val="none" w:sz="0" w:space="0" w:color="auto"/>
          </w:divBdr>
        </w:div>
      </w:divsChild>
    </w:div>
    <w:div w:id="684790773">
      <w:bodyDiv w:val="1"/>
      <w:marLeft w:val="0"/>
      <w:marRight w:val="0"/>
      <w:marTop w:val="0"/>
      <w:marBottom w:val="0"/>
      <w:divBdr>
        <w:top w:val="none" w:sz="0" w:space="0" w:color="auto"/>
        <w:left w:val="none" w:sz="0" w:space="0" w:color="auto"/>
        <w:bottom w:val="none" w:sz="0" w:space="0" w:color="auto"/>
        <w:right w:val="none" w:sz="0" w:space="0" w:color="auto"/>
      </w:divBdr>
      <w:divsChild>
        <w:div w:id="1001930439">
          <w:marLeft w:val="640"/>
          <w:marRight w:val="0"/>
          <w:marTop w:val="0"/>
          <w:marBottom w:val="0"/>
          <w:divBdr>
            <w:top w:val="none" w:sz="0" w:space="0" w:color="auto"/>
            <w:left w:val="none" w:sz="0" w:space="0" w:color="auto"/>
            <w:bottom w:val="none" w:sz="0" w:space="0" w:color="auto"/>
            <w:right w:val="none" w:sz="0" w:space="0" w:color="auto"/>
          </w:divBdr>
        </w:div>
        <w:div w:id="1459494438">
          <w:marLeft w:val="640"/>
          <w:marRight w:val="0"/>
          <w:marTop w:val="0"/>
          <w:marBottom w:val="0"/>
          <w:divBdr>
            <w:top w:val="none" w:sz="0" w:space="0" w:color="auto"/>
            <w:left w:val="none" w:sz="0" w:space="0" w:color="auto"/>
            <w:bottom w:val="none" w:sz="0" w:space="0" w:color="auto"/>
            <w:right w:val="none" w:sz="0" w:space="0" w:color="auto"/>
          </w:divBdr>
        </w:div>
        <w:div w:id="1025133758">
          <w:marLeft w:val="640"/>
          <w:marRight w:val="0"/>
          <w:marTop w:val="0"/>
          <w:marBottom w:val="0"/>
          <w:divBdr>
            <w:top w:val="none" w:sz="0" w:space="0" w:color="auto"/>
            <w:left w:val="none" w:sz="0" w:space="0" w:color="auto"/>
            <w:bottom w:val="none" w:sz="0" w:space="0" w:color="auto"/>
            <w:right w:val="none" w:sz="0" w:space="0" w:color="auto"/>
          </w:divBdr>
        </w:div>
        <w:div w:id="1175607299">
          <w:marLeft w:val="640"/>
          <w:marRight w:val="0"/>
          <w:marTop w:val="0"/>
          <w:marBottom w:val="0"/>
          <w:divBdr>
            <w:top w:val="none" w:sz="0" w:space="0" w:color="auto"/>
            <w:left w:val="none" w:sz="0" w:space="0" w:color="auto"/>
            <w:bottom w:val="none" w:sz="0" w:space="0" w:color="auto"/>
            <w:right w:val="none" w:sz="0" w:space="0" w:color="auto"/>
          </w:divBdr>
        </w:div>
        <w:div w:id="153301530">
          <w:marLeft w:val="640"/>
          <w:marRight w:val="0"/>
          <w:marTop w:val="0"/>
          <w:marBottom w:val="0"/>
          <w:divBdr>
            <w:top w:val="none" w:sz="0" w:space="0" w:color="auto"/>
            <w:left w:val="none" w:sz="0" w:space="0" w:color="auto"/>
            <w:bottom w:val="none" w:sz="0" w:space="0" w:color="auto"/>
            <w:right w:val="none" w:sz="0" w:space="0" w:color="auto"/>
          </w:divBdr>
        </w:div>
        <w:div w:id="1258757411">
          <w:marLeft w:val="640"/>
          <w:marRight w:val="0"/>
          <w:marTop w:val="0"/>
          <w:marBottom w:val="0"/>
          <w:divBdr>
            <w:top w:val="none" w:sz="0" w:space="0" w:color="auto"/>
            <w:left w:val="none" w:sz="0" w:space="0" w:color="auto"/>
            <w:bottom w:val="none" w:sz="0" w:space="0" w:color="auto"/>
            <w:right w:val="none" w:sz="0" w:space="0" w:color="auto"/>
          </w:divBdr>
        </w:div>
        <w:div w:id="1670332112">
          <w:marLeft w:val="640"/>
          <w:marRight w:val="0"/>
          <w:marTop w:val="0"/>
          <w:marBottom w:val="0"/>
          <w:divBdr>
            <w:top w:val="none" w:sz="0" w:space="0" w:color="auto"/>
            <w:left w:val="none" w:sz="0" w:space="0" w:color="auto"/>
            <w:bottom w:val="none" w:sz="0" w:space="0" w:color="auto"/>
            <w:right w:val="none" w:sz="0" w:space="0" w:color="auto"/>
          </w:divBdr>
        </w:div>
        <w:div w:id="730923610">
          <w:marLeft w:val="640"/>
          <w:marRight w:val="0"/>
          <w:marTop w:val="0"/>
          <w:marBottom w:val="0"/>
          <w:divBdr>
            <w:top w:val="none" w:sz="0" w:space="0" w:color="auto"/>
            <w:left w:val="none" w:sz="0" w:space="0" w:color="auto"/>
            <w:bottom w:val="none" w:sz="0" w:space="0" w:color="auto"/>
            <w:right w:val="none" w:sz="0" w:space="0" w:color="auto"/>
          </w:divBdr>
        </w:div>
        <w:div w:id="1941405652">
          <w:marLeft w:val="640"/>
          <w:marRight w:val="0"/>
          <w:marTop w:val="0"/>
          <w:marBottom w:val="0"/>
          <w:divBdr>
            <w:top w:val="none" w:sz="0" w:space="0" w:color="auto"/>
            <w:left w:val="none" w:sz="0" w:space="0" w:color="auto"/>
            <w:bottom w:val="none" w:sz="0" w:space="0" w:color="auto"/>
            <w:right w:val="none" w:sz="0" w:space="0" w:color="auto"/>
          </w:divBdr>
        </w:div>
        <w:div w:id="2049259200">
          <w:marLeft w:val="640"/>
          <w:marRight w:val="0"/>
          <w:marTop w:val="0"/>
          <w:marBottom w:val="0"/>
          <w:divBdr>
            <w:top w:val="none" w:sz="0" w:space="0" w:color="auto"/>
            <w:left w:val="none" w:sz="0" w:space="0" w:color="auto"/>
            <w:bottom w:val="none" w:sz="0" w:space="0" w:color="auto"/>
            <w:right w:val="none" w:sz="0" w:space="0" w:color="auto"/>
          </w:divBdr>
        </w:div>
        <w:div w:id="1331523091">
          <w:marLeft w:val="640"/>
          <w:marRight w:val="0"/>
          <w:marTop w:val="0"/>
          <w:marBottom w:val="0"/>
          <w:divBdr>
            <w:top w:val="none" w:sz="0" w:space="0" w:color="auto"/>
            <w:left w:val="none" w:sz="0" w:space="0" w:color="auto"/>
            <w:bottom w:val="none" w:sz="0" w:space="0" w:color="auto"/>
            <w:right w:val="none" w:sz="0" w:space="0" w:color="auto"/>
          </w:divBdr>
        </w:div>
        <w:div w:id="275872522">
          <w:marLeft w:val="640"/>
          <w:marRight w:val="0"/>
          <w:marTop w:val="0"/>
          <w:marBottom w:val="0"/>
          <w:divBdr>
            <w:top w:val="none" w:sz="0" w:space="0" w:color="auto"/>
            <w:left w:val="none" w:sz="0" w:space="0" w:color="auto"/>
            <w:bottom w:val="none" w:sz="0" w:space="0" w:color="auto"/>
            <w:right w:val="none" w:sz="0" w:space="0" w:color="auto"/>
          </w:divBdr>
        </w:div>
      </w:divsChild>
    </w:div>
    <w:div w:id="765540751">
      <w:bodyDiv w:val="1"/>
      <w:marLeft w:val="0"/>
      <w:marRight w:val="0"/>
      <w:marTop w:val="0"/>
      <w:marBottom w:val="0"/>
      <w:divBdr>
        <w:top w:val="none" w:sz="0" w:space="0" w:color="auto"/>
        <w:left w:val="none" w:sz="0" w:space="0" w:color="auto"/>
        <w:bottom w:val="none" w:sz="0" w:space="0" w:color="auto"/>
        <w:right w:val="none" w:sz="0" w:space="0" w:color="auto"/>
      </w:divBdr>
      <w:divsChild>
        <w:div w:id="476728643">
          <w:marLeft w:val="640"/>
          <w:marRight w:val="0"/>
          <w:marTop w:val="0"/>
          <w:marBottom w:val="0"/>
          <w:divBdr>
            <w:top w:val="none" w:sz="0" w:space="0" w:color="auto"/>
            <w:left w:val="none" w:sz="0" w:space="0" w:color="auto"/>
            <w:bottom w:val="none" w:sz="0" w:space="0" w:color="auto"/>
            <w:right w:val="none" w:sz="0" w:space="0" w:color="auto"/>
          </w:divBdr>
        </w:div>
        <w:div w:id="1913274170">
          <w:marLeft w:val="640"/>
          <w:marRight w:val="0"/>
          <w:marTop w:val="0"/>
          <w:marBottom w:val="0"/>
          <w:divBdr>
            <w:top w:val="none" w:sz="0" w:space="0" w:color="auto"/>
            <w:left w:val="none" w:sz="0" w:space="0" w:color="auto"/>
            <w:bottom w:val="none" w:sz="0" w:space="0" w:color="auto"/>
            <w:right w:val="none" w:sz="0" w:space="0" w:color="auto"/>
          </w:divBdr>
        </w:div>
        <w:div w:id="127096087">
          <w:marLeft w:val="640"/>
          <w:marRight w:val="0"/>
          <w:marTop w:val="0"/>
          <w:marBottom w:val="0"/>
          <w:divBdr>
            <w:top w:val="none" w:sz="0" w:space="0" w:color="auto"/>
            <w:left w:val="none" w:sz="0" w:space="0" w:color="auto"/>
            <w:bottom w:val="none" w:sz="0" w:space="0" w:color="auto"/>
            <w:right w:val="none" w:sz="0" w:space="0" w:color="auto"/>
          </w:divBdr>
        </w:div>
        <w:div w:id="278493632">
          <w:marLeft w:val="640"/>
          <w:marRight w:val="0"/>
          <w:marTop w:val="0"/>
          <w:marBottom w:val="0"/>
          <w:divBdr>
            <w:top w:val="none" w:sz="0" w:space="0" w:color="auto"/>
            <w:left w:val="none" w:sz="0" w:space="0" w:color="auto"/>
            <w:bottom w:val="none" w:sz="0" w:space="0" w:color="auto"/>
            <w:right w:val="none" w:sz="0" w:space="0" w:color="auto"/>
          </w:divBdr>
        </w:div>
        <w:div w:id="1934240769">
          <w:marLeft w:val="640"/>
          <w:marRight w:val="0"/>
          <w:marTop w:val="0"/>
          <w:marBottom w:val="0"/>
          <w:divBdr>
            <w:top w:val="none" w:sz="0" w:space="0" w:color="auto"/>
            <w:left w:val="none" w:sz="0" w:space="0" w:color="auto"/>
            <w:bottom w:val="none" w:sz="0" w:space="0" w:color="auto"/>
            <w:right w:val="none" w:sz="0" w:space="0" w:color="auto"/>
          </w:divBdr>
        </w:div>
        <w:div w:id="410540236">
          <w:marLeft w:val="640"/>
          <w:marRight w:val="0"/>
          <w:marTop w:val="0"/>
          <w:marBottom w:val="0"/>
          <w:divBdr>
            <w:top w:val="none" w:sz="0" w:space="0" w:color="auto"/>
            <w:left w:val="none" w:sz="0" w:space="0" w:color="auto"/>
            <w:bottom w:val="none" w:sz="0" w:space="0" w:color="auto"/>
            <w:right w:val="none" w:sz="0" w:space="0" w:color="auto"/>
          </w:divBdr>
        </w:div>
        <w:div w:id="125320090">
          <w:marLeft w:val="640"/>
          <w:marRight w:val="0"/>
          <w:marTop w:val="0"/>
          <w:marBottom w:val="0"/>
          <w:divBdr>
            <w:top w:val="none" w:sz="0" w:space="0" w:color="auto"/>
            <w:left w:val="none" w:sz="0" w:space="0" w:color="auto"/>
            <w:bottom w:val="none" w:sz="0" w:space="0" w:color="auto"/>
            <w:right w:val="none" w:sz="0" w:space="0" w:color="auto"/>
          </w:divBdr>
        </w:div>
        <w:div w:id="1689135655">
          <w:marLeft w:val="640"/>
          <w:marRight w:val="0"/>
          <w:marTop w:val="0"/>
          <w:marBottom w:val="0"/>
          <w:divBdr>
            <w:top w:val="none" w:sz="0" w:space="0" w:color="auto"/>
            <w:left w:val="none" w:sz="0" w:space="0" w:color="auto"/>
            <w:bottom w:val="none" w:sz="0" w:space="0" w:color="auto"/>
            <w:right w:val="none" w:sz="0" w:space="0" w:color="auto"/>
          </w:divBdr>
        </w:div>
        <w:div w:id="1737823934">
          <w:marLeft w:val="640"/>
          <w:marRight w:val="0"/>
          <w:marTop w:val="0"/>
          <w:marBottom w:val="0"/>
          <w:divBdr>
            <w:top w:val="none" w:sz="0" w:space="0" w:color="auto"/>
            <w:left w:val="none" w:sz="0" w:space="0" w:color="auto"/>
            <w:bottom w:val="none" w:sz="0" w:space="0" w:color="auto"/>
            <w:right w:val="none" w:sz="0" w:space="0" w:color="auto"/>
          </w:divBdr>
        </w:div>
        <w:div w:id="1475022221">
          <w:marLeft w:val="640"/>
          <w:marRight w:val="0"/>
          <w:marTop w:val="0"/>
          <w:marBottom w:val="0"/>
          <w:divBdr>
            <w:top w:val="none" w:sz="0" w:space="0" w:color="auto"/>
            <w:left w:val="none" w:sz="0" w:space="0" w:color="auto"/>
            <w:bottom w:val="none" w:sz="0" w:space="0" w:color="auto"/>
            <w:right w:val="none" w:sz="0" w:space="0" w:color="auto"/>
          </w:divBdr>
        </w:div>
        <w:div w:id="1644848082">
          <w:marLeft w:val="640"/>
          <w:marRight w:val="0"/>
          <w:marTop w:val="0"/>
          <w:marBottom w:val="0"/>
          <w:divBdr>
            <w:top w:val="none" w:sz="0" w:space="0" w:color="auto"/>
            <w:left w:val="none" w:sz="0" w:space="0" w:color="auto"/>
            <w:bottom w:val="none" w:sz="0" w:space="0" w:color="auto"/>
            <w:right w:val="none" w:sz="0" w:space="0" w:color="auto"/>
          </w:divBdr>
        </w:div>
        <w:div w:id="1876691685">
          <w:marLeft w:val="640"/>
          <w:marRight w:val="0"/>
          <w:marTop w:val="0"/>
          <w:marBottom w:val="0"/>
          <w:divBdr>
            <w:top w:val="none" w:sz="0" w:space="0" w:color="auto"/>
            <w:left w:val="none" w:sz="0" w:space="0" w:color="auto"/>
            <w:bottom w:val="none" w:sz="0" w:space="0" w:color="auto"/>
            <w:right w:val="none" w:sz="0" w:space="0" w:color="auto"/>
          </w:divBdr>
        </w:div>
      </w:divsChild>
    </w:div>
    <w:div w:id="783496872">
      <w:bodyDiv w:val="1"/>
      <w:marLeft w:val="0"/>
      <w:marRight w:val="0"/>
      <w:marTop w:val="0"/>
      <w:marBottom w:val="0"/>
      <w:divBdr>
        <w:top w:val="none" w:sz="0" w:space="0" w:color="auto"/>
        <w:left w:val="none" w:sz="0" w:space="0" w:color="auto"/>
        <w:bottom w:val="none" w:sz="0" w:space="0" w:color="auto"/>
        <w:right w:val="none" w:sz="0" w:space="0" w:color="auto"/>
      </w:divBdr>
      <w:divsChild>
        <w:div w:id="2002198606">
          <w:marLeft w:val="640"/>
          <w:marRight w:val="0"/>
          <w:marTop w:val="0"/>
          <w:marBottom w:val="0"/>
          <w:divBdr>
            <w:top w:val="none" w:sz="0" w:space="0" w:color="auto"/>
            <w:left w:val="none" w:sz="0" w:space="0" w:color="auto"/>
            <w:bottom w:val="none" w:sz="0" w:space="0" w:color="auto"/>
            <w:right w:val="none" w:sz="0" w:space="0" w:color="auto"/>
          </w:divBdr>
        </w:div>
        <w:div w:id="2062359544">
          <w:marLeft w:val="640"/>
          <w:marRight w:val="0"/>
          <w:marTop w:val="0"/>
          <w:marBottom w:val="0"/>
          <w:divBdr>
            <w:top w:val="none" w:sz="0" w:space="0" w:color="auto"/>
            <w:left w:val="none" w:sz="0" w:space="0" w:color="auto"/>
            <w:bottom w:val="none" w:sz="0" w:space="0" w:color="auto"/>
            <w:right w:val="none" w:sz="0" w:space="0" w:color="auto"/>
          </w:divBdr>
        </w:div>
        <w:div w:id="724719823">
          <w:marLeft w:val="640"/>
          <w:marRight w:val="0"/>
          <w:marTop w:val="0"/>
          <w:marBottom w:val="0"/>
          <w:divBdr>
            <w:top w:val="none" w:sz="0" w:space="0" w:color="auto"/>
            <w:left w:val="none" w:sz="0" w:space="0" w:color="auto"/>
            <w:bottom w:val="none" w:sz="0" w:space="0" w:color="auto"/>
            <w:right w:val="none" w:sz="0" w:space="0" w:color="auto"/>
          </w:divBdr>
        </w:div>
        <w:div w:id="1823739566">
          <w:marLeft w:val="640"/>
          <w:marRight w:val="0"/>
          <w:marTop w:val="0"/>
          <w:marBottom w:val="0"/>
          <w:divBdr>
            <w:top w:val="none" w:sz="0" w:space="0" w:color="auto"/>
            <w:left w:val="none" w:sz="0" w:space="0" w:color="auto"/>
            <w:bottom w:val="none" w:sz="0" w:space="0" w:color="auto"/>
            <w:right w:val="none" w:sz="0" w:space="0" w:color="auto"/>
          </w:divBdr>
        </w:div>
        <w:div w:id="669022891">
          <w:marLeft w:val="640"/>
          <w:marRight w:val="0"/>
          <w:marTop w:val="0"/>
          <w:marBottom w:val="0"/>
          <w:divBdr>
            <w:top w:val="none" w:sz="0" w:space="0" w:color="auto"/>
            <w:left w:val="none" w:sz="0" w:space="0" w:color="auto"/>
            <w:bottom w:val="none" w:sz="0" w:space="0" w:color="auto"/>
            <w:right w:val="none" w:sz="0" w:space="0" w:color="auto"/>
          </w:divBdr>
        </w:div>
        <w:div w:id="27265166">
          <w:marLeft w:val="640"/>
          <w:marRight w:val="0"/>
          <w:marTop w:val="0"/>
          <w:marBottom w:val="0"/>
          <w:divBdr>
            <w:top w:val="none" w:sz="0" w:space="0" w:color="auto"/>
            <w:left w:val="none" w:sz="0" w:space="0" w:color="auto"/>
            <w:bottom w:val="none" w:sz="0" w:space="0" w:color="auto"/>
            <w:right w:val="none" w:sz="0" w:space="0" w:color="auto"/>
          </w:divBdr>
        </w:div>
        <w:div w:id="194385971">
          <w:marLeft w:val="640"/>
          <w:marRight w:val="0"/>
          <w:marTop w:val="0"/>
          <w:marBottom w:val="0"/>
          <w:divBdr>
            <w:top w:val="none" w:sz="0" w:space="0" w:color="auto"/>
            <w:left w:val="none" w:sz="0" w:space="0" w:color="auto"/>
            <w:bottom w:val="none" w:sz="0" w:space="0" w:color="auto"/>
            <w:right w:val="none" w:sz="0" w:space="0" w:color="auto"/>
          </w:divBdr>
        </w:div>
        <w:div w:id="1927493081">
          <w:marLeft w:val="640"/>
          <w:marRight w:val="0"/>
          <w:marTop w:val="0"/>
          <w:marBottom w:val="0"/>
          <w:divBdr>
            <w:top w:val="none" w:sz="0" w:space="0" w:color="auto"/>
            <w:left w:val="none" w:sz="0" w:space="0" w:color="auto"/>
            <w:bottom w:val="none" w:sz="0" w:space="0" w:color="auto"/>
            <w:right w:val="none" w:sz="0" w:space="0" w:color="auto"/>
          </w:divBdr>
        </w:div>
        <w:div w:id="154953963">
          <w:marLeft w:val="640"/>
          <w:marRight w:val="0"/>
          <w:marTop w:val="0"/>
          <w:marBottom w:val="0"/>
          <w:divBdr>
            <w:top w:val="none" w:sz="0" w:space="0" w:color="auto"/>
            <w:left w:val="none" w:sz="0" w:space="0" w:color="auto"/>
            <w:bottom w:val="none" w:sz="0" w:space="0" w:color="auto"/>
            <w:right w:val="none" w:sz="0" w:space="0" w:color="auto"/>
          </w:divBdr>
        </w:div>
        <w:div w:id="1748114913">
          <w:marLeft w:val="640"/>
          <w:marRight w:val="0"/>
          <w:marTop w:val="0"/>
          <w:marBottom w:val="0"/>
          <w:divBdr>
            <w:top w:val="none" w:sz="0" w:space="0" w:color="auto"/>
            <w:left w:val="none" w:sz="0" w:space="0" w:color="auto"/>
            <w:bottom w:val="none" w:sz="0" w:space="0" w:color="auto"/>
            <w:right w:val="none" w:sz="0" w:space="0" w:color="auto"/>
          </w:divBdr>
        </w:div>
        <w:div w:id="125660350">
          <w:marLeft w:val="640"/>
          <w:marRight w:val="0"/>
          <w:marTop w:val="0"/>
          <w:marBottom w:val="0"/>
          <w:divBdr>
            <w:top w:val="none" w:sz="0" w:space="0" w:color="auto"/>
            <w:left w:val="none" w:sz="0" w:space="0" w:color="auto"/>
            <w:bottom w:val="none" w:sz="0" w:space="0" w:color="auto"/>
            <w:right w:val="none" w:sz="0" w:space="0" w:color="auto"/>
          </w:divBdr>
        </w:div>
        <w:div w:id="661467602">
          <w:marLeft w:val="640"/>
          <w:marRight w:val="0"/>
          <w:marTop w:val="0"/>
          <w:marBottom w:val="0"/>
          <w:divBdr>
            <w:top w:val="none" w:sz="0" w:space="0" w:color="auto"/>
            <w:left w:val="none" w:sz="0" w:space="0" w:color="auto"/>
            <w:bottom w:val="none" w:sz="0" w:space="0" w:color="auto"/>
            <w:right w:val="none" w:sz="0" w:space="0" w:color="auto"/>
          </w:divBdr>
        </w:div>
      </w:divsChild>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030105555">
      <w:bodyDiv w:val="1"/>
      <w:marLeft w:val="0"/>
      <w:marRight w:val="0"/>
      <w:marTop w:val="0"/>
      <w:marBottom w:val="0"/>
      <w:divBdr>
        <w:top w:val="none" w:sz="0" w:space="0" w:color="auto"/>
        <w:left w:val="none" w:sz="0" w:space="0" w:color="auto"/>
        <w:bottom w:val="none" w:sz="0" w:space="0" w:color="auto"/>
        <w:right w:val="none" w:sz="0" w:space="0" w:color="auto"/>
      </w:divBdr>
      <w:divsChild>
        <w:div w:id="951942260">
          <w:marLeft w:val="540"/>
          <w:marRight w:val="0"/>
          <w:marTop w:val="0"/>
          <w:marBottom w:val="0"/>
          <w:divBdr>
            <w:top w:val="none" w:sz="0" w:space="0" w:color="auto"/>
            <w:left w:val="none" w:sz="0" w:space="0" w:color="auto"/>
            <w:bottom w:val="none" w:sz="0" w:space="0" w:color="auto"/>
            <w:right w:val="none" w:sz="0" w:space="0" w:color="auto"/>
          </w:divBdr>
        </w:div>
        <w:div w:id="580915343">
          <w:marLeft w:val="540"/>
          <w:marRight w:val="0"/>
          <w:marTop w:val="0"/>
          <w:marBottom w:val="0"/>
          <w:divBdr>
            <w:top w:val="none" w:sz="0" w:space="0" w:color="auto"/>
            <w:left w:val="none" w:sz="0" w:space="0" w:color="auto"/>
            <w:bottom w:val="none" w:sz="0" w:space="0" w:color="auto"/>
            <w:right w:val="none" w:sz="0" w:space="0" w:color="auto"/>
          </w:divBdr>
        </w:div>
      </w:divsChild>
    </w:div>
    <w:div w:id="1237474312">
      <w:bodyDiv w:val="1"/>
      <w:marLeft w:val="0"/>
      <w:marRight w:val="0"/>
      <w:marTop w:val="0"/>
      <w:marBottom w:val="0"/>
      <w:divBdr>
        <w:top w:val="none" w:sz="0" w:space="0" w:color="auto"/>
        <w:left w:val="none" w:sz="0" w:space="0" w:color="auto"/>
        <w:bottom w:val="none" w:sz="0" w:space="0" w:color="auto"/>
        <w:right w:val="none" w:sz="0" w:space="0" w:color="auto"/>
      </w:divBdr>
      <w:divsChild>
        <w:div w:id="89663875">
          <w:marLeft w:val="640"/>
          <w:marRight w:val="0"/>
          <w:marTop w:val="0"/>
          <w:marBottom w:val="0"/>
          <w:divBdr>
            <w:top w:val="none" w:sz="0" w:space="0" w:color="auto"/>
            <w:left w:val="none" w:sz="0" w:space="0" w:color="auto"/>
            <w:bottom w:val="none" w:sz="0" w:space="0" w:color="auto"/>
            <w:right w:val="none" w:sz="0" w:space="0" w:color="auto"/>
          </w:divBdr>
        </w:div>
        <w:div w:id="1752769945">
          <w:marLeft w:val="640"/>
          <w:marRight w:val="0"/>
          <w:marTop w:val="0"/>
          <w:marBottom w:val="0"/>
          <w:divBdr>
            <w:top w:val="none" w:sz="0" w:space="0" w:color="auto"/>
            <w:left w:val="none" w:sz="0" w:space="0" w:color="auto"/>
            <w:bottom w:val="none" w:sz="0" w:space="0" w:color="auto"/>
            <w:right w:val="none" w:sz="0" w:space="0" w:color="auto"/>
          </w:divBdr>
        </w:div>
        <w:div w:id="2054032937">
          <w:marLeft w:val="640"/>
          <w:marRight w:val="0"/>
          <w:marTop w:val="0"/>
          <w:marBottom w:val="0"/>
          <w:divBdr>
            <w:top w:val="none" w:sz="0" w:space="0" w:color="auto"/>
            <w:left w:val="none" w:sz="0" w:space="0" w:color="auto"/>
            <w:bottom w:val="none" w:sz="0" w:space="0" w:color="auto"/>
            <w:right w:val="none" w:sz="0" w:space="0" w:color="auto"/>
          </w:divBdr>
        </w:div>
        <w:div w:id="1398431322">
          <w:marLeft w:val="640"/>
          <w:marRight w:val="0"/>
          <w:marTop w:val="0"/>
          <w:marBottom w:val="0"/>
          <w:divBdr>
            <w:top w:val="none" w:sz="0" w:space="0" w:color="auto"/>
            <w:left w:val="none" w:sz="0" w:space="0" w:color="auto"/>
            <w:bottom w:val="none" w:sz="0" w:space="0" w:color="auto"/>
            <w:right w:val="none" w:sz="0" w:space="0" w:color="auto"/>
          </w:divBdr>
        </w:div>
        <w:div w:id="1123888267">
          <w:marLeft w:val="640"/>
          <w:marRight w:val="0"/>
          <w:marTop w:val="0"/>
          <w:marBottom w:val="0"/>
          <w:divBdr>
            <w:top w:val="none" w:sz="0" w:space="0" w:color="auto"/>
            <w:left w:val="none" w:sz="0" w:space="0" w:color="auto"/>
            <w:bottom w:val="none" w:sz="0" w:space="0" w:color="auto"/>
            <w:right w:val="none" w:sz="0" w:space="0" w:color="auto"/>
          </w:divBdr>
        </w:div>
        <w:div w:id="808136303">
          <w:marLeft w:val="640"/>
          <w:marRight w:val="0"/>
          <w:marTop w:val="0"/>
          <w:marBottom w:val="0"/>
          <w:divBdr>
            <w:top w:val="none" w:sz="0" w:space="0" w:color="auto"/>
            <w:left w:val="none" w:sz="0" w:space="0" w:color="auto"/>
            <w:bottom w:val="none" w:sz="0" w:space="0" w:color="auto"/>
            <w:right w:val="none" w:sz="0" w:space="0" w:color="auto"/>
          </w:divBdr>
        </w:div>
        <w:div w:id="762141130">
          <w:marLeft w:val="640"/>
          <w:marRight w:val="0"/>
          <w:marTop w:val="0"/>
          <w:marBottom w:val="0"/>
          <w:divBdr>
            <w:top w:val="none" w:sz="0" w:space="0" w:color="auto"/>
            <w:left w:val="none" w:sz="0" w:space="0" w:color="auto"/>
            <w:bottom w:val="none" w:sz="0" w:space="0" w:color="auto"/>
            <w:right w:val="none" w:sz="0" w:space="0" w:color="auto"/>
          </w:divBdr>
        </w:div>
        <w:div w:id="252592178">
          <w:marLeft w:val="640"/>
          <w:marRight w:val="0"/>
          <w:marTop w:val="0"/>
          <w:marBottom w:val="0"/>
          <w:divBdr>
            <w:top w:val="none" w:sz="0" w:space="0" w:color="auto"/>
            <w:left w:val="none" w:sz="0" w:space="0" w:color="auto"/>
            <w:bottom w:val="none" w:sz="0" w:space="0" w:color="auto"/>
            <w:right w:val="none" w:sz="0" w:space="0" w:color="auto"/>
          </w:divBdr>
        </w:div>
        <w:div w:id="1583830593">
          <w:marLeft w:val="640"/>
          <w:marRight w:val="0"/>
          <w:marTop w:val="0"/>
          <w:marBottom w:val="0"/>
          <w:divBdr>
            <w:top w:val="none" w:sz="0" w:space="0" w:color="auto"/>
            <w:left w:val="none" w:sz="0" w:space="0" w:color="auto"/>
            <w:bottom w:val="none" w:sz="0" w:space="0" w:color="auto"/>
            <w:right w:val="none" w:sz="0" w:space="0" w:color="auto"/>
          </w:divBdr>
        </w:div>
      </w:divsChild>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768424895">
      <w:bodyDiv w:val="1"/>
      <w:marLeft w:val="0"/>
      <w:marRight w:val="0"/>
      <w:marTop w:val="0"/>
      <w:marBottom w:val="0"/>
      <w:divBdr>
        <w:top w:val="none" w:sz="0" w:space="0" w:color="auto"/>
        <w:left w:val="none" w:sz="0" w:space="0" w:color="auto"/>
        <w:bottom w:val="none" w:sz="0" w:space="0" w:color="auto"/>
        <w:right w:val="none" w:sz="0" w:space="0" w:color="auto"/>
      </w:divBdr>
      <w:divsChild>
        <w:div w:id="2120565871">
          <w:marLeft w:val="640"/>
          <w:marRight w:val="0"/>
          <w:marTop w:val="0"/>
          <w:marBottom w:val="0"/>
          <w:divBdr>
            <w:top w:val="none" w:sz="0" w:space="0" w:color="auto"/>
            <w:left w:val="none" w:sz="0" w:space="0" w:color="auto"/>
            <w:bottom w:val="none" w:sz="0" w:space="0" w:color="auto"/>
            <w:right w:val="none" w:sz="0" w:space="0" w:color="auto"/>
          </w:divBdr>
        </w:div>
        <w:div w:id="716898491">
          <w:marLeft w:val="640"/>
          <w:marRight w:val="0"/>
          <w:marTop w:val="0"/>
          <w:marBottom w:val="0"/>
          <w:divBdr>
            <w:top w:val="none" w:sz="0" w:space="0" w:color="auto"/>
            <w:left w:val="none" w:sz="0" w:space="0" w:color="auto"/>
            <w:bottom w:val="none" w:sz="0" w:space="0" w:color="auto"/>
            <w:right w:val="none" w:sz="0" w:space="0" w:color="auto"/>
          </w:divBdr>
        </w:div>
        <w:div w:id="1387922343">
          <w:marLeft w:val="640"/>
          <w:marRight w:val="0"/>
          <w:marTop w:val="0"/>
          <w:marBottom w:val="0"/>
          <w:divBdr>
            <w:top w:val="none" w:sz="0" w:space="0" w:color="auto"/>
            <w:left w:val="none" w:sz="0" w:space="0" w:color="auto"/>
            <w:bottom w:val="none" w:sz="0" w:space="0" w:color="auto"/>
            <w:right w:val="none" w:sz="0" w:space="0" w:color="auto"/>
          </w:divBdr>
        </w:div>
        <w:div w:id="1154568302">
          <w:marLeft w:val="640"/>
          <w:marRight w:val="0"/>
          <w:marTop w:val="0"/>
          <w:marBottom w:val="0"/>
          <w:divBdr>
            <w:top w:val="none" w:sz="0" w:space="0" w:color="auto"/>
            <w:left w:val="none" w:sz="0" w:space="0" w:color="auto"/>
            <w:bottom w:val="none" w:sz="0" w:space="0" w:color="auto"/>
            <w:right w:val="none" w:sz="0" w:space="0" w:color="auto"/>
          </w:divBdr>
        </w:div>
        <w:div w:id="1140272152">
          <w:marLeft w:val="640"/>
          <w:marRight w:val="0"/>
          <w:marTop w:val="0"/>
          <w:marBottom w:val="0"/>
          <w:divBdr>
            <w:top w:val="none" w:sz="0" w:space="0" w:color="auto"/>
            <w:left w:val="none" w:sz="0" w:space="0" w:color="auto"/>
            <w:bottom w:val="none" w:sz="0" w:space="0" w:color="auto"/>
            <w:right w:val="none" w:sz="0" w:space="0" w:color="auto"/>
          </w:divBdr>
        </w:div>
        <w:div w:id="297342606">
          <w:marLeft w:val="640"/>
          <w:marRight w:val="0"/>
          <w:marTop w:val="0"/>
          <w:marBottom w:val="0"/>
          <w:divBdr>
            <w:top w:val="none" w:sz="0" w:space="0" w:color="auto"/>
            <w:left w:val="none" w:sz="0" w:space="0" w:color="auto"/>
            <w:bottom w:val="none" w:sz="0" w:space="0" w:color="auto"/>
            <w:right w:val="none" w:sz="0" w:space="0" w:color="auto"/>
          </w:divBdr>
        </w:div>
        <w:div w:id="1185249064">
          <w:marLeft w:val="640"/>
          <w:marRight w:val="0"/>
          <w:marTop w:val="0"/>
          <w:marBottom w:val="0"/>
          <w:divBdr>
            <w:top w:val="none" w:sz="0" w:space="0" w:color="auto"/>
            <w:left w:val="none" w:sz="0" w:space="0" w:color="auto"/>
            <w:bottom w:val="none" w:sz="0" w:space="0" w:color="auto"/>
            <w:right w:val="none" w:sz="0" w:space="0" w:color="auto"/>
          </w:divBdr>
        </w:div>
      </w:divsChild>
    </w:div>
    <w:div w:id="1787001985">
      <w:bodyDiv w:val="1"/>
      <w:marLeft w:val="0"/>
      <w:marRight w:val="0"/>
      <w:marTop w:val="0"/>
      <w:marBottom w:val="0"/>
      <w:divBdr>
        <w:top w:val="none" w:sz="0" w:space="0" w:color="auto"/>
        <w:left w:val="none" w:sz="0" w:space="0" w:color="auto"/>
        <w:bottom w:val="none" w:sz="0" w:space="0" w:color="auto"/>
        <w:right w:val="none" w:sz="0" w:space="0" w:color="auto"/>
      </w:divBdr>
      <w:divsChild>
        <w:div w:id="1312172802">
          <w:marLeft w:val="640"/>
          <w:marRight w:val="0"/>
          <w:marTop w:val="0"/>
          <w:marBottom w:val="0"/>
          <w:divBdr>
            <w:top w:val="none" w:sz="0" w:space="0" w:color="auto"/>
            <w:left w:val="none" w:sz="0" w:space="0" w:color="auto"/>
            <w:bottom w:val="none" w:sz="0" w:space="0" w:color="auto"/>
            <w:right w:val="none" w:sz="0" w:space="0" w:color="auto"/>
          </w:divBdr>
        </w:div>
        <w:div w:id="1276064507">
          <w:marLeft w:val="640"/>
          <w:marRight w:val="0"/>
          <w:marTop w:val="0"/>
          <w:marBottom w:val="0"/>
          <w:divBdr>
            <w:top w:val="none" w:sz="0" w:space="0" w:color="auto"/>
            <w:left w:val="none" w:sz="0" w:space="0" w:color="auto"/>
            <w:bottom w:val="none" w:sz="0" w:space="0" w:color="auto"/>
            <w:right w:val="none" w:sz="0" w:space="0" w:color="auto"/>
          </w:divBdr>
        </w:div>
        <w:div w:id="1537308285">
          <w:marLeft w:val="640"/>
          <w:marRight w:val="0"/>
          <w:marTop w:val="0"/>
          <w:marBottom w:val="0"/>
          <w:divBdr>
            <w:top w:val="none" w:sz="0" w:space="0" w:color="auto"/>
            <w:left w:val="none" w:sz="0" w:space="0" w:color="auto"/>
            <w:bottom w:val="none" w:sz="0" w:space="0" w:color="auto"/>
            <w:right w:val="none" w:sz="0" w:space="0" w:color="auto"/>
          </w:divBdr>
        </w:div>
        <w:div w:id="646977704">
          <w:marLeft w:val="640"/>
          <w:marRight w:val="0"/>
          <w:marTop w:val="0"/>
          <w:marBottom w:val="0"/>
          <w:divBdr>
            <w:top w:val="none" w:sz="0" w:space="0" w:color="auto"/>
            <w:left w:val="none" w:sz="0" w:space="0" w:color="auto"/>
            <w:bottom w:val="none" w:sz="0" w:space="0" w:color="auto"/>
            <w:right w:val="none" w:sz="0" w:space="0" w:color="auto"/>
          </w:divBdr>
        </w:div>
        <w:div w:id="87164673">
          <w:marLeft w:val="640"/>
          <w:marRight w:val="0"/>
          <w:marTop w:val="0"/>
          <w:marBottom w:val="0"/>
          <w:divBdr>
            <w:top w:val="none" w:sz="0" w:space="0" w:color="auto"/>
            <w:left w:val="none" w:sz="0" w:space="0" w:color="auto"/>
            <w:bottom w:val="none" w:sz="0" w:space="0" w:color="auto"/>
            <w:right w:val="none" w:sz="0" w:space="0" w:color="auto"/>
          </w:divBdr>
        </w:div>
        <w:div w:id="1747024762">
          <w:marLeft w:val="640"/>
          <w:marRight w:val="0"/>
          <w:marTop w:val="0"/>
          <w:marBottom w:val="0"/>
          <w:divBdr>
            <w:top w:val="none" w:sz="0" w:space="0" w:color="auto"/>
            <w:left w:val="none" w:sz="0" w:space="0" w:color="auto"/>
            <w:bottom w:val="none" w:sz="0" w:space="0" w:color="auto"/>
            <w:right w:val="none" w:sz="0" w:space="0" w:color="auto"/>
          </w:divBdr>
        </w:div>
        <w:div w:id="449669316">
          <w:marLeft w:val="640"/>
          <w:marRight w:val="0"/>
          <w:marTop w:val="0"/>
          <w:marBottom w:val="0"/>
          <w:divBdr>
            <w:top w:val="none" w:sz="0" w:space="0" w:color="auto"/>
            <w:left w:val="none" w:sz="0" w:space="0" w:color="auto"/>
            <w:bottom w:val="none" w:sz="0" w:space="0" w:color="auto"/>
            <w:right w:val="none" w:sz="0" w:space="0" w:color="auto"/>
          </w:divBdr>
        </w:div>
        <w:div w:id="1782532177">
          <w:marLeft w:val="640"/>
          <w:marRight w:val="0"/>
          <w:marTop w:val="0"/>
          <w:marBottom w:val="0"/>
          <w:divBdr>
            <w:top w:val="none" w:sz="0" w:space="0" w:color="auto"/>
            <w:left w:val="none" w:sz="0" w:space="0" w:color="auto"/>
            <w:bottom w:val="none" w:sz="0" w:space="0" w:color="auto"/>
            <w:right w:val="none" w:sz="0" w:space="0" w:color="auto"/>
          </w:divBdr>
        </w:div>
        <w:div w:id="1195919363">
          <w:marLeft w:val="640"/>
          <w:marRight w:val="0"/>
          <w:marTop w:val="0"/>
          <w:marBottom w:val="0"/>
          <w:divBdr>
            <w:top w:val="none" w:sz="0" w:space="0" w:color="auto"/>
            <w:left w:val="none" w:sz="0" w:space="0" w:color="auto"/>
            <w:bottom w:val="none" w:sz="0" w:space="0" w:color="auto"/>
            <w:right w:val="none" w:sz="0" w:space="0" w:color="auto"/>
          </w:divBdr>
        </w:div>
        <w:div w:id="419714870">
          <w:marLeft w:val="640"/>
          <w:marRight w:val="0"/>
          <w:marTop w:val="0"/>
          <w:marBottom w:val="0"/>
          <w:divBdr>
            <w:top w:val="none" w:sz="0" w:space="0" w:color="auto"/>
            <w:left w:val="none" w:sz="0" w:space="0" w:color="auto"/>
            <w:bottom w:val="none" w:sz="0" w:space="0" w:color="auto"/>
            <w:right w:val="none" w:sz="0" w:space="0" w:color="auto"/>
          </w:divBdr>
        </w:div>
        <w:div w:id="60979770">
          <w:marLeft w:val="640"/>
          <w:marRight w:val="0"/>
          <w:marTop w:val="0"/>
          <w:marBottom w:val="0"/>
          <w:divBdr>
            <w:top w:val="none" w:sz="0" w:space="0" w:color="auto"/>
            <w:left w:val="none" w:sz="0" w:space="0" w:color="auto"/>
            <w:bottom w:val="none" w:sz="0" w:space="0" w:color="auto"/>
            <w:right w:val="none" w:sz="0" w:space="0" w:color="auto"/>
          </w:divBdr>
        </w:div>
        <w:div w:id="1522353578">
          <w:marLeft w:val="640"/>
          <w:marRight w:val="0"/>
          <w:marTop w:val="0"/>
          <w:marBottom w:val="0"/>
          <w:divBdr>
            <w:top w:val="none" w:sz="0" w:space="0" w:color="auto"/>
            <w:left w:val="none" w:sz="0" w:space="0" w:color="auto"/>
            <w:bottom w:val="none" w:sz="0" w:space="0" w:color="auto"/>
            <w:right w:val="none" w:sz="0" w:space="0" w:color="auto"/>
          </w:divBdr>
        </w:div>
        <w:div w:id="1231890679">
          <w:marLeft w:val="640"/>
          <w:marRight w:val="0"/>
          <w:marTop w:val="0"/>
          <w:marBottom w:val="0"/>
          <w:divBdr>
            <w:top w:val="none" w:sz="0" w:space="0" w:color="auto"/>
            <w:left w:val="none" w:sz="0" w:space="0" w:color="auto"/>
            <w:bottom w:val="none" w:sz="0" w:space="0" w:color="auto"/>
            <w:right w:val="none" w:sz="0" w:space="0" w:color="auto"/>
          </w:divBdr>
        </w:div>
      </w:divsChild>
    </w:div>
    <w:div w:id="1885019364">
      <w:bodyDiv w:val="1"/>
      <w:marLeft w:val="0"/>
      <w:marRight w:val="0"/>
      <w:marTop w:val="0"/>
      <w:marBottom w:val="0"/>
      <w:divBdr>
        <w:top w:val="none" w:sz="0" w:space="0" w:color="auto"/>
        <w:left w:val="none" w:sz="0" w:space="0" w:color="auto"/>
        <w:bottom w:val="none" w:sz="0" w:space="0" w:color="auto"/>
        <w:right w:val="none" w:sz="0" w:space="0" w:color="auto"/>
      </w:divBdr>
      <w:divsChild>
        <w:div w:id="765269194">
          <w:marLeft w:val="640"/>
          <w:marRight w:val="0"/>
          <w:marTop w:val="0"/>
          <w:marBottom w:val="0"/>
          <w:divBdr>
            <w:top w:val="none" w:sz="0" w:space="0" w:color="auto"/>
            <w:left w:val="none" w:sz="0" w:space="0" w:color="auto"/>
            <w:bottom w:val="none" w:sz="0" w:space="0" w:color="auto"/>
            <w:right w:val="none" w:sz="0" w:space="0" w:color="auto"/>
          </w:divBdr>
        </w:div>
        <w:div w:id="1381395172">
          <w:marLeft w:val="640"/>
          <w:marRight w:val="0"/>
          <w:marTop w:val="0"/>
          <w:marBottom w:val="0"/>
          <w:divBdr>
            <w:top w:val="none" w:sz="0" w:space="0" w:color="auto"/>
            <w:left w:val="none" w:sz="0" w:space="0" w:color="auto"/>
            <w:bottom w:val="none" w:sz="0" w:space="0" w:color="auto"/>
            <w:right w:val="none" w:sz="0" w:space="0" w:color="auto"/>
          </w:divBdr>
        </w:div>
        <w:div w:id="853030903">
          <w:marLeft w:val="640"/>
          <w:marRight w:val="0"/>
          <w:marTop w:val="0"/>
          <w:marBottom w:val="0"/>
          <w:divBdr>
            <w:top w:val="none" w:sz="0" w:space="0" w:color="auto"/>
            <w:left w:val="none" w:sz="0" w:space="0" w:color="auto"/>
            <w:bottom w:val="none" w:sz="0" w:space="0" w:color="auto"/>
            <w:right w:val="none" w:sz="0" w:space="0" w:color="auto"/>
          </w:divBdr>
        </w:div>
        <w:div w:id="1419525290">
          <w:marLeft w:val="640"/>
          <w:marRight w:val="0"/>
          <w:marTop w:val="0"/>
          <w:marBottom w:val="0"/>
          <w:divBdr>
            <w:top w:val="none" w:sz="0" w:space="0" w:color="auto"/>
            <w:left w:val="none" w:sz="0" w:space="0" w:color="auto"/>
            <w:bottom w:val="none" w:sz="0" w:space="0" w:color="auto"/>
            <w:right w:val="none" w:sz="0" w:space="0" w:color="auto"/>
          </w:divBdr>
        </w:div>
        <w:div w:id="1949001636">
          <w:marLeft w:val="640"/>
          <w:marRight w:val="0"/>
          <w:marTop w:val="0"/>
          <w:marBottom w:val="0"/>
          <w:divBdr>
            <w:top w:val="none" w:sz="0" w:space="0" w:color="auto"/>
            <w:left w:val="none" w:sz="0" w:space="0" w:color="auto"/>
            <w:bottom w:val="none" w:sz="0" w:space="0" w:color="auto"/>
            <w:right w:val="none" w:sz="0" w:space="0" w:color="auto"/>
          </w:divBdr>
        </w:div>
        <w:div w:id="1720086172">
          <w:marLeft w:val="640"/>
          <w:marRight w:val="0"/>
          <w:marTop w:val="0"/>
          <w:marBottom w:val="0"/>
          <w:divBdr>
            <w:top w:val="none" w:sz="0" w:space="0" w:color="auto"/>
            <w:left w:val="none" w:sz="0" w:space="0" w:color="auto"/>
            <w:bottom w:val="none" w:sz="0" w:space="0" w:color="auto"/>
            <w:right w:val="none" w:sz="0" w:space="0" w:color="auto"/>
          </w:divBdr>
        </w:div>
        <w:div w:id="1322126784">
          <w:marLeft w:val="640"/>
          <w:marRight w:val="0"/>
          <w:marTop w:val="0"/>
          <w:marBottom w:val="0"/>
          <w:divBdr>
            <w:top w:val="none" w:sz="0" w:space="0" w:color="auto"/>
            <w:left w:val="none" w:sz="0" w:space="0" w:color="auto"/>
            <w:bottom w:val="none" w:sz="0" w:space="0" w:color="auto"/>
            <w:right w:val="none" w:sz="0" w:space="0" w:color="auto"/>
          </w:divBdr>
        </w:div>
        <w:div w:id="1560051178">
          <w:marLeft w:val="640"/>
          <w:marRight w:val="0"/>
          <w:marTop w:val="0"/>
          <w:marBottom w:val="0"/>
          <w:divBdr>
            <w:top w:val="none" w:sz="0" w:space="0" w:color="auto"/>
            <w:left w:val="none" w:sz="0" w:space="0" w:color="auto"/>
            <w:bottom w:val="none" w:sz="0" w:space="0" w:color="auto"/>
            <w:right w:val="none" w:sz="0" w:space="0" w:color="auto"/>
          </w:divBdr>
        </w:div>
        <w:div w:id="161551766">
          <w:marLeft w:val="640"/>
          <w:marRight w:val="0"/>
          <w:marTop w:val="0"/>
          <w:marBottom w:val="0"/>
          <w:divBdr>
            <w:top w:val="none" w:sz="0" w:space="0" w:color="auto"/>
            <w:left w:val="none" w:sz="0" w:space="0" w:color="auto"/>
            <w:bottom w:val="none" w:sz="0" w:space="0" w:color="auto"/>
            <w:right w:val="none" w:sz="0" w:space="0" w:color="auto"/>
          </w:divBdr>
        </w:div>
        <w:div w:id="700470348">
          <w:marLeft w:val="640"/>
          <w:marRight w:val="0"/>
          <w:marTop w:val="0"/>
          <w:marBottom w:val="0"/>
          <w:divBdr>
            <w:top w:val="none" w:sz="0" w:space="0" w:color="auto"/>
            <w:left w:val="none" w:sz="0" w:space="0" w:color="auto"/>
            <w:bottom w:val="none" w:sz="0" w:space="0" w:color="auto"/>
            <w:right w:val="none" w:sz="0" w:space="0" w:color="auto"/>
          </w:divBdr>
        </w:div>
        <w:div w:id="594827905">
          <w:marLeft w:val="640"/>
          <w:marRight w:val="0"/>
          <w:marTop w:val="0"/>
          <w:marBottom w:val="0"/>
          <w:divBdr>
            <w:top w:val="none" w:sz="0" w:space="0" w:color="auto"/>
            <w:left w:val="none" w:sz="0" w:space="0" w:color="auto"/>
            <w:bottom w:val="none" w:sz="0" w:space="0" w:color="auto"/>
            <w:right w:val="none" w:sz="0" w:space="0" w:color="auto"/>
          </w:divBdr>
        </w:div>
        <w:div w:id="712270972">
          <w:marLeft w:val="640"/>
          <w:marRight w:val="0"/>
          <w:marTop w:val="0"/>
          <w:marBottom w:val="0"/>
          <w:divBdr>
            <w:top w:val="none" w:sz="0" w:space="0" w:color="auto"/>
            <w:left w:val="none" w:sz="0" w:space="0" w:color="auto"/>
            <w:bottom w:val="none" w:sz="0" w:space="0" w:color="auto"/>
            <w:right w:val="none" w:sz="0" w:space="0" w:color="auto"/>
          </w:divBdr>
        </w:div>
      </w:divsChild>
    </w:div>
    <w:div w:id="1959409873">
      <w:bodyDiv w:val="1"/>
      <w:marLeft w:val="0"/>
      <w:marRight w:val="0"/>
      <w:marTop w:val="0"/>
      <w:marBottom w:val="0"/>
      <w:divBdr>
        <w:top w:val="none" w:sz="0" w:space="0" w:color="auto"/>
        <w:left w:val="none" w:sz="0" w:space="0" w:color="auto"/>
        <w:bottom w:val="none" w:sz="0" w:space="0" w:color="auto"/>
        <w:right w:val="none" w:sz="0" w:space="0" w:color="auto"/>
      </w:divBdr>
      <w:divsChild>
        <w:div w:id="468060208">
          <w:marLeft w:val="640"/>
          <w:marRight w:val="0"/>
          <w:marTop w:val="0"/>
          <w:marBottom w:val="0"/>
          <w:divBdr>
            <w:top w:val="none" w:sz="0" w:space="0" w:color="auto"/>
            <w:left w:val="none" w:sz="0" w:space="0" w:color="auto"/>
            <w:bottom w:val="none" w:sz="0" w:space="0" w:color="auto"/>
            <w:right w:val="none" w:sz="0" w:space="0" w:color="auto"/>
          </w:divBdr>
        </w:div>
        <w:div w:id="883368142">
          <w:marLeft w:val="640"/>
          <w:marRight w:val="0"/>
          <w:marTop w:val="0"/>
          <w:marBottom w:val="0"/>
          <w:divBdr>
            <w:top w:val="none" w:sz="0" w:space="0" w:color="auto"/>
            <w:left w:val="none" w:sz="0" w:space="0" w:color="auto"/>
            <w:bottom w:val="none" w:sz="0" w:space="0" w:color="auto"/>
            <w:right w:val="none" w:sz="0" w:space="0" w:color="auto"/>
          </w:divBdr>
        </w:div>
        <w:div w:id="171263460">
          <w:marLeft w:val="640"/>
          <w:marRight w:val="0"/>
          <w:marTop w:val="0"/>
          <w:marBottom w:val="0"/>
          <w:divBdr>
            <w:top w:val="none" w:sz="0" w:space="0" w:color="auto"/>
            <w:left w:val="none" w:sz="0" w:space="0" w:color="auto"/>
            <w:bottom w:val="none" w:sz="0" w:space="0" w:color="auto"/>
            <w:right w:val="none" w:sz="0" w:space="0" w:color="auto"/>
          </w:divBdr>
        </w:div>
        <w:div w:id="1562207386">
          <w:marLeft w:val="640"/>
          <w:marRight w:val="0"/>
          <w:marTop w:val="0"/>
          <w:marBottom w:val="0"/>
          <w:divBdr>
            <w:top w:val="none" w:sz="0" w:space="0" w:color="auto"/>
            <w:left w:val="none" w:sz="0" w:space="0" w:color="auto"/>
            <w:bottom w:val="none" w:sz="0" w:space="0" w:color="auto"/>
            <w:right w:val="none" w:sz="0" w:space="0" w:color="auto"/>
          </w:divBdr>
        </w:div>
        <w:div w:id="213890949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64E917F-C952-0641-B5D6-C45335B7A256}"/>
      </w:docPartPr>
      <w:docPartBody>
        <w:p w:rsidR="00A20C3B" w:rsidRDefault="00A20C3B">
          <w:r w:rsidRPr="00D975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3B"/>
    <w:rsid w:val="000026E7"/>
    <w:rsid w:val="001C06FB"/>
    <w:rsid w:val="001E3B12"/>
    <w:rsid w:val="00385B57"/>
    <w:rsid w:val="007F16F5"/>
    <w:rsid w:val="007F5550"/>
    <w:rsid w:val="00816285"/>
    <w:rsid w:val="00975CF7"/>
    <w:rsid w:val="00A20C3B"/>
    <w:rsid w:val="00A64C5C"/>
    <w:rsid w:val="00AD2CC8"/>
    <w:rsid w:val="00B022A6"/>
    <w:rsid w:val="00B16CBC"/>
    <w:rsid w:val="00E71946"/>
    <w:rsid w:val="00F333D6"/>
    <w:rsid w:val="00F71D0B"/>
    <w:rsid w:val="00F74AD4"/>
    <w:rsid w:val="00FE7F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D0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F30E94-3A0D-EE49-863C-BA9A366C161F}">
  <we:reference id="wa104382081" version="1.55.1.0" store="en-GB" storeType="OMEX"/>
  <we:alternateReferences>
    <we:reference id="WA104382081" version="1.55.1.0" store="" storeType="OMEX"/>
  </we:alternateReferences>
  <we:properties>
    <we:property name="MENDELEY_CITATIONS" value="[{&quot;citationID&quot;:&quot;MENDELEY_CITATION_65bdda86-2918-42d0-9352-5691fc179d28&quot;,&quot;properties&quot;:{&quot;noteIndex&quot;:0},&quot;isEdited&quot;:false,&quot;manualOverride&quot;:{&quot;isManuallyOverridden&quot;:false,&quot;citeprocText&quot;:&quot;&lt;sup&gt;1–3&lt;/sup&gt;&quot;,&quot;manualOverrideText&quot;:&quot;&quot;},&quot;citationItems&quot;:[{&quot;id&quot;:&quot;72bb9253-914d-3048-b00f-d7bf064538fa&quot;,&quot;itemData&quot;:{&quot;type&quot;:&quot;article-journal&quot;,&quot;id&quot;:&quot;72bb9253-914d-3048-b00f-d7bf064538fa&quot;,&quot;title&quot;:&quot;Community-led initiatives for climate adaptation and mitigation&quot;,&quot;author&quot;:[{&quot;family&quot;:&quot;Simon&quot;,&quot;given&quot;:&quot;Katy&quot;,&quot;parse-names&quot;:false,&quot;dropping-particle&quot;:&quot;&quot;,&quot;non-dropping-particle&quot;:&quot;&quot;},{&quot;family&quot;:&quot;Diprose&quot;,&quot;given&quot;:&quot;Gradon&quot;,&quot;parse-names&quot;:false,&quot;dropping-particle&quot;:&quot;&quot;,&quot;non-dropping-particle&quot;:&quot;&quot;},{&quot;family&quot;:&quot;Thomas&quot;,&quot;given&quot;:&quot;Amanda C.&quot;,&quot;parse-names&quot;:false,&quot;dropping-particle&quot;:&quot;&quot;,&quot;non-dropping-particle&quot;:&quot;&quot;}],&quot;container-title&quot;:&quot;Kotuitui&quot;,&quot;DOI&quot;:&quot;10.1080/1177083X.2019.1652659&quot;,&quot;ISSN&quot;:&quot;1177083X&quot;,&quot;URL&quot;:&quot;https://doi.org/10.1080/1177083X.2019.1652659&quot;,&quot;issued&quot;:{&quot;date-parts&quot;:[[2020]]},&quot;page&quot;:&quot;93-105&quot;,&quot;abstract&quot;:&quot;Planning for climate change is complex. There is some uncertainty about how quickly the climate will change and what the anticipated localised effects will be. There are also governance questions, for instance, who has the mandate to make decisions around the management of collective resources (like council infrastructure) and private property. Underlying these questions are issues of justice, equity and agency–who pays for the costs of adaptation and mitigation, and how do decision-makers engage with communities when what is ultimately needed is transformational socio-economic change? We use a case study in Te Awa Kairangi–Lower Hutt, Wellington, to show how a community initiative called Common Unity Project Aotearoa (CUPA) is fostering everyday practices of adaptation and mitigation amongst people who have traditionally had limited participation in more formal planning processes. We use the example of CUPA to demonstrate the significance of local community-led development initiatives for adapting to a changing climate. We argue that local government engagement with people around climate change cannot be separated from broader community development and wellbeing initiatives, and needs to be understood as longer term processes, rather than one-off project consultations.&quot;,&quot;publisher&quot;:&quot;Taylor &amp; Francis&quot;,&quot;issue&quot;:&quot;1&quot;,&quot;volume&quot;:&quot;15&quot;,&quot;container-title-short&quot;:&quot;&quot;},&quot;isTemporary&quot;:false},{&quot;id&quot;:&quot;4802a6fe-16ad-3638-864e-b574d95e9b3f&quot;,&quot;itemData&quot;:{&quot;type&quot;:&quot;article-journal&quot;,&quot;id&quot;:&quot;4802a6fe-16ad-3638-864e-b574d95e9b3f&quot;,&quot;title&quot;:&quot;Supporting transformative climate adaptation: community-level capacity building and knowledge co-creation in South Africa&quot;,&quot;author&quot;:[{&quot;family&quot;:&quot;Ziervogel&quot;,&quot;given&quot;:&quot;Gina&quot;,&quot;parse-names&quot;:false,&quot;dropping-particle&quot;:&quot;&quot;,&quot;non-dropping-particle&quot;:&quot;&quot;},{&quot;family&quot;:&quot;Enqvist&quot;,&quot;given&quot;:&quot;Johan&quot;,&quot;parse-names&quot;:false,&quot;dropping-particle&quot;:&quot;&quot;,&quot;non-dropping-particle&quot;:&quot;&quot;},{&quot;family&quot;:&quot;Metelerkamp&quot;,&quot;given&quot;:&quot;Luke&quot;,&quot;parse-names&quot;:false,&quot;dropping-particle&quot;:&quot;&quot;,&quot;non-dropping-particle&quot;:&quot;&quot;},{&quot;family&quot;:&quot;Breda&quot;,&quot;given&quot;:&quot;John&quot;,&quot;parse-names&quot;:false,&quot;dropping-particle&quot;:&quot;&quot;,&quot;non-dropping-particle&quot;:&quot;van&quot;}],&quot;container-title&quot;:&quot;Climate Policy&quot;,&quot;DOI&quot;:&quot;10.1080/14693062.2020.1863180&quot;,&quot;ISSN&quot;:&quot;17527457&quot;,&quot;issued&quot;:{&quot;date-parts&quot;:[[2022]]},&quot;page&quot;:&quot;607-622&quot;,&quot;abstract&quot;:&quot;Calls for transformative adaptation to climate change require attention to the type of capacity building that can support it. Community-level capacity building can help to ensure ownership and legitimacy of longer-term interventions. Given that marginalized communities are highly vulnerable to climate risk, it is important to build their capacity to adapt locally and to integrate their perspectives into higher-level adaptation measures. Current adaptation policy does not pay sufficient attention to this. Using a Cape Town-based project on water governance in low-income urban settlements, this paper explores how a transdisciplinary research project supported capacity building. Our findings suggest that knowledge co-creation at the community level is central to the capacity building that is needed in order to inform transformative adaptation. The collaborative methodology used is also important; we illustrate how a transdisciplinary approach can contribute to transformative adaptation where knowledge is co-produced to empower community-level actors and organizations to assert their perspectives with greater confidence and legitimacy. We argue that if capacity building processes shift from the top-down transferal of existing knowledge to the co-creation of contextual understandings, they have the potential to deliver more transformative adaptation. By considering diverse sources of knowledge and knowledge systems, capacity building can start to confront inequalities and shift dominant power dynamics. Adaptation policy could provide more guidance and support for community-level transdisciplinary processes that can enable this type of transformative adaptation. Key policy insights To address equity and justice issues as well as climate risk, adaptation policy needs to better support transformative adaptation. Community-level capacity building, called for by developing countries, will benefit from more attention to bottom-up approaches as a complement to top-down ones. Community-led research that draws on a diversity of knowledge systems can effectively inform the development of transformative adaptation interventions. Transdisciplinary research methods present a promising pedagogical approach to building transformative adaptation capacity. Adaptation policy for capacity building would benefit from a broader understanding of governance that includes local participation and values bottom-up contributions. A priority for capacity building is getting previously excluded actors a spot at the negotiating table as well as skills to substantiate their arguments.&quot;,&quot;publisher&quot;:&quot;Taylor and Francis Ltd.&quot;,&quot;issue&quot;:&quot;5&quot;,&quot;volume&quot;:&quot;22&quot;,&quot;container-title-short&quot;:&quot;&quot;},&quot;isTemporary&quot;:false},{&quot;id&quot;:&quot;3943a5a4-887a-36a2-a224-a5197c8424b9&quot;,&quot;itemData&quot;:{&quot;type&quot;:&quot;article-journal&quot;,&quot;id&quot;:&quot;3943a5a4-887a-36a2-a224-a5197c8424b9&quot;,&quot;title&quot;:&quot;Enabling local adaptation to climate change: towards collective action in Flagler Beach, Florida, USA&quot;,&quot;author&quot;:[{&quot;family&quot;:&quot;Boda&quot;,&quot;given&quot;:&quot;Chad Stephen&quot;,&quot;parse-names&quot;:false,&quot;dropping-particle&quot;:&quot;&quot;,&quot;non-dropping-particle&quot;:&quot;&quot;},{&quot;family&quot;:&quot;Jerneck&quot;,&quot;given&quot;:&quot;Anne&quot;,&quot;parse-names&quot;:false,&quot;dropping-particle&quot;:&quot;&quot;,&quot;non-dropping-particle&quot;:&quot;&quot;}],&quot;container-title&quot;:&quot;Climatic Change&quot;,&quot;container-title-short&quot;:&quot;Clim Change&quot;,&quot;DOI&quot;:&quot;10.1007/s10584-019-02611-6&quot;,&quot;ISSN&quot;:&quot;15731480&quot;,&quot;issued&quot;:{&quot;date-parts&quot;:[[2019]]},&quot;page&quot;:&quot;631-649&quot;,&quot;abstract&quot;:&quot;Local communities around the world are directly exposed to impacts of climate change. It is also clear that many local governments are politically and economically constrained in their capacity to implement needed adaptations. These constraints can restrict adaptation options to incremental, or even maladaptive, practices. At the same time, necessary transformational actions may remain out of reach for local actors. Building on five years of collaborative research with the city of Flagler Beach (FL, USA), we draw on political process theories to describe how incremental adaptation activities that are possible within current constraints can serve to build local capacity for instigating reforms at higher scales of social organization. We use the concept of a collective action strategy to conceptualize how context-specific barriers to adaptation can be overcome. From our analysis, an idealized multi-step process for designing collective action strategies is presented. The study advances scholarship on limits to adaptation beyond the diagnosis of barriers to action by taking steps towards developing context-specific strategies for overcoming these barriers.&quot;,&quot;publisher&quot;:&quot;Climatic Change&quot;,&quot;issue&quot;:&quot;3-4&quot;,&quot;volume&quot;:&quot;157&quot;},&quot;isTemporary&quot;:false}],&quot;citationTag&quot;:&quot;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&quot;},{&quot;citationID&quot;:&quot;MENDELEY_CITATION_ec7b0491-58f9-42b1-bc75-3cda29104602&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&quot;,&quot;citationItems&quot;:[{&quot;id&quot;:&quot;2ceb351d-30f6-334b-9df3-9d3cc9e292c4&quot;,&quot;itemData&quot;:{&quot;type&quot;:&quot;article-journal&quot;,&quot;id&quot;:&quot;2ceb351d-30f6-334b-9df3-9d3cc9e292c4&quot;,&quot;title&quot;:&quot;Neighbourhood bushfire hazard, community risk perception and preparedness in peri-urban Hobart, Australia&quot;,&quot;author&quot;:[{&quot;family&quot;:&quot;Lucas&quot;,&quot;given&quot;:&quot;C.&quot;,&quot;parse-names&quot;:false,&quot;dropping-particle&quot;:&quot;&quot;,&quot;non-dropping-particle&quot;:&quot;&quot;},{&quot;family&quot;:&quot;Williamson&quot;,&quot;given&quot;:&quot;Grant J.&quot;,&quot;parse-names&quot;:false,&quot;dropping-particle&quot;:&quot;&quot;,&quot;non-dropping-particle&quot;:&quot;&quot;},{&quot;family&quot;:&quot;Bowman&quot;,&quot;given&quot;:&quot;David M.J.S.&quot;,&quot;parse-names&quot;:false,&quot;dropping-particle&quot;:&quot;&quot;,&quot;non-dropping-particle&quot;:&quot;&quot;}],&quot;container-title&quot;:&quot;International Journal of Wildland Fire&quot;,&quot;container-title-short&quot;:&quot;Int J Wildland Fire&quot;,&quot;DOI&quot;:&quot;10.1071/WF22099&quot;,&quot;ISSN&quot;:&quot;10498001&quot;,&quot;issued&quot;:{&quot;date-parts&quot;:[[2022]]},&quot;abstract&quot;:&quot;Background: Information campaigns about bushfire preparedness are often based on the assumption that residents of bushfire-prone neighbourhoods underestimate their risk. However, there are complex relationships between bushfire hazard, perceived risk and adaptive action. Aims: We investigate how residents' understanding of bushfire risk relates to biophysical risk in the City of Hobart, Tasmania, Australia's most fire-prone state capital. Methods: A transdisciplinary case study using a survey of 406 residents living close to the wildland-urban interface, focus groups in four bushfire-prone neighbourhoods, and geospatial fire risk assessment. Key results: Neighbourhood concern about bushfire is statistically associated with biophysical measurement of local bushfire risk. This awareness does not necessarily translate into adaptive action, in part because residents underestimate the risk to their homes from fuels on their own property and overestimate the risk from bushland and neighbouring properties, leading to a common response that preparing for bushfire is futile if your neighbours do not also prepare. Neighbourhoods with high levels of positive community interaction, however, are more likely to access preparedness information, and develop fire-adaptive behaviours. Conclusions/Implications: Our findings highlight the need for social adaptation pathways using local communication interventions to build the neighbourhood knowledge, networks and capacities that enable community-led bushfire preparedness.&quot;,&quot;publisher&quot;:&quot;CSIRO&quot;},&quot;isTemporary&quot;:false},{&quot;id&quot;:&quot;a83afdcc-deb6-37f4-87c0-2216946d5bf0&quot;,&quot;itemData&quot;:{&quot;type&quot;:&quot;article-journal&quot;,&quot;id&quot;:&quot;a83afdcc-deb6-37f4-87c0-2216946d5bf0&quot;,&quot;title&quot;:&quot;Community flood resilience assessment of Saadi neighborhood, Shiraz, Iran&quot;,&quot;author&quot;:[{&quot;family&quot;:&quot;Pazhuhan&quot;,&quot;given&quot;:&quot;Mousa&quot;,&quot;parse-names&quot;:false,&quot;dropping-particle&quot;:&quot;&quot;,&quot;non-dropping-particle&quot;:&quot;&quot;},{&quot;family&quot;:&quot;Amirzadeh&quot;,&quot;given&quot;:&quot;Melika&quot;,&quot;parse-names&quot;:false,&quot;dropping-particle&quot;:&quot;&quot;,&quot;non-dropping-particle&quot;:&quot;&quot;}],&quot;container-title&quot;:&quot;Journal of Risk Research&quot;,&quot;container-title-short&quot;:&quot;J Risk Res&quot;,&quot;DOI&quot;:&quot;10.1080/13669877.2023.2288023&quot;,&quot;ISSN&quot;:&quot;14664461&quot;,&quot;issued&quot;:{&quot;date-parts&quot;:[[2024]]},&quot;page&quot;:&quot;21-45&quot;,&quot;abstract&quot;:&quot;Flash floods have recently become a recurrent phenomenon with devastating impacts on different cities, particularly vulnerable communities in Iran. Community resilience is a relatively recent approach to resilience, increasingly used in the natural hazards and climate change literature. This study aims to assess the community resilience of a flood-prone district, the Saadi neighborhood, in Shiraz, Iran. Based on an extensive literature review, an indicator-based framework was outlined to measure community resilience to flash floods using five dimensions: social, community capital, economic, institutional, and infrastructural and housing resilience. The primary data on community flood resilience assessment was collected through a survey using questionnaires. Using simple random sampling, 374 individuals from the residents of the study area were selected. The data were ranked and analyzed through qualification methods, descriptive statistics and expert panel weighting system. The overall composite community resilience and the community resilience indices’ scores were.56 out of 1 for the selected community, indicating a moderate level of resilience. The findings showed that institutional and infrastructure/housing conditions had a limited impact on community resilience. However, social trust and community capital were crucial for aiding the community’s rapid recovery from a flood disaster and preparing for future floods. Policymakers and resilience planners, thus, should focus on the lessons that can be learnt from the past floods, particularly in terms of infrastructure and institutional resilience, as these have a significant impact on the overall resilience of local communities.&quot;,&quot;publisher&quot;:&quot;Routledge&quot;,&quot;issue&quot;:&quot;1&quot;,&quot;volume&quot;:&quot;27&quot;},&quot;isTemporary&quot;:false},{&quot;id&quot;:&quot;4300c642-4066-3abf-bc46-3ea86990302b&quot;,&quot;itemData&quot;:{&quot;type&quot;:&quot;article-journal&quot;,&quot;id&quot;:&quot;4300c642-4066-3abf-bc46-3ea86990302b&quot;,&quot;title&quot;:&quot;Neighbourhood social conduits and resident social cohesion&quot;,&quot;author&quot;:[{&quot;family&quot;:&quot;Wickes&quot;,&quot;given&quot;:&quot;Rebecca&quot;,&quot;parse-names&quot;:false,&quot;dropping-particle&quot;:&quot;&quot;,&quot;non-dropping-particle&quot;:&quot;&quot;},{&quot;family&quot;:&quot;Zahnow&quot;,&quot;given&quot;:&quot;Renee&quot;,&quot;parse-names&quot;:false,&quot;dropping-particle&quot;:&quot;&quot;,&quot;non-dropping-particle&quot;:&quot;&quot;},{&quot;family&quot;:&quot;Corcoran&quot;,&quot;given&quot;:&quot;Jonathan&quot;,&quot;parse-names&quot;:false,&quot;dropping-particle&quot;:&quot;&quot;,&quot;non-dropping-particle&quot;:&quot;&quot;},{&quot;family&quot;:&quot;Hipp&quot;,&quot;given&quot;:&quot;John R.&quot;,&quot;parse-names&quot;:false,&quot;dropping-particle&quot;:&quot;&quot;,&quot;non-dropping-particle&quot;:&quot;&quot;}],&quot;container-title&quot;:&quot;Urban Studies&quot;,&quot;DOI&quot;:&quot;10.1177/0042098018780617&quot;,&quot;ISSN&quot;:&quot;1360063X&quot;,&quot;issued&quot;:{&quot;date-parts&quot;:[[2019,1,1]]},&quot;page&quot;:&quot;226-248&quot;,&quot;abstract&quot;:&quot;Given the importance of the neighbourhood context for residents’ social cohesion, the current study examines the association between types of social and non-social places on three indicators of social cohesion: neighbour networks, social cohesion and neighbourhood attachment. We spatially integrate data from the census, topographic databases and a 2012 survey of 4132 residents from 148 neighbourhoods in Brisbane, Australia, and employ multilevel models to assess whether the variation in resident reports of social cohesion is attributable to land uses that function as neighbourhood social conduits. We also consider the degree to which neighbourhood fragmentation affects our indicators of social cohesion. Our findings reveal that even after controlling for the socio-demographic context of the neighbourhood and a range of individual and household control variables, residents’ reports of social cohesion are significantly associated with the types of social conduits, the diversity of land use and the degree of neighbourhood fragmentation.&quot;,&quot;publisher&quot;:&quot;SAGE Publications Ltd&quot;,&quot;issue&quot;:&quot;1&quot;,&quot;volume&quot;:&quot;56&quot;,&quot;container-title-short&quot;:&quot;&quot;},&quot;isTemporary&quot;:false},{&quot;id&quot;:&quot;e4a257ea-9558-3cef-9bfc-cc28383151c3&quot;,&quot;itemData&quot;:{&quot;type&quot;:&quot;article&quot;,&quot;id&quot;:&quot;e4a257ea-9558-3cef-9bfc-cc28383151c3&quot;,&quot;title&quot;:&quot;System resilience and neighbourhood action on social determinants of health inequalities: an English Case Study&quot;,&quot;author&quot;:[{&quot;family&quot;:&quot;Popay&quot;,&quot;given&quot;:&quot;J.&quot;,&quot;parse-names&quot;:false,&quot;dropping-particle&quot;:&quot;&quot;,&quot;non-dropping-particle&quot;:&quot;&quot;},{&quot;family&quot;:&quot;Kaloudis&quot;,&quot;given&quot;:&quot;H.&quot;,&quot;parse-names&quot;:false,&quot;dropping-particle&quot;:&quot;&quot;,&quot;non-dropping-particle&quot;:&quot;&quot;},{&quot;family&quot;:&quot;Heaton&quot;,&quot;given&quot;:&quot;L.&quot;,&quot;parse-names&quot;:false,&quot;dropping-particle&quot;:&quot;&quot;,&quot;non-dropping-particle&quot;:&quot;&quot;},{&quot;family&quot;:&quot;Barr&quot;,&quot;given&quot;:&quot;B.&quot;,&quot;parse-names&quot;:false,&quot;dropping-particle&quot;:&quot;&quot;,&quot;non-dropping-particle&quot;:&quot;&quot;},{&quot;family&quot;:&quot;Halliday&quot;,&quot;given&quot;:&quot;E.&quot;,&quot;parse-names&quot;:false,&quot;dropping-particle&quot;:&quot;&quot;,&quot;non-dropping-particle&quot;:&quot;&quot;},{&quot;family&quot;:&quot;Holt&quot;,&quot;given&quot;:&quot;V.&quot;,&quot;parse-names&quot;:false,&quot;dropping-particle&quot;:&quot;&quot;,&quot;non-dropping-particle&quot;:&quot;&quot;},{&quot;family&quot;:&quot;Khan&quot;,&quot;given&quot;:&quot;K.&quot;,&quot;parse-names&quot;:false,&quot;dropping-particle&quot;:&quot;&quot;,&quot;non-dropping-particle&quot;:&quot;&quot;},{&quot;family&quot;:&quot;Porroche-Escudero&quot;,&quot;given&quot;:&quot;A.&quot;,&quot;parse-names&quot;:false,&quot;dropping-particle&quot;:&quot;&quot;,&quot;non-dropping-particle&quot;:&quot;&quot;},{&quot;family&quot;:&quot;Ring&quot;,&quot;given&quot;:&quot;A.&quot;,&quot;parse-names&quot;:false,&quot;dropping-particle&quot;:&quot;&quot;,&quot;non-dropping-particle&quot;:&quot;&quot;},{&quot;family&quot;:&quot;Sadler&quot;,&quot;given&quot;:&quot;G.&quot;,&quot;parse-names&quot;:false,&quot;dropping-particle&quot;:&quot;&quot;,&quot;non-dropping-particle&quot;:&quot;&quot;},{&quot;family&quot;:&quot;Simpson&quot;,&quot;given&quot;:&quot;G.&quot;,&quot;parse-names&quot;:false,&quot;dropping-particle&quot;:&quot;&quot;,&quot;non-dropping-particle&quot;:&quot;&quot;},{&quot;family&quot;:&quot;Ward&quot;,&quot;given&quot;:&quot;F.&quot;,&quot;parse-names&quot;:false,&quot;dropping-particle&quot;:&quot;&quot;,&quot;non-dropping-particle&quot;:&quot;&quot;},{&quot;family&quot;:&quot;Wheeler&quot;,&quot;given&quot;:&quot;P.&quot;,&quot;parse-names&quot;:false,&quot;dropping-particle&quot;:&quot;&quot;,&quot;non-dropping-particle&quot;:&quot;&quot;}],&quot;container-title&quot;:&quot;Perspectives in Public Health&quot;,&quot;container-title-short&quot;:&quot;Perspect Public Health&quot;,&quot;DOI&quot;:&quot;10.1177/17579139221106899&quot;,&quot;ISSN&quot;:&quot;17579147&quot;,&quot;PMID&quot;:&quot;35801904&quot;,&quot;issued&quot;:{&quot;date-parts&quot;:[[2022,7,1]]},&quot;page&quot;:&quot;213-223&quot;,&quot;abstract&quot;:&quot;Aims: This article seeks to make the case for a new approach to understanding and nurturing resilience as a foundation for effective place-based co-produced local action on social and health inequalities. Methods: A narrative review of literature on community resilience from a public health perspective was conducted and a new concept of neighbourhood system resilience was developed. This then shaped the development of a practical programme of action research implemented in nine socio-economically disadvantaged neighbourhoods in North West England between 2014 and 2019. This Neighbourhood Resilience Programme (NRP) was evaluated using a mixed-method design comprising: (1) a longitudinal household survey, conducted in each of the Neighbourhoods For Learning (NFLs) and in nine comparator areas in two waves (2015/2016 and 2018/2019) and completed in each phase by approximately 3000 households; (2) reflexive journals kept by the academic team; and (3) semi-structured interviews on perceptions about the impacts of the programme with 41 participants in 2019. Results: A difference-in-difference analysis of household survey data showed a statistically significant increase of 7.5% (95% confidence interval (CI), 1.6 to 13.5) in the percentage of residents reporting that they felt able to influence local decision-making in the NFLs relative to the residents in comparator areas, but no effect attributable to the NRP in other evaluative measures. The analysis of participant interviews identified beneficial impacts of the NRP in five resilience domains: social connectivity, cultural coherence, local decision-making, economic activity, and the local environment. Conclusion: Our findings support the need for a shift away from interventions that seek solely to enhance the resilience of lay communities to interventions that recognise resilience as a whole systems phenomenon. Systemic approaches to resilience can provide the underpinning foundation for effective co-produced local action on social and health inequalities, but they require intensive relational work by all participating system players.&quot;,&quot;publisher&quot;:&quot;SAGE Publications Ltd&quot;,&quot;issue&quot;:&quot;4&quot;,&quot;volume&quot;:&quot;142&quot;},&quot;isTemporary&quot;:false},{&quot;id&quot;:&quot;02835d39-89e3-3e1c-9c9b-ba1ccb4d2bab&quot;,&quot;itemData&quot;:{&quot;type&quot;:&quot;article-journal&quot;,&quot;id&quot;:&quot;02835d39-89e3-3e1c-9c9b-ba1ccb4d2bab&quot;,&quot;title&quot;:&quot;Neighbourhood Social Resilience (NSR): Definition, conceptualisation, and measurement scale development&quot;,&quot;author&quot;:[{&quot;family&quot;:&quot;Larimian&quot;,&quot;given&quot;:&quot;Taimaz&quot;,&quot;parse-names&quot;:false,&quot;dropping-particle&quot;:&quot;&quot;,&quot;non-dropping-particle&quot;:&quot;&quot;},{&quot;family&quot;:&quot;Sadeghi&quot;,&quot;given&quot;:&quot;Arash&quot;,&quot;parse-names&quot;:false,&quot;dropping-particle&quot;:&quot;&quot;,&quot;non-dropping-particle&quot;:&quot;&quot;},{&quot;family&quot;:&quot;Palaiologou&quot;,&quot;given&quot;:&quot;Garyfalia&quot;,&quot;parse-names&quot;:false,&quot;dropping-particle&quot;:&quot;&quot;,&quot;non-dropping-particle&quot;:&quot;&quot;},{&quot;family&quot;:&quot;Schmidt&quot;,&quot;given&quot;:&quot;Robert&quot;,&quot;parse-names&quot;:false,&quot;dropping-particle&quot;:&quot;&quot;,&quot;non-dropping-particle&quot;:&quot;&quot;}],&quot;container-title&quot;:&quot;Sustainability (Switzerland)&quot;,&quot;DOI&quot;:&quot;10.3390/SU12166363&quot;,&quot;ISSN&quot;:&quot;20711050&quot;,&quot;issued&quot;:{&quot;date-parts&quot;:[[2020]]},&quot;abstract&quot;:&quot;The literature on social resilience lacks a precise definition of this concept and a clear guideline on how to measure it. Particularly, social resilience at the neighbourhood scale has received remarkably little scholarly attention. This study contributes toward filling these gaps in the literature by developing and empirically testing the neighbourhood social resilience (NSR) model as a robust and reliable measurement instrument that integrates various aspects of this complex concept into one coherent and fine-grained psychometric model. The reliability and validity of the NSR model are empirically tested using questionnaire data collected from 234 respondents in five neighbourhoods of Dunedin city, New Zealand. Furthermore, a more nuanced definition for neighbourhood social resilience is provided. Results indicate that social resilience is a second-order and multidimensional concept incorporating eight dimensions. Each of these dimensions captures a distinct piece in the jigsaw of social resilience; therefore, failure to incorporate all dimensions may provide an incomplete picture of this complex phenomenon. Our research bridges the gap between top-down approach of stakeholders and policymakers and bottom-up perceptions and expectations of residents about social resilience of their urban neighbourhood.&quot;,&quot;issue&quot;:&quot;16&quot;,&quot;volume&quot;:&quot;12&quot;,&quot;container-title-short&quot;:&quot;&quot;},&quot;isTemporary&quot;:false}]},{&quot;citationID&quot;:&quot;MENDELEY_CITATION_f4e9116c-78b9-4469-ba97-da7a7ac0be4b&quot;,&quot;properties&quot;:{&quot;noteIndex&quot;:0},&quot;isEdited&quot;:false,&quot;manualOverride&quot;:{&quot;isManuallyOverridden&quot;:false,&quot;citeprocText&quot;:&quot;&lt;sup&gt;9–12&lt;/sup&gt;&quot;,&quot;manualOverrideText&quot;:&quot;&quot;},&quot;citationTag&quot;:&quot;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&quot;,&quot;citationItems&quot;:[{&quot;id&quot;:&quot;24479eb6-0fda-3647-bcfc-4d374c11fe0a&quot;,&quot;itemData&quot;:{&quot;type&quot;:&quot;article-journal&quot;,&quot;id&quot;:&quot;24479eb6-0fda-3647-bcfc-4d374c11fe0a&quot;,&quot;title&quot;:&quot;Multi-level governance and power in climate change policy networks&quot;,&quot;author&quot;:[{&quot;family&quot;:&quot;Gregorio&quot;,&quot;given&quot;:&quot;Monica&quot;,&quot;parse-names&quot;:false,&quot;dropping-particle&quot;:&quot;&quot;,&quot;non-dropping-particle&quot;:&quot;Di&quot;},{&quot;family&quot;:&quot;Fatorelli&quot;,&quot;given&quot;:&quot;Leandra&quot;,&quot;parse-names&quot;:false,&quot;dropping-particle&quot;:&quot;&quot;,&quot;non-dropping-particle&quot;:&quot;&quot;},{&quot;family&quot;:&quot;Paavola&quot;,&quot;given&quot;:&quot;Jouni&quot;,&quot;parse-names&quot;:false,&quot;dropping-particle&quot;:&quot;&quot;,&quot;non-dropping-particle&quot;:&quot;&quot;},{&quot;family&quot;:&quot;Locatelli&quot;,&quot;given&quot;:&quot;Bruno&quot;,&quot;parse-names&quot;:false,&quot;dropping-particle&quot;:&quot;&quot;,&quot;non-dropping-particle&quot;:&quot;&quot;},{&quot;family&quot;:&quot;Pramova&quot;,&quot;given&quot;:&quot;Emilia&quot;,&quot;parse-names&quot;:false,&quot;dropping-particle&quot;:&quot;&quot;,&quot;non-dropping-particle&quot;:&quot;&quot;},{&quot;family&quot;:&quot;Nurrochmat&quot;,&quot;given&quot;:&quot;Dodik Ridho&quot;,&quot;parse-names&quot;:false,&quot;dropping-particle&quot;:&quot;&quot;,&quot;non-dropping-particle&quot;:&quot;&quot;},{&quot;family&quot;:&quot;May&quot;,&quot;given&quot;:&quot;Peter H.&quot;,&quot;parse-names&quot;:false,&quot;dropping-particle&quot;:&quot;&quot;,&quot;non-dropping-particle&quot;:&quot;&quot;},{&quot;family&quot;:&quot;Brockhaus&quot;,&quot;given&quot;:&quot;Maria&quot;,&quot;parse-names&quot;:false,&quot;dropping-particle&quot;:&quot;&quot;,&quot;non-dropping-particle&quot;:&quot;&quot;},{&quot;family&quot;:&quot;Sari&quot;,&quot;given&quot;:&quot;Intan Maya&quot;,&quot;parse-names&quot;:false,&quot;dropping-particle&quot;:&quot;&quot;,&quot;non-dropping-particle&quot;:&quot;&quot;},{&quot;family&quot;:&quot;Kusumadewi&quot;,&quot;given&quot;:&quot;Sonya Dyah&quot;,&quot;parse-names&quot;:false,&quot;dropping-particle&quot;:&quot;&quot;,&quot;non-dropping-particle&quot;:&quot;&quot;}],&quot;container-title&quot;:&quot;Global Environmental Change&quot;,&quot;DOI&quot;:&quot;10.1016/j.gloenvcha.2018.10.003&quot;,&quot;ISSN&quot;:&quot;09593780&quot;,&quot;URL&quot;:&quot;https://doi.org/10.1016/j.gloenvcha.2018.10.003&quot;,&quot;issued&quot;:{&quot;date-parts&quot;:[[2019]]},&quot;page&quot;:&quot;64-77&quot;,&quot;abstract&quot;:&quot;This article proposes an innovative theoretical framework that combines institutional and policy network approaches to study multi-level governance. The framework is used to derive a number of propositions on how cross-level power imbalances shape communication and collaboration across multiple levels of governance. The framework is then applied to examine the nature of cross-level interactions in climate change mitigation and adaptation policy processes in the land use sectors of Brazil and Indonesia. The paper identifies major barriers to cross-level communication and collaboration between national and sub-national levels. These are due to power imbalances across governance levels that reflect broader institutional differences between federal and decentralized systems of government. In addition, powerful communities operating predominantly at the national level hamper cross-level interactions. The analysis also reveals that engagement of national level actors is more extensive in the mitigation and that of local actors in the adaptation policy domain, and specialisation in one of the climate change responses at the national level hampers effective climate policy integration in the land use sector.&quot;,&quot;publisher&quot;:&quot;Elsevier Ltd&quot;,&quot;issue&quot;:&quot;November 2018&quot;,&quot;volume&quot;:&quot;54&quot;,&quot;container-title-short&quot;:&quot;&quot;},&quot;isTemporary&quot;:false},{&quot;id&quot;:&quot;908340bb-e14b-3ded-9d00-817db09138e2&quot;,&quot;itemData&quot;:{&quot;type&quot;:&quot;article-journal&quot;,&quot;id&quot;:&quot;908340bb-e14b-3ded-9d00-817db09138e2&quot;,&quot;title&quot;:&quot;Multi-level governance of climate change adaptation through regional partnerships in Canada and England&quot;,&quot;author&quot;:[{&quot;family&quot;:&quot;Bauer&quot;,&quot;given&quot;:&quot;Anja&quot;,&quot;parse-names&quot;:false,&quot;dropping-particle&quot;:&quot;&quot;,&quot;non-dropping-particle&quot;:&quot;&quot;},{&quot;family&quot;:&quot;Steurer&quot;,&quot;given&quot;:&quot;Reinhard&quot;,&quot;parse-names&quot;:false,&quot;dropping-particle&quot;:&quot;&quot;,&quot;non-dropping-particle&quot;:&quot;&quot;}],&quot;container-title&quot;:&quot;Geoforum&quot;,&quot;DOI&quot;:&quot;10.1016/j.geoforum.2013.10.006&quot;,&quot;ISSN&quot;:&quot;00167185&quot;,&quot;issued&quot;:{&quot;date-parts&quot;:[[2014,1]]},&quot;page&quot;:&quot;121-129&quot;,&quot;abstract&quot;:&quot;Adaptation to climate change is widely recognized as a multi-level governance challenge because expected impacts and respective measures cut across governmental levels, sectors and societal domains. The present paper analyses the role of regional adaptation partnerships in Canada and England in the multi-level governance of climate change adaptation. We describe and compare three partnerships per country with regard to their evolution, membership and governing structures, coordination across levels and societal domains, and their adaptation activities and outputs. Although both partnership schemes represent new collaborative approaches, their genesis and governance differ. While the Canadian collaboratives are a government-centred approach that originated and partly operated top-down through a national programme for the period 2009-2012, the English partnerships follow a more pluralistic stakeholder-centred approach that evolved bottom-up already in the early 2000s. Both schemes have in common that they mediate between governmental levels, foster networking between public and private actors, and eventually build adaptive capacities and inform adaptation policies. We conclude that regional adaptation partnerships represent a new governance approach that facilitates climate change adaptation, albeit with limits. Since state actors play(ed) key roles in both partnership schemes, they do not represent a new sphere of authority outside the state. Instead of blurring or destabilizing governmental levels they complement (and perhaps even stabilise) them with multi-level interactions. © 2013 Elsevier Ltd.&quot;,&quot;volume&quot;:&quot;51&quot;,&quot;container-title-short&quot;:&quot;&quot;},&quot;isTemporary&quot;:false},{&quot;id&quot;:&quot;fec0935c-ec68-380a-a9e7-c47db7980101&quot;,&quot;itemData&quot;:{&quot;type&quot;:&quot;article-journal&quot;,&quot;id&quot;:&quot;fec0935c-ec68-380a-a9e7-c47db7980101&quot;,&quot;title&quot;:&quot;Climate adaptation at what scale? Multi-level governance, resilience, and coproduction in Saint Louis, Senegal&quot;,&quot;author&quot;:[{&quot;family&quot;:&quot;Vedeld&quot;,&quot;given&quot;:&quot;Trond&quot;,&quot;parse-names&quot;:false,&quot;dropping-particle&quot;:&quot;&quot;,&quot;non-dropping-particle&quot;:&quot;&quot;},{&quot;family&quot;:&quot;Coly&quot;,&quot;given&quot;:&quot;Adrien&quot;,&quot;parse-names&quot;:false,&quot;dropping-particle&quot;:&quot;&quot;,&quot;non-dropping-particle&quot;:&quot;&quot;},{&quot;family&quot;:&quot;Ndour&quot;,&quot;given&quot;:&quot;Ndèye Marème&quot;,&quot;parse-names&quot;:false,&quot;dropping-particle&quot;:&quot;&quot;,&quot;non-dropping-particle&quot;:&quot;&quot;},{&quot;family&quot;:&quot;Hellevik&quot;,&quot;given&quot;:&quot;Siri&quot;,&quot;parse-names&quot;:false,&quot;dropping-particle&quot;:&quot;&quot;,&quot;non-dropping-particle&quot;:&quot;&quot;}],&quot;container-title&quot;:&quot;Natural Hazards&quot;,&quot;DOI&quot;:&quot;10.1007/s11069-015-1875-7&quot;,&quot;ISSN&quot;:&quot;15730840&quot;,&quot;issued&quot;:{&quot;date-parts&quot;:[[2016,6,1]]},&quot;page&quot;:&quot;173-199&quot;,&quot;abstract&quot;:&quot;This paper utilizes a multi-level governance framework to explain how and at what scale climate adaptation, exemplified by flood risk management, was governed in the medium-scale city of Saint Louis, Senegal. It explores how this policy sector worked toward a “resilient city” pointing to gaps between governance as prescribed and as practiced. The paper suggests that strong coordination of climate change adaptation and flood risk management should take place at city level, reflecting the “place-based” character of these policy sectors. However, adaptation cannot be addressed successfully at any single geographic scale or by any one category of actor. Effective collaboration across politico-administrative boundaries at multiple scales is required in order to address tensions between competing policy agendas and tackle socio-spatial inequality and vulnerability. We found that public officials at the city and regional state level encouraged some degree of citizen participation in planning and input into adaptation. However, despite emerging networks for city-level coordination and capacity to adapt to flood risks among local residents, there were limitations in how higher-level government and institutions supported the lower levels in vertical and horizontal coordination. In particular, services and investments within poor and vulnerable settlements were lacking. This undermined the capability of municipal staff for local engagement and for diverse groups of residents to become really effective partners with the government in coproducing services required to enhance resilience. More so, it limited opportunities to bring local actions to scale—beyond the city boundaries and toward transitional adaptation and transformation.&quot;,&quot;publisher&quot;:&quot;Springer Netherlands&quot;,&quot;volume&quot;:&quot;82&quot;,&quot;container-title-short&quot;:&quot;&quot;},&quot;isTemporary&quot;:false},{&quot;id&quot;:&quot;52e203cd-cb7f-3a8b-af01-21ce8c28e973&quot;,&quot;itemData&quot;:{&quot;type&quot;:&quot;article-journal&quot;,&quot;id&quot;:&quot;52e203cd-cb7f-3a8b-af01-21ce8c28e973&quot;,&quot;title&quot;:&quot;“Sometimes, I just want to scream”: Institutional barriers limiting adaptive capacity and resilience to extreme events&quot;,&quot;author&quot;:[{&quot;family&quot;:&quot;Birchall&quot;,&quot;given&quot;:&quot;S. Jeff&quot;,&quot;parse-names&quot;:false,&quot;dropping-particle&quot;:&quot;&quot;,&quot;non-dropping-particle&quot;:&quot;&quot;},{&quot;family&quot;:&quot;Kehler&quot;,&quot;given&quot;:&quot;Sarah&quot;,&quot;parse-names&quot;:false,&quot;dropping-particle&quot;:&quot;&quot;,&quot;non-dropping-particle&quot;:&quot;&quot;},{&quot;family&quot;:&quot;Weissenberger&quot;,&quot;given&quot;:&quot;Sebastian&quot;,&quot;parse-names&quot;:false,&quot;dropping-particle&quot;:&quot;&quot;,&quot;non-dropping-particle&quot;:&quot;&quot;}],&quot;container-title&quot;:&quot;Global Environmental Change&quot;,&quot;DOI&quot;:&quot;10.1016/j.gloenvcha.2025.102967&quot;,&quot;ISSN&quot;:&quot;09593780&quot;,&quot;issued&quot;:{&quot;date-parts&quot;:[[2025,5,1]]},&quot;abstract&quot;:&quot;Climate change is increasing atmospheric river risk, requiring communities to build resilience and implement adaptation strategies. Effective infrastructure and emergency management are two adaptations required for communities to cope with, and respond to, acute impacts of climate-related extreme events. In 2021, Fraser Valley, British Columbia, Canada experienced an unprecedented, yet anticipated, atmospheric river that exceeded risk-mitigation infrastructure and emergency management capacity. We ask: if they knew, why were they not prepared? Through a review of strategic planning documents and a qualitative analysis of semi-structured, key actor interviews, we analyze the impact of adaptive capacity on adaptation implementation. Our findings demonstrate that institutional barriers limited adaptive capacity, stagnated adaptation implementation and, in consequence, existing infrastructure and emergency management were insufficient to prevent acute impacts during the event. Further discussion identified formal and informal institutions preventing adaptation implementation: Formally, hierarchical governance decreased community adaptive capacity and led to infrastructure deficit, while informally, development-driven decision-making overshadowed infrastructure mitigation and preparedness priorities. Historical anthropocentric decisions persisted through path dependencies, preventing resilient decision-making during a time of rapid change. Recommendations are made to address these barriers and empower communities to prepare for climate change. This research offers understanding on institutional barriers limiting adaptive capacity and, more generally, contributes to a growing body of research that elucidates why communities face climate change underprepared.&quot;,&quot;publisher&quot;:&quot;Elsevier Ltd&quot;,&quot;volume&quot;:&quot;91&quot;,&quot;container-title-short&quot;:&quot;&quot;},&quot;isTemporary&quot;:false}]},{&quot;citationID&quot;:&quot;MENDELEY_CITATION_f2350df7-78bf-4f7d-8303-113fc37723c7&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&quot;,&quot;citationItems&quot;:[{&quot;id&quot;:&quot;f1017798-ab50-385c-80d0-898787d679a6&quot;,&quot;itemData&quot;:{&quot;type&quot;:&quot;article-journal&quot;,&quot;id&quot;:&quot;f1017798-ab50-385c-80d0-898787d679a6&quot;,&quot;title&quot;:&quot;Third-generation adaptive capacity assessment for climate-resilient development&quot;,&quot;author&quot;:[{&quot;family&quot;:&quot;Elrick-Barr&quot;,&quot;given&quot;:&quot;Carmen E.&quot;,&quot;parse-names&quot;:false,&quot;dropping-particle&quot;:&quot;&quot;,&quot;non-dropping-particle&quot;:&quot;&quot;},{&quot;family&quot;:&quot;Plummer&quot;,&quot;given&quot;:&quot;Ryan&quot;,&quot;parse-names&quot;:false,&quot;dropping-particle&quot;:&quot;&quot;,&quot;non-dropping-particle&quot;:&quot;&quot;},{&quot;family&quot;:&quot;Smith&quot;,&quot;given&quot;:&quot;Timothy F.&quot;,&quot;parse-names&quot;:false,&quot;dropping-particle&quot;:&quot;&quot;,&quot;non-dropping-particle&quot;:&quot;&quot;}],&quot;container-title&quot;:&quot;Climate and Development&quot;,&quot;container-title-short&quot;:&quot;Clim Dev&quot;,&quot;DOI&quot;:&quot;10.1080/17565529.2022.2117978&quot;,&quot;ISSN&quot;:&quot;17565537&quot;,&quot;URL&quot;:&quot;https://doi.org/10.1080/17565529.2022.2117978&quot;,&quot;issued&quot;:{&quot;date-parts&quot;:[[2022]]},&quot;page&quot;:&quot;1-4&quot;,&quot;abstract&quot;:&quot;Human development seeks to enlarge freedoms by building capacity and is integral to achieving sustainable development, particularly in the era of the Anthropocene. However, the efficiency and effectiveness of capacity building is limited. First-generation adaptive capacity emphasizes a deficit model. Second-generation adaptive capacity focuses on mobilization by individuals. Neither adequately address the issue of scale, nor recognize how stocks of capacity are enhanced or diminished through interactions between individuals and groups. Addressing these shortcomings and realizing climate-resilient development, is contingent upon a next (third) generation of adaptive capacity that incorporates the transfer of capacity.&quot;,&quot;issue&quot;:&quot;0&quot;,&quot;volume&quot;:&quot;0&quot;},&quot;isTemporary&quot;:false,&quot;suppress-author&quot;:false,&quot;composite&quot;:false,&quot;author-onl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cab52c9b-ab33-4221-8af9-54f8f2b86a80"/>
    <ds:schemaRef ds:uri="http://schemas.openxmlformats.org/package/2006/metadata/core-properties"/>
    <ds:schemaRef ds:uri="6911e96c-4cc4-42d5-8e43-f93924cf6a05"/>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9c8a2b7b-0bee-4c48-b0a6-23db8982d3bc"/>
    <ds:schemaRef ds:uri="http://www.w3.org/XML/1998/namespace"/>
    <ds:schemaRef ds:uri="http://purl.org/dc/terms/"/>
  </ds:schemaRefs>
</ds:datastoreItem>
</file>

<file path=customXml/itemProps2.xml><?xml version="1.0" encoding="utf-8"?>
<ds:datastoreItem xmlns:ds="http://schemas.openxmlformats.org/officeDocument/2006/customXml" ds:itemID="{BECD08F3-B81E-DA49-9B45-49BDF4EEF838}">
  <ds:schemaRefs>
    <ds:schemaRef ds:uri="http://schemas.openxmlformats.org/officeDocument/2006/bibliography"/>
  </ds:schemaRefs>
</ds:datastoreItem>
</file>

<file path=customXml/itemProps3.xml><?xml version="1.0" encoding="utf-8"?>
<ds:datastoreItem xmlns:ds="http://schemas.openxmlformats.org/officeDocument/2006/customXml" ds:itemID="{B5763917-5F79-494D-B5F1-BBB3FFD11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748</Words>
  <Characters>4264</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2025-02-27T02:51:00Z</dcterms:created>
  <dcterms:modified xsi:type="dcterms:W3CDTF">2025-08-09T20:45:00Z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