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1102BF"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1102BF" w14:paraId="54686958" w14:textId="77777777" w:rsidTr="009F4EA0">
        <w:tc>
          <w:tcPr>
            <w:tcW w:w="8640" w:type="dxa"/>
            <w:shd w:val="clear" w:color="auto" w:fill="F2F2F2" w:themeFill="background1" w:themeFillShade="F2"/>
          </w:tcPr>
          <w:p w14:paraId="0033B15B" w14:textId="45A1BDE5" w:rsidR="00C8423A" w:rsidRPr="003411E4" w:rsidRDefault="00C7561A" w:rsidP="00706DED">
            <w:pPr>
              <w:jc w:val="both"/>
              <w:rPr>
                <w:rFonts w:ascii="Arial" w:hAnsi="Arial" w:cs="Arial"/>
                <w:bCs/>
                <w:i/>
                <w:iCs/>
                <w:sz w:val="22"/>
                <w:szCs w:val="22"/>
              </w:rPr>
            </w:pPr>
            <w:r w:rsidRPr="003411E4">
              <w:rPr>
                <w:rFonts w:ascii="Arial" w:hAnsi="Arial" w:cs="Arial"/>
                <w:bCs/>
                <w:i/>
                <w:iCs/>
                <w:sz w:val="22"/>
                <w:szCs w:val="22"/>
              </w:rPr>
              <w:t>Panel</w:t>
            </w:r>
          </w:p>
          <w:p w14:paraId="0CAA9324" w14:textId="65811CD5" w:rsidR="00C7561A" w:rsidRPr="001102BF" w:rsidRDefault="00D929E6" w:rsidP="00C7561A">
            <w:pPr>
              <w:jc w:val="both"/>
              <w:rPr>
                <w:rFonts w:ascii="Arial" w:hAnsi="Arial" w:cs="Arial"/>
                <w:sz w:val="22"/>
                <w:szCs w:val="22"/>
              </w:rPr>
            </w:pPr>
            <w:r w:rsidRPr="001102BF">
              <w:rPr>
                <w:rFonts w:ascii="Arial" w:hAnsi="Arial" w:cs="Arial"/>
                <w:b/>
                <w:bCs/>
                <w:sz w:val="22"/>
                <w:szCs w:val="22"/>
                <w:lang w:val="en-CA"/>
              </w:rPr>
              <w:t xml:space="preserve">Harnessing </w:t>
            </w:r>
            <w:proofErr w:type="gramStart"/>
            <w:r w:rsidRPr="001102BF">
              <w:rPr>
                <w:rFonts w:ascii="Arial" w:hAnsi="Arial" w:cs="Arial"/>
                <w:b/>
                <w:bCs/>
                <w:sz w:val="22"/>
                <w:szCs w:val="22"/>
                <w:lang w:val="en-CA"/>
              </w:rPr>
              <w:t>Locally-Led</w:t>
            </w:r>
            <w:proofErr w:type="gramEnd"/>
            <w:r w:rsidRPr="001102BF">
              <w:rPr>
                <w:rFonts w:ascii="Arial" w:hAnsi="Arial" w:cs="Arial"/>
                <w:b/>
                <w:bCs/>
                <w:sz w:val="22"/>
                <w:szCs w:val="22"/>
                <w:lang w:val="en-CA"/>
              </w:rPr>
              <w:t xml:space="preserve"> Adaptation Metrics for Enhanced Climate Finance and Policy Integration in Africa</w:t>
            </w:r>
          </w:p>
          <w:p w14:paraId="2BA78364" w14:textId="492C2BF9" w:rsidR="00C8423A" w:rsidRPr="001102BF" w:rsidRDefault="00C8423A" w:rsidP="00BE0B4D">
            <w:pPr>
              <w:jc w:val="both"/>
              <w:rPr>
                <w:rFonts w:ascii="Arial" w:hAnsi="Arial" w:cs="Arial"/>
                <w:sz w:val="22"/>
                <w:szCs w:val="22"/>
              </w:rPr>
            </w:pPr>
          </w:p>
        </w:tc>
      </w:tr>
      <w:tr w:rsidR="00C8423A" w:rsidRPr="001102BF" w14:paraId="3E0FEA24" w14:textId="77777777" w:rsidTr="009F4EA0">
        <w:trPr>
          <w:trHeight w:val="2016"/>
        </w:trPr>
        <w:tc>
          <w:tcPr>
            <w:tcW w:w="8640" w:type="dxa"/>
          </w:tcPr>
          <w:p w14:paraId="2BA5C2B3" w14:textId="6C442FB3" w:rsidR="00BE0B4D" w:rsidRPr="001102BF" w:rsidRDefault="00BE0B4D" w:rsidP="00706DED">
            <w:pPr>
              <w:jc w:val="both"/>
              <w:rPr>
                <w:rFonts w:ascii="Arial" w:hAnsi="Arial" w:cs="Arial"/>
                <w:bCs/>
                <w:sz w:val="22"/>
                <w:szCs w:val="22"/>
              </w:rPr>
            </w:pPr>
          </w:p>
          <w:p w14:paraId="47836091" w14:textId="1ABFD4EA" w:rsidR="00E55E97" w:rsidRPr="001102BF" w:rsidRDefault="00E55E97" w:rsidP="00D929E6">
            <w:pPr>
              <w:jc w:val="both"/>
              <w:rPr>
                <w:rFonts w:ascii="Arial" w:hAnsi="Arial" w:cs="Arial"/>
                <w:b/>
                <w:sz w:val="22"/>
                <w:szCs w:val="22"/>
              </w:rPr>
            </w:pPr>
            <w:r w:rsidRPr="001102BF">
              <w:rPr>
                <w:rFonts w:ascii="Arial" w:hAnsi="Arial" w:cs="Arial"/>
                <w:b/>
                <w:sz w:val="22"/>
                <w:szCs w:val="22"/>
              </w:rPr>
              <w:t>Introduction</w:t>
            </w:r>
          </w:p>
          <w:p w14:paraId="7CD122C8" w14:textId="0B104DAB" w:rsidR="00D929E6" w:rsidRPr="001102BF" w:rsidRDefault="00D929E6" w:rsidP="00D929E6">
            <w:pPr>
              <w:jc w:val="both"/>
              <w:rPr>
                <w:rFonts w:ascii="Arial" w:hAnsi="Arial" w:cs="Arial"/>
                <w:bCs/>
                <w:sz w:val="22"/>
                <w:szCs w:val="22"/>
                <w:lang w:val="en-US"/>
              </w:rPr>
            </w:pPr>
            <w:r w:rsidRPr="001102BF">
              <w:rPr>
                <w:rFonts w:ascii="Arial" w:hAnsi="Arial" w:cs="Arial"/>
                <w:bCs/>
                <w:sz w:val="22"/>
                <w:szCs w:val="22"/>
              </w:rPr>
              <w:t>Th</w:t>
            </w:r>
            <w:r w:rsidR="00E55E97" w:rsidRPr="001102BF">
              <w:rPr>
                <w:rFonts w:ascii="Arial" w:hAnsi="Arial" w:cs="Arial"/>
                <w:bCs/>
                <w:sz w:val="22"/>
                <w:szCs w:val="22"/>
              </w:rPr>
              <w:t>e proposed</w:t>
            </w:r>
            <w:r w:rsidRPr="001102BF">
              <w:rPr>
                <w:rFonts w:ascii="Arial" w:hAnsi="Arial" w:cs="Arial"/>
                <w:bCs/>
                <w:sz w:val="22"/>
                <w:szCs w:val="22"/>
              </w:rPr>
              <w:t xml:space="preserve"> panel will focus on the Locally Led Adaptation Metrics for Africa (LAMA) project – a pioneering initiative designed to transform how adaptation actions are measured and reported in Africa. </w:t>
            </w:r>
            <w:r w:rsidR="00C95425" w:rsidRPr="001102BF">
              <w:rPr>
                <w:rFonts w:ascii="Arial" w:hAnsi="Arial" w:cs="Arial"/>
                <w:bCs/>
                <w:sz w:val="22"/>
                <w:szCs w:val="22"/>
                <w:lang w:val="en-US"/>
              </w:rPr>
              <w:t xml:space="preserve">LAMA </w:t>
            </w:r>
            <w:r w:rsidR="00C95425" w:rsidRPr="001102BF">
              <w:rPr>
                <w:rFonts w:ascii="Arial" w:hAnsi="Arial" w:cs="Arial"/>
                <w:sz w:val="22"/>
                <w:szCs w:val="22"/>
              </w:rPr>
              <w:t>seeks to initiate and implement LLA to consider and apply the local knowledge and skills and the critical role of the local community voices in addressing the climate vulnerabilities with adequate and equitable access to power and resources</w:t>
            </w:r>
            <w:r w:rsidR="00A6688B" w:rsidRPr="001102BF">
              <w:rPr>
                <w:rFonts w:ascii="Arial" w:hAnsi="Arial" w:cs="Arial"/>
                <w:sz w:val="22"/>
                <w:szCs w:val="22"/>
              </w:rPr>
              <w:t>.</w:t>
            </w:r>
            <w:r w:rsidR="00A6688B" w:rsidRPr="001102BF">
              <w:rPr>
                <w:rFonts w:ascii="Arial" w:hAnsi="Arial" w:cs="Arial"/>
                <w:bCs/>
                <w:sz w:val="22"/>
                <w:szCs w:val="22"/>
              </w:rPr>
              <w:t xml:space="preserve"> Therefore</w:t>
            </w:r>
            <w:r w:rsidR="00A6688B" w:rsidRPr="001102BF">
              <w:rPr>
                <w:rFonts w:ascii="Arial" w:hAnsi="Arial" w:cs="Arial"/>
                <w:bCs/>
                <w:sz w:val="22"/>
                <w:szCs w:val="22"/>
                <w:lang w:val="en-US"/>
              </w:rPr>
              <w:t>, the constituted</w:t>
            </w:r>
            <w:r w:rsidRPr="001102BF">
              <w:rPr>
                <w:rFonts w:ascii="Arial" w:hAnsi="Arial" w:cs="Arial"/>
                <w:bCs/>
                <w:sz w:val="22"/>
                <w:szCs w:val="22"/>
              </w:rPr>
              <w:t xml:space="preserve"> panel will explore the transformative potential of locally led adaptation metrics in enhancing adaptation finance and policy. Locally led adaptation metrics are tailored indicators developed in collaboration with communities to capture the specific vulnerabilities, needs, and adaptive capacities of local populations facing climate change. Unlike traditional top</w:t>
            </w:r>
            <w:r w:rsidRPr="001102BF">
              <w:rPr>
                <w:rFonts w:ascii="Cambria Math" w:hAnsi="Cambria Math" w:cs="Cambria Math"/>
                <w:bCs/>
                <w:sz w:val="22"/>
                <w:szCs w:val="22"/>
              </w:rPr>
              <w:t>‐</w:t>
            </w:r>
            <w:r w:rsidRPr="001102BF">
              <w:rPr>
                <w:rFonts w:ascii="Arial" w:hAnsi="Arial" w:cs="Arial"/>
                <w:bCs/>
                <w:sz w:val="22"/>
                <w:szCs w:val="22"/>
              </w:rPr>
              <w:t xml:space="preserve">down approaches, these metrics are co-produced with stakeholders – including small-scale farmers, women, </w:t>
            </w:r>
            <w:r w:rsidR="003D4F74" w:rsidRPr="001102BF">
              <w:rPr>
                <w:rFonts w:ascii="Arial" w:hAnsi="Arial" w:cs="Arial"/>
                <w:bCs/>
                <w:sz w:val="22"/>
                <w:szCs w:val="22"/>
                <w:lang w:val="en-US"/>
              </w:rPr>
              <w:t xml:space="preserve">youth, elderly </w:t>
            </w:r>
            <w:r w:rsidRPr="001102BF">
              <w:rPr>
                <w:rFonts w:ascii="Arial" w:hAnsi="Arial" w:cs="Arial"/>
                <w:bCs/>
                <w:sz w:val="22"/>
                <w:szCs w:val="22"/>
              </w:rPr>
              <w:t xml:space="preserve">and </w:t>
            </w:r>
            <w:r w:rsidR="003D4F74" w:rsidRPr="001102BF">
              <w:rPr>
                <w:rFonts w:ascii="Arial" w:hAnsi="Arial" w:cs="Arial"/>
                <w:bCs/>
                <w:sz w:val="22"/>
                <w:szCs w:val="22"/>
                <w:lang w:val="en-US"/>
              </w:rPr>
              <w:t xml:space="preserve">other socially </w:t>
            </w:r>
            <w:r w:rsidRPr="001102BF">
              <w:rPr>
                <w:rFonts w:ascii="Arial" w:hAnsi="Arial" w:cs="Arial"/>
                <w:bCs/>
                <w:sz w:val="22"/>
                <w:szCs w:val="22"/>
              </w:rPr>
              <w:t>marginalized groups – to ensure that adaptation interventions align with locally defined priorities a</w:t>
            </w:r>
            <w:r w:rsidR="00C95425" w:rsidRPr="001102BF">
              <w:rPr>
                <w:rFonts w:ascii="Arial" w:hAnsi="Arial" w:cs="Arial"/>
                <w:bCs/>
                <w:sz w:val="22"/>
                <w:szCs w:val="22"/>
              </w:rPr>
              <w:t>nd realities.</w:t>
            </w:r>
            <w:r w:rsidR="00B55E20" w:rsidRPr="001102BF">
              <w:rPr>
                <w:rFonts w:ascii="Arial" w:hAnsi="Arial" w:cs="Arial"/>
                <w:bCs/>
                <w:sz w:val="22"/>
                <w:szCs w:val="22"/>
              </w:rPr>
              <w:t xml:space="preserve"> </w:t>
            </w:r>
            <w:r w:rsidR="003D4F74" w:rsidRPr="001102BF">
              <w:rPr>
                <w:rFonts w:ascii="Arial" w:hAnsi="Arial" w:cs="Arial"/>
                <w:bCs/>
                <w:sz w:val="22"/>
                <w:szCs w:val="22"/>
                <w:lang w:val="en-US"/>
              </w:rPr>
              <w:t xml:space="preserve">Advantageously, </w:t>
            </w:r>
            <w:r w:rsidR="003D4F74" w:rsidRPr="001102BF">
              <w:rPr>
                <w:rFonts w:ascii="Arial" w:hAnsi="Arial" w:cs="Arial"/>
                <w:sz w:val="22"/>
                <w:szCs w:val="22"/>
              </w:rPr>
              <w:t>l</w:t>
            </w:r>
            <w:r w:rsidR="00C95425" w:rsidRPr="001102BF">
              <w:rPr>
                <w:rFonts w:ascii="Arial" w:hAnsi="Arial" w:cs="Arial"/>
                <w:sz w:val="22"/>
                <w:szCs w:val="22"/>
              </w:rPr>
              <w:t>ocally led adaptation metrics devolves decision</w:t>
            </w:r>
            <w:r w:rsidR="00B55E20" w:rsidRPr="001102BF">
              <w:rPr>
                <w:rFonts w:ascii="Arial" w:hAnsi="Arial" w:cs="Arial"/>
                <w:sz w:val="22"/>
                <w:szCs w:val="22"/>
              </w:rPr>
              <w:t>-</w:t>
            </w:r>
            <w:r w:rsidR="00C95425" w:rsidRPr="001102BF">
              <w:rPr>
                <w:rFonts w:ascii="Arial" w:hAnsi="Arial" w:cs="Arial"/>
                <w:sz w:val="22"/>
                <w:szCs w:val="22"/>
              </w:rPr>
              <w:t xml:space="preserve">making powers, finances and resource allocation for adaptation actions to communities (Soanes et al., 2017). </w:t>
            </w:r>
            <w:r w:rsidRPr="001102BF">
              <w:rPr>
                <w:rFonts w:ascii="Arial" w:hAnsi="Arial" w:cs="Arial"/>
                <w:bCs/>
                <w:sz w:val="22"/>
                <w:szCs w:val="22"/>
              </w:rPr>
              <w:t>By integrating both quantitative data and qualitative insights from citizen science, these metrics provide a nuanced, context-specific assessment of adaptation outcomes that can inform decision-making at local, national, and international levels.</w:t>
            </w:r>
            <w:r w:rsidR="00632BD3" w:rsidRPr="001102BF">
              <w:rPr>
                <w:rFonts w:ascii="Arial" w:hAnsi="Arial" w:cs="Arial"/>
                <w:bCs/>
                <w:sz w:val="22"/>
                <w:szCs w:val="22"/>
                <w:lang w:val="en-US"/>
              </w:rPr>
              <w:t xml:space="preserve"> </w:t>
            </w:r>
            <w:r w:rsidR="009A79C3" w:rsidRPr="001102BF">
              <w:rPr>
                <w:rFonts w:ascii="Arial" w:hAnsi="Arial" w:cs="Arial"/>
                <w:bCs/>
                <w:sz w:val="22"/>
                <w:szCs w:val="22"/>
                <w:lang w:val="en-US"/>
              </w:rPr>
              <w:t>More importantly, with the increasi</w:t>
            </w:r>
            <w:r w:rsidR="00C67915" w:rsidRPr="001102BF">
              <w:rPr>
                <w:rFonts w:ascii="Arial" w:hAnsi="Arial" w:cs="Arial"/>
                <w:bCs/>
                <w:sz w:val="22"/>
                <w:szCs w:val="22"/>
                <w:lang w:val="en-US"/>
              </w:rPr>
              <w:t xml:space="preserve">ng financial needs to implement </w:t>
            </w:r>
            <w:r w:rsidR="009A79C3" w:rsidRPr="001102BF">
              <w:rPr>
                <w:rFonts w:ascii="Arial" w:hAnsi="Arial" w:cs="Arial"/>
                <w:bCs/>
                <w:sz w:val="22"/>
                <w:szCs w:val="22"/>
                <w:lang w:val="en-US"/>
              </w:rPr>
              <w:t xml:space="preserve">climate adaptation </w:t>
            </w:r>
            <w:r w:rsidR="00C67915" w:rsidRPr="001102BF">
              <w:rPr>
                <w:rFonts w:ascii="Arial" w:hAnsi="Arial" w:cs="Arial"/>
                <w:bCs/>
                <w:sz w:val="22"/>
                <w:szCs w:val="22"/>
                <w:lang w:val="en-US"/>
              </w:rPr>
              <w:t xml:space="preserve">initiatives </w:t>
            </w:r>
            <w:r w:rsidR="009A79C3" w:rsidRPr="001102BF">
              <w:rPr>
                <w:rFonts w:ascii="Arial" w:hAnsi="Arial" w:cs="Arial"/>
                <w:bCs/>
                <w:sz w:val="22"/>
                <w:szCs w:val="22"/>
                <w:lang w:val="en-US"/>
              </w:rPr>
              <w:t>at the local level wher</w:t>
            </w:r>
            <w:r w:rsidR="00C67915" w:rsidRPr="001102BF">
              <w:rPr>
                <w:rFonts w:ascii="Arial" w:hAnsi="Arial" w:cs="Arial"/>
                <w:bCs/>
                <w:sz w:val="22"/>
                <w:szCs w:val="22"/>
                <w:lang w:val="en-US"/>
              </w:rPr>
              <w:t xml:space="preserve">e the impact is </w:t>
            </w:r>
            <w:proofErr w:type="gramStart"/>
            <w:r w:rsidR="00C67915" w:rsidRPr="001102BF">
              <w:rPr>
                <w:rFonts w:ascii="Arial" w:hAnsi="Arial" w:cs="Arial"/>
                <w:bCs/>
                <w:sz w:val="22"/>
                <w:szCs w:val="22"/>
                <w:lang w:val="en-US"/>
              </w:rPr>
              <w:t>at</w:t>
            </w:r>
            <w:proofErr w:type="gramEnd"/>
            <w:r w:rsidR="00C67915" w:rsidRPr="001102BF">
              <w:rPr>
                <w:rFonts w:ascii="Arial" w:hAnsi="Arial" w:cs="Arial"/>
                <w:bCs/>
                <w:sz w:val="22"/>
                <w:szCs w:val="22"/>
                <w:lang w:val="en-US"/>
              </w:rPr>
              <w:t xml:space="preserve"> scale, LLA </w:t>
            </w:r>
            <w:r w:rsidR="009A79C3" w:rsidRPr="001102BF">
              <w:rPr>
                <w:rFonts w:ascii="Arial" w:hAnsi="Arial" w:cs="Arial"/>
                <w:bCs/>
                <w:sz w:val="22"/>
                <w:szCs w:val="22"/>
                <w:lang w:val="en-US"/>
              </w:rPr>
              <w:t>metrics will inform the financing frameworks</w:t>
            </w:r>
            <w:r w:rsidR="00C67915" w:rsidRPr="001102BF">
              <w:rPr>
                <w:rFonts w:ascii="Arial" w:hAnsi="Arial" w:cs="Arial"/>
                <w:bCs/>
                <w:sz w:val="22"/>
                <w:szCs w:val="22"/>
                <w:lang w:val="en-US"/>
              </w:rPr>
              <w:t xml:space="preserve"> and interventions</w:t>
            </w:r>
            <w:r w:rsidR="009A79C3" w:rsidRPr="001102BF">
              <w:rPr>
                <w:rFonts w:ascii="Arial" w:hAnsi="Arial" w:cs="Arial"/>
                <w:bCs/>
                <w:sz w:val="22"/>
                <w:szCs w:val="22"/>
                <w:lang w:val="en-US"/>
              </w:rPr>
              <w:t xml:space="preserve"> that can be leveraged in developing economies.  </w:t>
            </w:r>
          </w:p>
          <w:p w14:paraId="20413EB0" w14:textId="77777777" w:rsidR="00D929E6" w:rsidRPr="001102BF" w:rsidRDefault="00D929E6" w:rsidP="00D929E6">
            <w:pPr>
              <w:jc w:val="both"/>
              <w:rPr>
                <w:rFonts w:ascii="Arial" w:hAnsi="Arial" w:cs="Arial"/>
                <w:b/>
                <w:bCs/>
                <w:sz w:val="22"/>
                <w:szCs w:val="22"/>
              </w:rPr>
            </w:pPr>
          </w:p>
          <w:p w14:paraId="424226F8" w14:textId="7EDDDBAC" w:rsidR="00D929E6" w:rsidRPr="001102BF" w:rsidRDefault="00D929E6" w:rsidP="00D929E6">
            <w:pPr>
              <w:jc w:val="both"/>
              <w:rPr>
                <w:rFonts w:ascii="Arial" w:hAnsi="Arial" w:cs="Arial"/>
                <w:bCs/>
                <w:sz w:val="22"/>
                <w:szCs w:val="22"/>
              </w:rPr>
            </w:pPr>
            <w:r w:rsidRPr="001102BF">
              <w:rPr>
                <w:rFonts w:ascii="Arial" w:hAnsi="Arial" w:cs="Arial"/>
                <w:b/>
                <w:bCs/>
                <w:sz w:val="22"/>
                <w:szCs w:val="22"/>
              </w:rPr>
              <w:t>Objective and Purpose</w:t>
            </w:r>
          </w:p>
          <w:p w14:paraId="047803C6" w14:textId="6131FE24" w:rsidR="00D929E6" w:rsidRPr="001102BF" w:rsidRDefault="00D929E6" w:rsidP="00D929E6">
            <w:pPr>
              <w:jc w:val="both"/>
              <w:rPr>
                <w:rFonts w:ascii="Arial" w:hAnsi="Arial" w:cs="Arial"/>
                <w:bCs/>
                <w:sz w:val="22"/>
                <w:szCs w:val="22"/>
                <w:lang w:val="en-US"/>
              </w:rPr>
            </w:pPr>
            <w:r w:rsidRPr="001102BF">
              <w:rPr>
                <w:rFonts w:ascii="Arial" w:hAnsi="Arial" w:cs="Arial"/>
                <w:bCs/>
                <w:sz w:val="22"/>
                <w:szCs w:val="22"/>
              </w:rPr>
              <w:t xml:space="preserve">Against this background, the panel’s primary objective is to introduce and discuss the LAMA digital platform. This innovative platform consolidates locally led adaptation (LLA) indicators and metrics to inform national adaptation planning, Nationally Determined Contributions (NDCs), and global adaptation assessments such as the Global Goal on Adaptation (GGA) </w:t>
            </w:r>
            <w:r w:rsidR="007B2E81" w:rsidRPr="001102BF">
              <w:rPr>
                <w:rFonts w:ascii="Arial" w:hAnsi="Arial" w:cs="Arial"/>
                <w:bCs/>
                <w:sz w:val="22"/>
                <w:szCs w:val="22"/>
              </w:rPr>
              <w:t xml:space="preserve">and the Global Stocktake (GST). </w:t>
            </w:r>
            <w:r w:rsidRPr="001102BF">
              <w:rPr>
                <w:rFonts w:ascii="Arial" w:hAnsi="Arial" w:cs="Arial"/>
                <w:bCs/>
                <w:sz w:val="22"/>
                <w:szCs w:val="22"/>
              </w:rPr>
              <w:t>The panel is designed to address critical gaps in the current adaptation finance landscape by presenting innovative, bottom-up metrics that capture the nuanced vulnerabilities and adaptive capacities of African communities. Traditional adaptation assessments have predominantly relied on top-down approaches that fail to reflect the diverse and locally specific challen</w:t>
            </w:r>
            <w:r w:rsidR="007B2E81" w:rsidRPr="001102BF">
              <w:rPr>
                <w:rFonts w:ascii="Arial" w:hAnsi="Arial" w:cs="Arial"/>
                <w:bCs/>
                <w:sz w:val="22"/>
                <w:szCs w:val="22"/>
              </w:rPr>
              <w:t xml:space="preserve">ges faced by vulnerable groups. </w:t>
            </w:r>
            <w:r w:rsidRPr="001102BF">
              <w:rPr>
                <w:rFonts w:ascii="Arial" w:hAnsi="Arial" w:cs="Arial"/>
                <w:bCs/>
                <w:sz w:val="22"/>
                <w:szCs w:val="22"/>
              </w:rPr>
              <w:t>By leveraging locally generated data and community co-production methods, the LAMA platform offers a granular view of adaptation outcomes that i</w:t>
            </w:r>
            <w:r w:rsidR="00727BE5" w:rsidRPr="001102BF">
              <w:rPr>
                <w:rFonts w:ascii="Arial" w:hAnsi="Arial" w:cs="Arial"/>
                <w:bCs/>
                <w:sz w:val="22"/>
                <w:szCs w:val="22"/>
              </w:rPr>
              <w:t xml:space="preserve">s both inclusive and actionable. Accordingly, the panel will provide forward-looking insights on how LAMA platform can be relied upon in mobilizing climate financing strategies with the focus on the vulnerable local community. </w:t>
            </w:r>
          </w:p>
          <w:p w14:paraId="4E5E6002" w14:textId="77777777" w:rsidR="00FD40F6" w:rsidRPr="001102BF" w:rsidRDefault="00FD40F6" w:rsidP="00D929E6">
            <w:pPr>
              <w:jc w:val="both"/>
              <w:rPr>
                <w:rFonts w:ascii="Arial" w:hAnsi="Arial" w:cs="Arial"/>
                <w:b/>
                <w:bCs/>
                <w:sz w:val="22"/>
                <w:szCs w:val="22"/>
              </w:rPr>
            </w:pPr>
          </w:p>
          <w:p w14:paraId="3639495A" w14:textId="77777777" w:rsidR="00FD40F6" w:rsidRPr="001102BF" w:rsidRDefault="00FD40F6" w:rsidP="00D929E6">
            <w:pPr>
              <w:jc w:val="both"/>
              <w:rPr>
                <w:rFonts w:ascii="Arial" w:hAnsi="Arial" w:cs="Arial"/>
                <w:b/>
                <w:bCs/>
                <w:sz w:val="22"/>
                <w:szCs w:val="22"/>
              </w:rPr>
            </w:pPr>
          </w:p>
          <w:p w14:paraId="375A4312" w14:textId="1595FDE0" w:rsidR="00D929E6" w:rsidRPr="001102BF" w:rsidRDefault="00D929E6" w:rsidP="00D929E6">
            <w:pPr>
              <w:jc w:val="both"/>
              <w:rPr>
                <w:rFonts w:ascii="Arial" w:hAnsi="Arial" w:cs="Arial"/>
                <w:bCs/>
                <w:sz w:val="22"/>
                <w:szCs w:val="22"/>
              </w:rPr>
            </w:pPr>
            <w:r w:rsidRPr="001102BF">
              <w:rPr>
                <w:rFonts w:ascii="Arial" w:hAnsi="Arial" w:cs="Arial"/>
                <w:b/>
                <w:bCs/>
                <w:sz w:val="22"/>
                <w:szCs w:val="22"/>
              </w:rPr>
              <w:t>Key Discussion Points</w:t>
            </w:r>
          </w:p>
          <w:p w14:paraId="1CCBC988" w14:textId="0B3575F6" w:rsidR="00D929E6" w:rsidRPr="001102BF" w:rsidRDefault="00D929E6" w:rsidP="00D929E6">
            <w:pPr>
              <w:jc w:val="both"/>
              <w:rPr>
                <w:rFonts w:ascii="Arial" w:hAnsi="Arial" w:cs="Arial"/>
                <w:bCs/>
                <w:sz w:val="22"/>
                <w:szCs w:val="22"/>
              </w:rPr>
            </w:pPr>
            <w:r w:rsidRPr="001102BF">
              <w:rPr>
                <w:rFonts w:ascii="Arial" w:hAnsi="Arial" w:cs="Arial"/>
                <w:b/>
                <w:bCs/>
                <w:sz w:val="22"/>
                <w:szCs w:val="22"/>
              </w:rPr>
              <w:t>Development of Locally Led Metrics:</w:t>
            </w:r>
            <w:r w:rsidRPr="001102BF">
              <w:rPr>
                <w:rFonts w:ascii="Arial" w:hAnsi="Arial" w:cs="Arial"/>
                <w:bCs/>
                <w:sz w:val="22"/>
                <w:szCs w:val="22"/>
              </w:rPr>
              <w:t xml:space="preserve"> Panellists will provide an overview of the LAMA project’s methodology for co-producing adaptation metrics with local stakeholders. This process involves engaging communities through citizen science, participatory workshops, and co-creation labs to generate tailored indicators that reflect the unique </w:t>
            </w:r>
            <w:r w:rsidRPr="001102BF">
              <w:rPr>
                <w:rFonts w:ascii="Arial" w:hAnsi="Arial" w:cs="Arial"/>
                <w:bCs/>
                <w:sz w:val="22"/>
                <w:szCs w:val="22"/>
              </w:rPr>
              <w:lastRenderedPageBreak/>
              <w:t>socio-economic, cultural, and environmental contexts of African communities. The approach ensures that the metrics capture specific vulnerabilities and resilience capacities, making them relevant for local adaptation planning and investment decisions.</w:t>
            </w:r>
          </w:p>
          <w:p w14:paraId="5E7EEE66" w14:textId="77777777" w:rsidR="00D929E6" w:rsidRPr="001102BF" w:rsidRDefault="00D929E6" w:rsidP="00D929E6">
            <w:pPr>
              <w:jc w:val="both"/>
              <w:rPr>
                <w:rFonts w:ascii="Arial" w:hAnsi="Arial" w:cs="Arial"/>
                <w:b/>
                <w:bCs/>
                <w:sz w:val="22"/>
                <w:szCs w:val="22"/>
              </w:rPr>
            </w:pPr>
          </w:p>
          <w:p w14:paraId="50FF1E87" w14:textId="35CB977A" w:rsidR="00D929E6" w:rsidRPr="001102BF" w:rsidRDefault="00D929E6" w:rsidP="00D929E6">
            <w:pPr>
              <w:jc w:val="both"/>
              <w:rPr>
                <w:rFonts w:ascii="Arial" w:hAnsi="Arial" w:cs="Arial"/>
                <w:bCs/>
                <w:sz w:val="22"/>
                <w:szCs w:val="22"/>
              </w:rPr>
            </w:pPr>
            <w:r w:rsidRPr="001102BF">
              <w:rPr>
                <w:rFonts w:ascii="Arial" w:hAnsi="Arial" w:cs="Arial"/>
                <w:b/>
                <w:bCs/>
                <w:sz w:val="22"/>
                <w:szCs w:val="22"/>
              </w:rPr>
              <w:t>Digital Innovation in Adaptation Reporting:</w:t>
            </w:r>
            <w:r w:rsidRPr="001102BF">
              <w:rPr>
                <w:rFonts w:ascii="Arial" w:hAnsi="Arial" w:cs="Arial"/>
                <w:bCs/>
                <w:sz w:val="22"/>
                <w:szCs w:val="22"/>
              </w:rPr>
              <w:t xml:space="preserve"> The LAMA digital platform is a central tool that aggregates and visualizes data on adaptation interventions. The panel will demonstrate how this platform facilitates comparative analysis, enhances transparency, and provides real-time feedback on adaptation finance flows and outcomes. By converting complex, multi-dimensional data into accessible digital dashboards, the platform enables policymakers and investors to identify funding gaps and monitor progress, ensuring that locally led adaptation efforts are effectively integrated into broader financial and policy frameworks.</w:t>
            </w:r>
          </w:p>
          <w:p w14:paraId="34AC17EE" w14:textId="77777777" w:rsidR="00D929E6" w:rsidRPr="001102BF" w:rsidRDefault="00D929E6" w:rsidP="00D929E6">
            <w:pPr>
              <w:jc w:val="both"/>
              <w:rPr>
                <w:rFonts w:ascii="Arial" w:hAnsi="Arial" w:cs="Arial"/>
                <w:b/>
                <w:bCs/>
                <w:sz w:val="22"/>
                <w:szCs w:val="22"/>
              </w:rPr>
            </w:pPr>
          </w:p>
          <w:p w14:paraId="6642FCC1" w14:textId="00F79216" w:rsidR="00D929E6" w:rsidRPr="001102BF" w:rsidRDefault="00D929E6" w:rsidP="00D929E6">
            <w:pPr>
              <w:jc w:val="both"/>
              <w:rPr>
                <w:rFonts w:ascii="Arial" w:hAnsi="Arial" w:cs="Arial"/>
                <w:bCs/>
                <w:sz w:val="22"/>
                <w:szCs w:val="22"/>
              </w:rPr>
            </w:pPr>
            <w:r w:rsidRPr="001102BF">
              <w:rPr>
                <w:rFonts w:ascii="Arial" w:hAnsi="Arial" w:cs="Arial"/>
                <w:b/>
                <w:bCs/>
                <w:sz w:val="22"/>
                <w:szCs w:val="22"/>
              </w:rPr>
              <w:t>Integration with National and Global Frameworks:</w:t>
            </w:r>
            <w:r w:rsidRPr="001102BF">
              <w:rPr>
                <w:rFonts w:ascii="Arial" w:hAnsi="Arial" w:cs="Arial"/>
                <w:bCs/>
                <w:sz w:val="22"/>
                <w:szCs w:val="22"/>
              </w:rPr>
              <w:t xml:space="preserve"> Another key topic is the alignment of locally led metrics with existing policy processes. The panel will explore how these bottom-up indicators can be integrated into National Adaptation Plans (NAPs), NDCs, and global adaptation reporting mechanisms. This integration is crucial for ensuring that local adaptation actions are recognized in national budgets and international finance mechanisms, thereby bridging the gap between grassroots adaptation efforts and high-level policy objectives.</w:t>
            </w:r>
          </w:p>
          <w:p w14:paraId="31B5AB6F" w14:textId="77777777" w:rsidR="00E55E97" w:rsidRPr="001102BF" w:rsidRDefault="00E55E97" w:rsidP="00D929E6">
            <w:pPr>
              <w:jc w:val="both"/>
              <w:rPr>
                <w:rFonts w:ascii="Arial" w:hAnsi="Arial" w:cs="Arial"/>
                <w:b/>
                <w:bCs/>
                <w:sz w:val="22"/>
                <w:szCs w:val="22"/>
              </w:rPr>
            </w:pPr>
          </w:p>
          <w:p w14:paraId="32E75E8B" w14:textId="675B1ADF" w:rsidR="00D929E6" w:rsidRPr="001102BF" w:rsidRDefault="00D929E6" w:rsidP="00D929E6">
            <w:pPr>
              <w:jc w:val="both"/>
              <w:rPr>
                <w:rFonts w:ascii="Arial" w:hAnsi="Arial" w:cs="Arial"/>
                <w:bCs/>
                <w:sz w:val="22"/>
                <w:szCs w:val="22"/>
              </w:rPr>
            </w:pPr>
            <w:r w:rsidRPr="001102BF">
              <w:rPr>
                <w:rFonts w:ascii="Arial" w:hAnsi="Arial" w:cs="Arial"/>
                <w:b/>
                <w:bCs/>
                <w:sz w:val="22"/>
                <w:szCs w:val="22"/>
              </w:rPr>
              <w:t>Equity and Inclusivity:</w:t>
            </w:r>
            <w:r w:rsidRPr="001102BF">
              <w:rPr>
                <w:rFonts w:ascii="Arial" w:hAnsi="Arial" w:cs="Arial"/>
                <w:bCs/>
                <w:sz w:val="22"/>
                <w:szCs w:val="22"/>
              </w:rPr>
              <w:t xml:space="preserve"> The panel will emphasize how the LAMA platform incorporates gender intersectionality and </w:t>
            </w:r>
            <w:r w:rsidR="00885127" w:rsidRPr="001102BF">
              <w:rPr>
                <w:rFonts w:ascii="Arial" w:hAnsi="Arial" w:cs="Arial"/>
                <w:bCs/>
                <w:sz w:val="22"/>
                <w:szCs w:val="22"/>
                <w:lang w:val="en-US"/>
              </w:rPr>
              <w:t xml:space="preserve">social </w:t>
            </w:r>
            <w:r w:rsidRPr="001102BF">
              <w:rPr>
                <w:rFonts w:ascii="Arial" w:hAnsi="Arial" w:cs="Arial"/>
                <w:bCs/>
                <w:sz w:val="22"/>
                <w:szCs w:val="22"/>
              </w:rPr>
              <w:t>inclusive metrics. By ensuring that the voices of vulnerable groups – particularly small-scale farmers, women, and marginalized communities</w:t>
            </w:r>
            <w:r w:rsidR="001F6DE0" w:rsidRPr="001102BF">
              <w:rPr>
                <w:rFonts w:ascii="Arial" w:hAnsi="Arial" w:cs="Arial"/>
                <w:bCs/>
                <w:sz w:val="22"/>
                <w:szCs w:val="22"/>
              </w:rPr>
              <w:t xml:space="preserve"> – </w:t>
            </w:r>
            <w:r w:rsidRPr="001102BF">
              <w:rPr>
                <w:rFonts w:ascii="Arial" w:hAnsi="Arial" w:cs="Arial"/>
                <w:bCs/>
                <w:sz w:val="22"/>
                <w:szCs w:val="22"/>
              </w:rPr>
              <w:t>are captured, the platform helps design adaptation interventions that reduce ine</w:t>
            </w:r>
            <w:r w:rsidR="00E135B0" w:rsidRPr="001102BF">
              <w:rPr>
                <w:rFonts w:ascii="Arial" w:hAnsi="Arial" w:cs="Arial"/>
                <w:bCs/>
                <w:sz w:val="22"/>
                <w:szCs w:val="22"/>
              </w:rPr>
              <w:t>qualities rather than exacerbating</w:t>
            </w:r>
            <w:r w:rsidRPr="001102BF">
              <w:rPr>
                <w:rFonts w:ascii="Arial" w:hAnsi="Arial" w:cs="Arial"/>
                <w:bCs/>
                <w:sz w:val="22"/>
                <w:szCs w:val="22"/>
              </w:rPr>
              <w:t xml:space="preserve"> them. This focus on equity is essential for fostering adaptation strategies that are both socially just and effective in building long-term </w:t>
            </w:r>
            <w:r w:rsidR="00E135B0" w:rsidRPr="001102BF">
              <w:rPr>
                <w:rFonts w:ascii="Arial" w:hAnsi="Arial" w:cs="Arial"/>
                <w:bCs/>
                <w:sz w:val="22"/>
                <w:szCs w:val="22"/>
                <w:lang w:val="en-US"/>
              </w:rPr>
              <w:t xml:space="preserve">climate </w:t>
            </w:r>
            <w:r w:rsidRPr="001102BF">
              <w:rPr>
                <w:rFonts w:ascii="Arial" w:hAnsi="Arial" w:cs="Arial"/>
                <w:bCs/>
                <w:sz w:val="22"/>
                <w:szCs w:val="22"/>
              </w:rPr>
              <w:t>resilience</w:t>
            </w:r>
            <w:r w:rsidR="00E135B0" w:rsidRPr="001102BF">
              <w:rPr>
                <w:rFonts w:ascii="Arial" w:hAnsi="Arial" w:cs="Arial"/>
                <w:bCs/>
                <w:sz w:val="22"/>
                <w:szCs w:val="22"/>
                <w:lang w:val="en-US"/>
              </w:rPr>
              <w:t xml:space="preserve"> of the vulnerable local community</w:t>
            </w:r>
            <w:r w:rsidRPr="001102BF">
              <w:rPr>
                <w:rFonts w:ascii="Arial" w:hAnsi="Arial" w:cs="Arial"/>
                <w:bCs/>
                <w:sz w:val="22"/>
                <w:szCs w:val="22"/>
              </w:rPr>
              <w:t>.</w:t>
            </w:r>
          </w:p>
          <w:p w14:paraId="519DD249" w14:textId="77777777" w:rsidR="00D929E6" w:rsidRPr="001102BF" w:rsidRDefault="00D929E6" w:rsidP="00D929E6">
            <w:pPr>
              <w:jc w:val="both"/>
              <w:rPr>
                <w:rFonts w:ascii="Arial" w:hAnsi="Arial" w:cs="Arial"/>
                <w:b/>
                <w:bCs/>
                <w:sz w:val="22"/>
                <w:szCs w:val="22"/>
              </w:rPr>
            </w:pPr>
          </w:p>
          <w:p w14:paraId="7122B995" w14:textId="43ACA75F" w:rsidR="00D929E6" w:rsidRPr="001102BF" w:rsidRDefault="00D929E6" w:rsidP="00D929E6">
            <w:pPr>
              <w:jc w:val="both"/>
              <w:rPr>
                <w:rFonts w:ascii="Arial" w:hAnsi="Arial" w:cs="Arial"/>
                <w:bCs/>
                <w:sz w:val="22"/>
                <w:szCs w:val="22"/>
              </w:rPr>
            </w:pPr>
            <w:r w:rsidRPr="001102BF">
              <w:rPr>
                <w:rFonts w:ascii="Arial" w:hAnsi="Arial" w:cs="Arial"/>
                <w:b/>
                <w:bCs/>
                <w:sz w:val="22"/>
                <w:szCs w:val="22"/>
              </w:rPr>
              <w:t>Contribution to New Knowledge and Practice</w:t>
            </w:r>
          </w:p>
          <w:p w14:paraId="5C368715" w14:textId="77777777" w:rsidR="00D929E6" w:rsidRPr="001102BF" w:rsidRDefault="00D929E6" w:rsidP="00D929E6">
            <w:pPr>
              <w:jc w:val="both"/>
              <w:rPr>
                <w:rFonts w:ascii="Arial" w:hAnsi="Arial" w:cs="Arial"/>
                <w:bCs/>
                <w:sz w:val="22"/>
                <w:szCs w:val="22"/>
              </w:rPr>
            </w:pPr>
            <w:r w:rsidRPr="001102BF">
              <w:rPr>
                <w:rFonts w:ascii="Arial" w:hAnsi="Arial" w:cs="Arial"/>
                <w:bCs/>
                <w:sz w:val="22"/>
                <w:szCs w:val="22"/>
              </w:rPr>
              <w:t>The panel is set to make several significant contributions to both knowledge and practice in adaptation finance:</w:t>
            </w:r>
          </w:p>
          <w:p w14:paraId="32E91782" w14:textId="2B1CB545" w:rsidR="00D929E6" w:rsidRPr="001102BF" w:rsidRDefault="00D929E6" w:rsidP="00D929E6">
            <w:pPr>
              <w:numPr>
                <w:ilvl w:val="0"/>
                <w:numId w:val="10"/>
              </w:numPr>
              <w:jc w:val="both"/>
              <w:rPr>
                <w:rFonts w:ascii="Arial" w:hAnsi="Arial" w:cs="Arial"/>
                <w:bCs/>
                <w:sz w:val="22"/>
                <w:szCs w:val="22"/>
              </w:rPr>
            </w:pPr>
            <w:r w:rsidRPr="001102BF">
              <w:rPr>
                <w:rFonts w:ascii="Arial" w:hAnsi="Arial" w:cs="Arial"/>
                <w:b/>
                <w:bCs/>
                <w:sz w:val="22"/>
                <w:szCs w:val="22"/>
              </w:rPr>
              <w:t>Innovative Metrics Framework:</w:t>
            </w:r>
            <w:r w:rsidR="001F6DE0" w:rsidRPr="001102BF">
              <w:rPr>
                <w:rFonts w:ascii="Arial" w:hAnsi="Arial" w:cs="Arial"/>
                <w:bCs/>
                <w:sz w:val="22"/>
                <w:szCs w:val="22"/>
              </w:rPr>
              <w:t xml:space="preserve"> </w:t>
            </w:r>
            <w:r w:rsidRPr="001102BF">
              <w:rPr>
                <w:rFonts w:ascii="Arial" w:hAnsi="Arial" w:cs="Arial"/>
                <w:bCs/>
                <w:sz w:val="22"/>
                <w:szCs w:val="22"/>
              </w:rPr>
              <w:t>The LAMA project introduces a novel, bottom-up approach to adaptation measurement by combining quantitative data with qualitative insights gathered through citizen science and co-production labs. This framework offers a more nuanced understanding of local adaptation actions, providing a replicable model that can be adapted in other regions facing similar challenges. By showcasing this innovative methodology, the panel will contribute new insights into how locally tailored metrics can drive more effective adaptation interventions.</w:t>
            </w:r>
          </w:p>
          <w:p w14:paraId="333798C4" w14:textId="79884738" w:rsidR="00D929E6" w:rsidRPr="001102BF" w:rsidRDefault="00D929E6" w:rsidP="00D929E6">
            <w:pPr>
              <w:numPr>
                <w:ilvl w:val="0"/>
                <w:numId w:val="10"/>
              </w:numPr>
              <w:jc w:val="both"/>
              <w:rPr>
                <w:rFonts w:ascii="Arial" w:hAnsi="Arial" w:cs="Arial"/>
                <w:bCs/>
                <w:sz w:val="22"/>
                <w:szCs w:val="22"/>
              </w:rPr>
            </w:pPr>
            <w:r w:rsidRPr="001102BF">
              <w:rPr>
                <w:rFonts w:ascii="Arial" w:hAnsi="Arial" w:cs="Arial"/>
                <w:b/>
                <w:bCs/>
                <w:sz w:val="22"/>
                <w:szCs w:val="22"/>
              </w:rPr>
              <w:t>Enhanced Decision-Making:</w:t>
            </w:r>
            <w:r w:rsidR="001F6DE0" w:rsidRPr="001102BF">
              <w:rPr>
                <w:rFonts w:ascii="Arial" w:hAnsi="Arial" w:cs="Arial"/>
                <w:bCs/>
                <w:sz w:val="22"/>
                <w:szCs w:val="22"/>
              </w:rPr>
              <w:t xml:space="preserve"> </w:t>
            </w:r>
            <w:r w:rsidRPr="001102BF">
              <w:rPr>
                <w:rFonts w:ascii="Arial" w:hAnsi="Arial" w:cs="Arial"/>
                <w:bCs/>
                <w:sz w:val="22"/>
                <w:szCs w:val="22"/>
              </w:rPr>
              <w:t>Through the presentation of the LAMA digital platform, the panel will demonstrate how digital tools can consolidate and visualize adaptation data in real time. This innovation enhances transparency and supports evidence-based decision-making by enabling stakeholders to track adaptation finance flows, identify funding gaps, and assess the impact of adaptation interventions. The ability to compare data across different regions and time periods will empower policymakers and investors to make more informed choices, ultimately leading to better-targeted investments.</w:t>
            </w:r>
          </w:p>
          <w:p w14:paraId="76EC5611" w14:textId="1D7ADE71" w:rsidR="00D929E6" w:rsidRPr="001102BF" w:rsidRDefault="00D929E6" w:rsidP="00D929E6">
            <w:pPr>
              <w:numPr>
                <w:ilvl w:val="0"/>
                <w:numId w:val="10"/>
              </w:numPr>
              <w:jc w:val="both"/>
              <w:rPr>
                <w:rFonts w:ascii="Arial" w:hAnsi="Arial" w:cs="Arial"/>
                <w:bCs/>
                <w:sz w:val="22"/>
                <w:szCs w:val="22"/>
              </w:rPr>
            </w:pPr>
            <w:r w:rsidRPr="001102BF">
              <w:rPr>
                <w:rFonts w:ascii="Arial" w:hAnsi="Arial" w:cs="Arial"/>
                <w:b/>
                <w:bCs/>
                <w:sz w:val="22"/>
                <w:szCs w:val="22"/>
              </w:rPr>
              <w:t>Capacity Building and Empowerment:</w:t>
            </w:r>
            <w:r w:rsidR="001F6DE0" w:rsidRPr="001102BF">
              <w:rPr>
                <w:rFonts w:ascii="Arial" w:hAnsi="Arial" w:cs="Arial"/>
                <w:bCs/>
                <w:sz w:val="22"/>
                <w:szCs w:val="22"/>
              </w:rPr>
              <w:t xml:space="preserve"> </w:t>
            </w:r>
            <w:r w:rsidRPr="001102BF">
              <w:rPr>
                <w:rFonts w:ascii="Arial" w:hAnsi="Arial" w:cs="Arial"/>
                <w:bCs/>
                <w:sz w:val="22"/>
                <w:szCs w:val="22"/>
              </w:rPr>
              <w:t xml:space="preserve">A critical aspect of the panel is its emphasis on education and capacity building. The discussion will highlight how </w:t>
            </w:r>
            <w:r w:rsidRPr="001102BF">
              <w:rPr>
                <w:rFonts w:ascii="Arial" w:hAnsi="Arial" w:cs="Arial"/>
                <w:bCs/>
                <w:sz w:val="22"/>
                <w:szCs w:val="22"/>
              </w:rPr>
              <w:lastRenderedPageBreak/>
              <w:t>training programs, workshops, and academic courses integrated into the LAMA project have equipped local communities and government agencies with the skills necessary to collect, analyze, and utilize adaptation data effectively. This capacity-building component not only strengthens local institutions but also promotes sustainable, locally driven adaptation strategies that can be scaled up over time.</w:t>
            </w:r>
          </w:p>
          <w:p w14:paraId="63AEB339" w14:textId="080CAFCF" w:rsidR="00D929E6" w:rsidRPr="001102BF" w:rsidRDefault="00D929E6" w:rsidP="00D929E6">
            <w:pPr>
              <w:numPr>
                <w:ilvl w:val="0"/>
                <w:numId w:val="10"/>
              </w:numPr>
              <w:jc w:val="both"/>
              <w:rPr>
                <w:rFonts w:ascii="Arial" w:hAnsi="Arial" w:cs="Arial"/>
                <w:bCs/>
                <w:sz w:val="22"/>
                <w:szCs w:val="22"/>
              </w:rPr>
            </w:pPr>
            <w:r w:rsidRPr="001102BF">
              <w:rPr>
                <w:rFonts w:ascii="Arial" w:hAnsi="Arial" w:cs="Arial"/>
                <w:b/>
                <w:bCs/>
                <w:sz w:val="22"/>
                <w:szCs w:val="22"/>
              </w:rPr>
              <w:t>Policy Alignment and Financial Innovation:</w:t>
            </w:r>
            <w:r w:rsidR="001F6DE0" w:rsidRPr="001102BF">
              <w:rPr>
                <w:rFonts w:ascii="Arial" w:hAnsi="Arial" w:cs="Arial"/>
                <w:bCs/>
                <w:sz w:val="22"/>
                <w:szCs w:val="22"/>
              </w:rPr>
              <w:t xml:space="preserve"> </w:t>
            </w:r>
            <w:r w:rsidRPr="001102BF">
              <w:rPr>
                <w:rFonts w:ascii="Arial" w:hAnsi="Arial" w:cs="Arial"/>
                <w:bCs/>
                <w:sz w:val="22"/>
                <w:szCs w:val="22"/>
              </w:rPr>
              <w:t>Insights from the panel will inform the development of policies that better align national adaptation plans with the needs of vulnerable communities. The discussion will also spotlight innovative financial instruments</w:t>
            </w:r>
            <w:r w:rsidR="001F6DE0" w:rsidRPr="001102BF">
              <w:rPr>
                <w:rFonts w:ascii="Arial" w:hAnsi="Arial" w:cs="Arial"/>
                <w:bCs/>
                <w:sz w:val="22"/>
                <w:szCs w:val="22"/>
              </w:rPr>
              <w:t xml:space="preserve"> – </w:t>
            </w:r>
            <w:r w:rsidRPr="001102BF">
              <w:rPr>
                <w:rFonts w:ascii="Arial" w:hAnsi="Arial" w:cs="Arial"/>
                <w:bCs/>
                <w:sz w:val="22"/>
                <w:szCs w:val="22"/>
              </w:rPr>
              <w:t>s</w:t>
            </w:r>
            <w:r w:rsidR="00F10BCB" w:rsidRPr="001102BF">
              <w:rPr>
                <w:rFonts w:ascii="Arial" w:hAnsi="Arial" w:cs="Arial"/>
                <w:bCs/>
                <w:sz w:val="22"/>
                <w:szCs w:val="22"/>
              </w:rPr>
              <w:t>u</w:t>
            </w:r>
            <w:r w:rsidRPr="001102BF">
              <w:rPr>
                <w:rFonts w:ascii="Arial" w:hAnsi="Arial" w:cs="Arial"/>
                <w:bCs/>
                <w:sz w:val="22"/>
                <w:szCs w:val="22"/>
              </w:rPr>
              <w:t>ch as blended finance, green bonds, and public–private partnerships</w:t>
            </w:r>
            <w:r w:rsidR="001F6DE0" w:rsidRPr="001102BF">
              <w:rPr>
                <w:rFonts w:ascii="Arial" w:hAnsi="Arial" w:cs="Arial"/>
                <w:bCs/>
                <w:sz w:val="22"/>
                <w:szCs w:val="22"/>
              </w:rPr>
              <w:t xml:space="preserve"> – </w:t>
            </w:r>
            <w:r w:rsidRPr="001102BF">
              <w:rPr>
                <w:rFonts w:ascii="Arial" w:hAnsi="Arial" w:cs="Arial"/>
                <w:bCs/>
                <w:sz w:val="22"/>
                <w:szCs w:val="22"/>
              </w:rPr>
              <w:t>that can be mobilized based on robust, locally generated data. These strategies are essential for bridging the substantial financing gaps that currently hinder the effective implementation of adaptation measures in Africa.</w:t>
            </w:r>
          </w:p>
          <w:p w14:paraId="401E8506" w14:textId="4776BB80" w:rsidR="00D929E6" w:rsidRPr="001102BF" w:rsidRDefault="00D929E6" w:rsidP="00D929E6">
            <w:pPr>
              <w:numPr>
                <w:ilvl w:val="0"/>
                <w:numId w:val="10"/>
              </w:numPr>
              <w:jc w:val="both"/>
              <w:rPr>
                <w:rFonts w:ascii="Arial" w:hAnsi="Arial" w:cs="Arial"/>
                <w:bCs/>
                <w:sz w:val="22"/>
                <w:szCs w:val="22"/>
              </w:rPr>
            </w:pPr>
            <w:r w:rsidRPr="001102BF">
              <w:rPr>
                <w:rFonts w:ascii="Arial" w:hAnsi="Arial" w:cs="Arial"/>
                <w:b/>
                <w:bCs/>
                <w:sz w:val="22"/>
                <w:szCs w:val="22"/>
              </w:rPr>
              <w:t>Interdisciplinary Collaboration:</w:t>
            </w:r>
            <w:r w:rsidR="001F6DE0" w:rsidRPr="001102BF">
              <w:rPr>
                <w:rFonts w:ascii="Arial" w:hAnsi="Arial" w:cs="Arial"/>
                <w:bCs/>
                <w:sz w:val="22"/>
                <w:szCs w:val="22"/>
              </w:rPr>
              <w:t xml:space="preserve"> </w:t>
            </w:r>
            <w:r w:rsidRPr="001102BF">
              <w:rPr>
                <w:rFonts w:ascii="Arial" w:hAnsi="Arial" w:cs="Arial"/>
                <w:bCs/>
                <w:sz w:val="22"/>
                <w:szCs w:val="22"/>
              </w:rPr>
              <w:t>By convening experts from academia, government, civil society, and the private sector, the panel fosters interdisciplinary dialogue and collaboration. This integrated approach is expected to spur innovative strategies and cross-sector partnerships that enhance the overall resilience of African communities. The shared knowledge and experiences will contribute to a more holistic understanding of adaptation finance, driving both academic research and practical policy improvements.</w:t>
            </w:r>
          </w:p>
          <w:p w14:paraId="6DE1FF8F" w14:textId="76DEE448" w:rsidR="00D929E6" w:rsidRPr="001102BF" w:rsidRDefault="00D929E6" w:rsidP="00D929E6">
            <w:pPr>
              <w:jc w:val="both"/>
              <w:rPr>
                <w:rFonts w:ascii="Arial" w:hAnsi="Arial" w:cs="Arial"/>
                <w:bCs/>
                <w:sz w:val="22"/>
                <w:szCs w:val="22"/>
              </w:rPr>
            </w:pPr>
          </w:p>
          <w:p w14:paraId="7D09BD34" w14:textId="2461E511" w:rsidR="00BC6810" w:rsidRPr="001102BF" w:rsidRDefault="00D929E6" w:rsidP="00706DED">
            <w:pPr>
              <w:jc w:val="both"/>
              <w:rPr>
                <w:rFonts w:ascii="Arial" w:hAnsi="Arial" w:cs="Arial"/>
                <w:bCs/>
                <w:sz w:val="22"/>
                <w:szCs w:val="22"/>
              </w:rPr>
            </w:pPr>
            <w:r w:rsidRPr="001102BF">
              <w:rPr>
                <w:rFonts w:ascii="Arial" w:hAnsi="Arial" w:cs="Arial"/>
                <w:bCs/>
                <w:sz w:val="22"/>
                <w:szCs w:val="22"/>
              </w:rPr>
              <w:t xml:space="preserve">In conclusion, this panel will provide a comprehensive exploration of how locally led adaptation metrics can transform adaptation finance and policy in Africa. By grounding adaptation measurement in local realities and integrating community-generated data with digital innovation, the LAMA project offers a pathway toward more effective, equitable, and sustainable adaptation strategies. The panel’s discussions will yield actionable recommendations for bridging financing gaps, enhancing stakeholder capacity, and aligning local adaptation actions with national and global frameworks. Ultimately, the insights and innovations presented will be instrumental in guiding future research, policy development, and practical implementations aimed at building resilient futures for the most vulnerable communities across </w:t>
            </w:r>
            <w:r w:rsidRPr="00E91BEB">
              <w:rPr>
                <w:rFonts w:ascii="Arial" w:hAnsi="Arial" w:cs="Arial"/>
                <w:bCs/>
                <w:sz w:val="22"/>
                <w:szCs w:val="22"/>
              </w:rPr>
              <w:t>Africa</w:t>
            </w:r>
            <w:r w:rsidR="00E55E97" w:rsidRPr="00E91BEB">
              <w:rPr>
                <w:rFonts w:ascii="Arial" w:hAnsi="Arial" w:cs="Arial"/>
                <w:bCs/>
                <w:sz w:val="22"/>
                <w:szCs w:val="22"/>
              </w:rPr>
              <w:t>)</w:t>
            </w:r>
            <w:r w:rsidR="00E91BEB" w:rsidRPr="00E91BEB">
              <w:rPr>
                <w:rFonts w:ascii="Arial" w:hAnsi="Arial" w:cs="Arial"/>
                <w:bCs/>
                <w:sz w:val="22"/>
                <w:szCs w:val="22"/>
              </w:rPr>
              <w:t>.</w:t>
            </w:r>
          </w:p>
          <w:p w14:paraId="175F4CBF" w14:textId="77777777" w:rsidR="00C8423A" w:rsidRPr="001102BF" w:rsidRDefault="00C8423A" w:rsidP="00BE0B4D">
            <w:pPr>
              <w:jc w:val="both"/>
              <w:rPr>
                <w:rFonts w:ascii="Arial" w:hAnsi="Arial" w:cs="Arial"/>
                <w:b/>
                <w:sz w:val="22"/>
                <w:szCs w:val="22"/>
                <w:lang w:val="en-CA"/>
              </w:rPr>
            </w:pPr>
          </w:p>
        </w:tc>
      </w:tr>
      <w:tr w:rsidR="004828A0" w:rsidRPr="001102BF" w14:paraId="76E17AFD" w14:textId="77777777" w:rsidTr="009F4EA0">
        <w:trPr>
          <w:trHeight w:val="576"/>
        </w:trPr>
        <w:tc>
          <w:tcPr>
            <w:tcW w:w="8640" w:type="dxa"/>
          </w:tcPr>
          <w:p w14:paraId="77EDFBC8" w14:textId="20D46F1F" w:rsidR="004828A0" w:rsidRPr="001102BF" w:rsidRDefault="00670B0C" w:rsidP="004828A0">
            <w:pPr>
              <w:jc w:val="both"/>
              <w:rPr>
                <w:rFonts w:ascii="Arial" w:hAnsi="Arial" w:cs="Arial"/>
                <w:b/>
                <w:sz w:val="22"/>
                <w:szCs w:val="22"/>
              </w:rPr>
            </w:pPr>
            <w:r w:rsidRPr="001102BF">
              <w:rPr>
                <w:rFonts w:ascii="Arial" w:hAnsi="Arial" w:cs="Arial"/>
                <w:b/>
                <w:sz w:val="22"/>
                <w:szCs w:val="22"/>
              </w:rPr>
              <w:lastRenderedPageBreak/>
              <w:t>INDIVIDUAL PANELLIST CONTRIBUTION</w:t>
            </w:r>
          </w:p>
          <w:p w14:paraId="0DC49183" w14:textId="77777777" w:rsidR="006D4A81" w:rsidRPr="001102BF" w:rsidRDefault="006D4A81" w:rsidP="004828A0">
            <w:pPr>
              <w:jc w:val="both"/>
              <w:rPr>
                <w:rFonts w:ascii="Arial" w:hAnsi="Arial" w:cs="Arial"/>
                <w:b/>
                <w:sz w:val="22"/>
                <w:szCs w:val="22"/>
                <w:u w:val="single"/>
              </w:rPr>
            </w:pPr>
          </w:p>
          <w:p w14:paraId="3CE814F8" w14:textId="4E0B0778" w:rsidR="00E9389C" w:rsidRPr="001102BF" w:rsidRDefault="00E9389C" w:rsidP="004828A0">
            <w:pPr>
              <w:jc w:val="both"/>
              <w:rPr>
                <w:rFonts w:ascii="Arial" w:hAnsi="Arial" w:cs="Arial"/>
                <w:b/>
                <w:sz w:val="22"/>
                <w:szCs w:val="22"/>
                <w:u w:val="single"/>
              </w:rPr>
            </w:pPr>
            <w:r w:rsidRPr="001102BF">
              <w:rPr>
                <w:rFonts w:ascii="Arial" w:hAnsi="Arial" w:cs="Arial"/>
                <w:b/>
                <w:sz w:val="22"/>
                <w:szCs w:val="22"/>
                <w:u w:val="single"/>
              </w:rPr>
              <w:t>Moderator Details</w:t>
            </w:r>
            <w:r w:rsidR="009E4C28" w:rsidRPr="001102BF">
              <w:rPr>
                <w:rFonts w:ascii="Arial" w:hAnsi="Arial" w:cs="Arial"/>
                <w:b/>
                <w:sz w:val="22"/>
                <w:szCs w:val="22"/>
                <w:u w:val="single"/>
              </w:rPr>
              <w:t xml:space="preserve">: </w:t>
            </w:r>
          </w:p>
          <w:p w14:paraId="638FD688" w14:textId="07D0ACED" w:rsidR="00E9389C" w:rsidRPr="001102BF" w:rsidRDefault="00E9389C" w:rsidP="004828A0">
            <w:pPr>
              <w:jc w:val="both"/>
              <w:rPr>
                <w:rFonts w:ascii="Arial" w:hAnsi="Arial" w:cs="Arial"/>
                <w:b/>
                <w:sz w:val="22"/>
                <w:szCs w:val="22"/>
              </w:rPr>
            </w:pPr>
            <w:r w:rsidRPr="001102BF">
              <w:rPr>
                <w:rFonts w:ascii="Arial" w:hAnsi="Arial" w:cs="Arial"/>
                <w:b/>
                <w:sz w:val="22"/>
                <w:szCs w:val="22"/>
              </w:rPr>
              <w:t>Full Name:</w:t>
            </w:r>
            <w:r w:rsidR="00763750" w:rsidRPr="001102BF">
              <w:rPr>
                <w:rFonts w:ascii="Arial" w:hAnsi="Arial" w:cs="Arial"/>
                <w:b/>
                <w:sz w:val="22"/>
                <w:szCs w:val="22"/>
              </w:rPr>
              <w:t xml:space="preserve"> </w:t>
            </w:r>
            <w:r w:rsidR="00112E0B" w:rsidRPr="001102BF">
              <w:rPr>
                <w:rFonts w:ascii="Arial" w:hAnsi="Arial" w:cs="Arial"/>
                <w:b/>
                <w:sz w:val="22"/>
                <w:szCs w:val="22"/>
              </w:rPr>
              <w:t>Akinyi J. Eurallyah</w:t>
            </w:r>
          </w:p>
          <w:p w14:paraId="5921086D" w14:textId="2E5E5AA9" w:rsidR="00E9389C" w:rsidRPr="001102BF" w:rsidRDefault="00E9389C" w:rsidP="004828A0">
            <w:pPr>
              <w:jc w:val="both"/>
              <w:rPr>
                <w:rFonts w:ascii="Arial" w:hAnsi="Arial" w:cs="Arial"/>
                <w:bCs/>
                <w:sz w:val="22"/>
                <w:szCs w:val="22"/>
              </w:rPr>
            </w:pPr>
            <w:r w:rsidRPr="001102BF">
              <w:rPr>
                <w:rFonts w:ascii="Arial" w:hAnsi="Arial" w:cs="Arial"/>
                <w:b/>
                <w:sz w:val="22"/>
                <w:szCs w:val="22"/>
              </w:rPr>
              <w:t>Organisation:</w:t>
            </w:r>
            <w:r w:rsidR="009E4C28" w:rsidRPr="001102BF">
              <w:rPr>
                <w:rFonts w:ascii="Arial" w:hAnsi="Arial" w:cs="Arial"/>
                <w:b/>
                <w:sz w:val="22"/>
                <w:szCs w:val="22"/>
              </w:rPr>
              <w:t xml:space="preserve"> </w:t>
            </w:r>
            <w:r w:rsidR="009E4C28" w:rsidRPr="001102BF">
              <w:rPr>
                <w:rFonts w:ascii="Arial" w:hAnsi="Arial" w:cs="Arial"/>
                <w:bCs/>
                <w:sz w:val="22"/>
                <w:szCs w:val="22"/>
              </w:rPr>
              <w:t>Africa Research and Impact Network (ARIN)</w:t>
            </w:r>
          </w:p>
          <w:p w14:paraId="3A08417C" w14:textId="11E76A6C" w:rsidR="00E9389C" w:rsidRPr="001102BF" w:rsidRDefault="00E9389C" w:rsidP="004828A0">
            <w:pPr>
              <w:jc w:val="both"/>
              <w:rPr>
                <w:rFonts w:ascii="Arial" w:hAnsi="Arial" w:cs="Arial"/>
                <w:b/>
                <w:sz w:val="22"/>
                <w:szCs w:val="22"/>
              </w:rPr>
            </w:pPr>
            <w:r w:rsidRPr="001102BF">
              <w:rPr>
                <w:rFonts w:ascii="Arial" w:hAnsi="Arial" w:cs="Arial"/>
                <w:b/>
                <w:sz w:val="22"/>
                <w:szCs w:val="22"/>
              </w:rPr>
              <w:t>Bio</w:t>
            </w:r>
            <w:r w:rsidR="006D4A81" w:rsidRPr="001102BF">
              <w:rPr>
                <w:rFonts w:ascii="Arial" w:hAnsi="Arial" w:cs="Arial"/>
                <w:b/>
                <w:sz w:val="22"/>
                <w:szCs w:val="22"/>
              </w:rPr>
              <w:t xml:space="preserve"> sketch:</w:t>
            </w:r>
            <w:r w:rsidR="00112E0B" w:rsidRPr="001102BF">
              <w:rPr>
                <w:rFonts w:ascii="Arial" w:hAnsi="Arial" w:cs="Arial"/>
                <w:b/>
                <w:sz w:val="22"/>
                <w:szCs w:val="22"/>
              </w:rPr>
              <w:t xml:space="preserve"> </w:t>
            </w:r>
            <w:r w:rsidR="00112E0B" w:rsidRPr="001102BF">
              <w:rPr>
                <w:rFonts w:ascii="Arial" w:hAnsi="Arial" w:cs="Arial"/>
                <w:bCs/>
                <w:sz w:val="22"/>
                <w:szCs w:val="22"/>
              </w:rPr>
              <w:t>Akinyi is a Research Associate at ARIN and Project Manager - Climate Finance. She has extensive academic and professional expertise and experience in public policy and political economic research. She has worked with international and local partners to develop adaptation planning and tracking tools in the context of NDCs.</w:t>
            </w:r>
            <w:r w:rsidR="009E4C28" w:rsidRPr="001102BF">
              <w:rPr>
                <w:rFonts w:ascii="Arial" w:hAnsi="Arial" w:cs="Arial"/>
                <w:b/>
                <w:sz w:val="22"/>
                <w:szCs w:val="22"/>
                <w:lang w:val="en-CA"/>
              </w:rPr>
              <w:t> </w:t>
            </w:r>
          </w:p>
          <w:p w14:paraId="3C0DC7A3" w14:textId="77777777" w:rsidR="00E9389C" w:rsidRPr="001102BF" w:rsidRDefault="00E9389C" w:rsidP="004828A0">
            <w:pPr>
              <w:jc w:val="both"/>
              <w:rPr>
                <w:rFonts w:ascii="Arial" w:hAnsi="Arial" w:cs="Arial"/>
                <w:b/>
                <w:sz w:val="22"/>
                <w:szCs w:val="22"/>
              </w:rPr>
            </w:pPr>
          </w:p>
          <w:p w14:paraId="35CA580D" w14:textId="77777777" w:rsidR="00112E0B" w:rsidRPr="001102BF" w:rsidRDefault="00112E0B" w:rsidP="00112E0B">
            <w:pPr>
              <w:jc w:val="both"/>
              <w:rPr>
                <w:rFonts w:ascii="Arial" w:hAnsi="Arial" w:cs="Arial"/>
                <w:b/>
                <w:sz w:val="22"/>
                <w:szCs w:val="22"/>
                <w:u w:val="single"/>
              </w:rPr>
            </w:pPr>
            <w:r w:rsidRPr="001102BF">
              <w:rPr>
                <w:rFonts w:ascii="Arial" w:hAnsi="Arial" w:cs="Arial"/>
                <w:b/>
                <w:sz w:val="22"/>
                <w:szCs w:val="22"/>
                <w:u w:val="single"/>
              </w:rPr>
              <w:t>Panellist 1</w:t>
            </w:r>
          </w:p>
          <w:p w14:paraId="2EA0ADB6" w14:textId="711ABB48" w:rsidR="00112E0B" w:rsidRPr="001102BF" w:rsidRDefault="00112E0B" w:rsidP="00112E0B">
            <w:pPr>
              <w:jc w:val="both"/>
              <w:rPr>
                <w:rFonts w:ascii="Arial" w:hAnsi="Arial" w:cs="Arial"/>
                <w:b/>
                <w:sz w:val="22"/>
                <w:szCs w:val="22"/>
              </w:rPr>
            </w:pPr>
            <w:r w:rsidRPr="001102BF">
              <w:rPr>
                <w:rFonts w:ascii="Arial" w:hAnsi="Arial" w:cs="Arial"/>
                <w:b/>
                <w:sz w:val="22"/>
                <w:szCs w:val="22"/>
              </w:rPr>
              <w:t>Full Name: Dr Joanes Atela</w:t>
            </w:r>
          </w:p>
          <w:p w14:paraId="6534E16D" w14:textId="35691FE5" w:rsidR="00112E0B" w:rsidRPr="001102BF" w:rsidRDefault="00112E0B" w:rsidP="00112E0B">
            <w:pPr>
              <w:jc w:val="both"/>
              <w:rPr>
                <w:rFonts w:ascii="Arial" w:hAnsi="Arial" w:cs="Arial"/>
                <w:b/>
                <w:sz w:val="22"/>
                <w:szCs w:val="22"/>
              </w:rPr>
            </w:pPr>
            <w:r w:rsidRPr="001102BF">
              <w:rPr>
                <w:rFonts w:ascii="Arial" w:hAnsi="Arial" w:cs="Arial"/>
                <w:b/>
                <w:sz w:val="22"/>
                <w:szCs w:val="22"/>
              </w:rPr>
              <w:t>Organisation: Africa Research and Impact Network (ARIN)</w:t>
            </w:r>
          </w:p>
          <w:p w14:paraId="38B90949" w14:textId="48DEB713" w:rsidR="00112E0B" w:rsidRPr="001102BF" w:rsidRDefault="00112E0B" w:rsidP="00112E0B">
            <w:pPr>
              <w:jc w:val="both"/>
              <w:rPr>
                <w:rFonts w:ascii="Arial" w:hAnsi="Arial" w:cs="Arial"/>
                <w:bCs/>
                <w:sz w:val="22"/>
                <w:szCs w:val="22"/>
              </w:rPr>
            </w:pPr>
            <w:r w:rsidRPr="001102BF">
              <w:rPr>
                <w:rFonts w:ascii="Arial" w:hAnsi="Arial" w:cs="Arial"/>
                <w:b/>
                <w:sz w:val="22"/>
                <w:szCs w:val="22"/>
              </w:rPr>
              <w:t xml:space="preserve">Bio: </w:t>
            </w:r>
            <w:r w:rsidRPr="001102BF">
              <w:rPr>
                <w:rFonts w:ascii="Arial" w:hAnsi="Arial" w:cs="Arial"/>
                <w:bCs/>
                <w:sz w:val="22"/>
                <w:szCs w:val="22"/>
                <w:lang w:val="en-CA"/>
              </w:rPr>
              <w:t>Dr. </w:t>
            </w:r>
            <w:proofErr w:type="spellStart"/>
            <w:r w:rsidRPr="001102BF">
              <w:rPr>
                <w:rFonts w:ascii="Arial" w:hAnsi="Arial" w:cs="Arial"/>
                <w:bCs/>
                <w:sz w:val="22"/>
                <w:szCs w:val="22"/>
                <w:lang w:val="en-CA"/>
              </w:rPr>
              <w:t>Atela</w:t>
            </w:r>
            <w:proofErr w:type="spellEnd"/>
            <w:r w:rsidRPr="001102BF">
              <w:rPr>
                <w:rFonts w:ascii="Arial" w:hAnsi="Arial" w:cs="Arial"/>
                <w:bCs/>
                <w:sz w:val="22"/>
                <w:szCs w:val="22"/>
                <w:lang w:val="en-CA"/>
              </w:rPr>
              <w:t xml:space="preserve"> is the Executive Director of ARIN with over 15 years of expertise in climate policy, research, and governance. He has advised the African Union, led major climate programs, and contributed to global research. A PhD holder from Leeds, he shapes Africa’s climate innovation and transparency efforts.</w:t>
            </w:r>
          </w:p>
          <w:p w14:paraId="2DA60492" w14:textId="77777777" w:rsidR="00112E0B" w:rsidRPr="001102BF" w:rsidRDefault="00112E0B" w:rsidP="00112E0B">
            <w:pPr>
              <w:jc w:val="both"/>
              <w:rPr>
                <w:rFonts w:ascii="Arial" w:hAnsi="Arial" w:cs="Arial"/>
                <w:b/>
                <w:sz w:val="22"/>
                <w:szCs w:val="22"/>
              </w:rPr>
            </w:pPr>
          </w:p>
          <w:p w14:paraId="550A20B7" w14:textId="750CE952" w:rsidR="00112E0B" w:rsidRPr="001102BF" w:rsidRDefault="00112E0B" w:rsidP="00112E0B">
            <w:pPr>
              <w:jc w:val="both"/>
              <w:rPr>
                <w:rFonts w:ascii="Arial" w:hAnsi="Arial" w:cs="Arial"/>
                <w:b/>
                <w:sz w:val="22"/>
                <w:szCs w:val="22"/>
              </w:rPr>
            </w:pPr>
            <w:r w:rsidRPr="001102BF">
              <w:rPr>
                <w:rFonts w:ascii="Arial" w:hAnsi="Arial" w:cs="Arial"/>
                <w:b/>
                <w:sz w:val="22"/>
                <w:szCs w:val="22"/>
              </w:rPr>
              <w:lastRenderedPageBreak/>
              <w:t>Presentation 1</w:t>
            </w:r>
          </w:p>
          <w:p w14:paraId="0095F7DB" w14:textId="52FB7D98" w:rsidR="00112E0B" w:rsidRPr="001102BF" w:rsidRDefault="00112E0B" w:rsidP="00112E0B">
            <w:pPr>
              <w:jc w:val="both"/>
              <w:rPr>
                <w:rFonts w:ascii="Arial" w:hAnsi="Arial" w:cs="Arial"/>
                <w:b/>
                <w:bCs/>
                <w:sz w:val="22"/>
                <w:szCs w:val="22"/>
              </w:rPr>
            </w:pPr>
            <w:r w:rsidRPr="00112E0B">
              <w:rPr>
                <w:rFonts w:ascii="Arial" w:hAnsi="Arial" w:cs="Arial"/>
                <w:b/>
                <w:bCs/>
                <w:sz w:val="22"/>
                <w:szCs w:val="22"/>
              </w:rPr>
              <w:t>Overview of Adaptation Metrics and Their Integration in the LAMA Project</w:t>
            </w:r>
            <w:r w:rsidRPr="001102BF">
              <w:rPr>
                <w:rFonts w:ascii="Arial" w:hAnsi="Arial" w:cs="Arial"/>
                <w:b/>
                <w:bCs/>
                <w:sz w:val="22"/>
                <w:szCs w:val="22"/>
                <w:lang w:val="en-CA"/>
              </w:rPr>
              <w:t xml:space="preserve"> </w:t>
            </w:r>
          </w:p>
          <w:p w14:paraId="14524B34" w14:textId="77777777" w:rsidR="00112E0B" w:rsidRPr="001102BF" w:rsidRDefault="00112E0B" w:rsidP="00112E0B">
            <w:pPr>
              <w:jc w:val="both"/>
              <w:rPr>
                <w:rFonts w:ascii="Arial" w:hAnsi="Arial" w:cs="Arial"/>
                <w:b/>
                <w:sz w:val="22"/>
                <w:szCs w:val="22"/>
              </w:rPr>
            </w:pPr>
          </w:p>
          <w:p w14:paraId="0D02D0D1" w14:textId="5773A9CF" w:rsidR="00112E0B" w:rsidRPr="001102BF" w:rsidRDefault="00112E0B" w:rsidP="004828A0">
            <w:pPr>
              <w:jc w:val="both"/>
              <w:rPr>
                <w:rFonts w:ascii="Arial" w:hAnsi="Arial" w:cs="Arial"/>
                <w:bCs/>
                <w:sz w:val="22"/>
                <w:szCs w:val="22"/>
              </w:rPr>
            </w:pPr>
            <w:r w:rsidRPr="001102BF">
              <w:rPr>
                <w:rFonts w:ascii="Arial" w:hAnsi="Arial" w:cs="Arial"/>
                <w:b/>
                <w:bCs/>
                <w:sz w:val="22"/>
                <w:szCs w:val="22"/>
              </w:rPr>
              <w:t>Panellist 1 Contribution:</w:t>
            </w:r>
            <w:r w:rsidRPr="001102BF">
              <w:rPr>
                <w:rFonts w:ascii="Arial" w:hAnsi="Arial" w:cs="Arial"/>
                <w:bCs/>
                <w:sz w:val="22"/>
                <w:szCs w:val="22"/>
              </w:rPr>
              <w:t xml:space="preserve"> </w:t>
            </w:r>
          </w:p>
          <w:p w14:paraId="706ABD10" w14:textId="1E740F30" w:rsidR="00112E0B" w:rsidRPr="00112E0B" w:rsidRDefault="00112E0B" w:rsidP="00112E0B">
            <w:pPr>
              <w:jc w:val="both"/>
              <w:rPr>
                <w:rFonts w:ascii="Arial" w:hAnsi="Arial" w:cs="Arial"/>
                <w:bCs/>
                <w:sz w:val="22"/>
                <w:szCs w:val="22"/>
              </w:rPr>
            </w:pPr>
          </w:p>
          <w:p w14:paraId="49E40F3D" w14:textId="39C897E9" w:rsidR="00112E0B" w:rsidRPr="00112E0B" w:rsidRDefault="00112E0B" w:rsidP="00112E0B">
            <w:pPr>
              <w:jc w:val="both"/>
              <w:rPr>
                <w:rFonts w:ascii="Arial" w:hAnsi="Arial" w:cs="Arial"/>
                <w:bCs/>
                <w:sz w:val="22"/>
                <w:szCs w:val="22"/>
              </w:rPr>
            </w:pPr>
            <w:r w:rsidRPr="00112E0B">
              <w:rPr>
                <w:rFonts w:ascii="Arial" w:hAnsi="Arial" w:cs="Arial"/>
                <w:b/>
                <w:bCs/>
                <w:sz w:val="22"/>
                <w:szCs w:val="22"/>
              </w:rPr>
              <w:t>Introduction:</w:t>
            </w:r>
            <w:r w:rsidRPr="00112E0B">
              <w:rPr>
                <w:rFonts w:ascii="Arial" w:hAnsi="Arial" w:cs="Arial"/>
                <w:bCs/>
                <w:sz w:val="22"/>
                <w:szCs w:val="22"/>
              </w:rPr>
              <w:br/>
            </w:r>
            <w:r w:rsidRPr="001102BF">
              <w:rPr>
                <w:rFonts w:ascii="Arial" w:hAnsi="Arial" w:cs="Arial"/>
                <w:bCs/>
                <w:sz w:val="22"/>
                <w:szCs w:val="22"/>
              </w:rPr>
              <w:t>Joanes</w:t>
            </w:r>
            <w:r w:rsidRPr="00112E0B">
              <w:rPr>
                <w:rFonts w:ascii="Arial" w:hAnsi="Arial" w:cs="Arial"/>
                <w:bCs/>
                <w:sz w:val="22"/>
                <w:szCs w:val="22"/>
              </w:rPr>
              <w:t xml:space="preserve"> will present an overview of adaptation metrics, situating the LAMA project within the broader evolution of adaptation measurement. The presentation will review existing adaptation metrics, discussing their strengths and limitations, particularly in capturing localized vulnerabilities. The panel</w:t>
            </w:r>
            <w:r w:rsidRPr="001102BF">
              <w:rPr>
                <w:rFonts w:ascii="Arial" w:hAnsi="Arial" w:cs="Arial"/>
                <w:bCs/>
                <w:sz w:val="22"/>
                <w:szCs w:val="22"/>
              </w:rPr>
              <w:t>l</w:t>
            </w:r>
            <w:r w:rsidRPr="00112E0B">
              <w:rPr>
                <w:rFonts w:ascii="Arial" w:hAnsi="Arial" w:cs="Arial"/>
                <w:bCs/>
                <w:sz w:val="22"/>
                <w:szCs w:val="22"/>
              </w:rPr>
              <w:t>ist will then introduce how the LAMA project builds upon and refines these metrics, emphasizing the need for a bottom-up, inclusive approach that reflects the real-world challenges of small-scale farmers, women, and marginalized communities.</w:t>
            </w:r>
          </w:p>
          <w:p w14:paraId="760A0032" w14:textId="77777777" w:rsidR="00112E0B" w:rsidRPr="001102BF" w:rsidRDefault="00112E0B" w:rsidP="00112E0B">
            <w:pPr>
              <w:jc w:val="both"/>
              <w:rPr>
                <w:rFonts w:ascii="Arial" w:hAnsi="Arial" w:cs="Arial"/>
                <w:b/>
                <w:bCs/>
                <w:sz w:val="22"/>
                <w:szCs w:val="22"/>
              </w:rPr>
            </w:pPr>
          </w:p>
          <w:p w14:paraId="4D297DE3" w14:textId="4401042D" w:rsidR="00112E0B" w:rsidRPr="00112E0B" w:rsidRDefault="00112E0B" w:rsidP="00112E0B">
            <w:pPr>
              <w:jc w:val="both"/>
              <w:rPr>
                <w:rFonts w:ascii="Arial" w:hAnsi="Arial" w:cs="Arial"/>
                <w:bCs/>
                <w:sz w:val="22"/>
                <w:szCs w:val="22"/>
              </w:rPr>
            </w:pPr>
            <w:r w:rsidRPr="00112E0B">
              <w:rPr>
                <w:rFonts w:ascii="Arial" w:hAnsi="Arial" w:cs="Arial"/>
                <w:b/>
                <w:bCs/>
                <w:sz w:val="22"/>
                <w:szCs w:val="22"/>
              </w:rPr>
              <w:t>Objectives:</w:t>
            </w:r>
          </w:p>
          <w:p w14:paraId="4BCF486D" w14:textId="35D5122D" w:rsidR="00112E0B" w:rsidRPr="00112E0B" w:rsidRDefault="00112E0B" w:rsidP="00112E0B">
            <w:pPr>
              <w:numPr>
                <w:ilvl w:val="0"/>
                <w:numId w:val="12"/>
              </w:numPr>
              <w:jc w:val="both"/>
              <w:rPr>
                <w:rFonts w:ascii="Arial" w:hAnsi="Arial" w:cs="Arial"/>
                <w:bCs/>
                <w:sz w:val="22"/>
                <w:szCs w:val="22"/>
              </w:rPr>
            </w:pPr>
            <w:r w:rsidRPr="001102BF">
              <w:rPr>
                <w:rFonts w:ascii="Arial" w:hAnsi="Arial" w:cs="Arial"/>
                <w:bCs/>
                <w:sz w:val="22"/>
                <w:szCs w:val="22"/>
              </w:rPr>
              <w:t>P</w:t>
            </w:r>
            <w:r w:rsidRPr="00112E0B">
              <w:rPr>
                <w:rFonts w:ascii="Arial" w:hAnsi="Arial" w:cs="Arial"/>
                <w:bCs/>
                <w:sz w:val="22"/>
                <w:szCs w:val="22"/>
              </w:rPr>
              <w:t>rovide a comprehensive review of current adaptation metrics and identify key gaps in traditional approaches.</w:t>
            </w:r>
          </w:p>
          <w:p w14:paraId="6A1A6B11" w14:textId="15403E1C" w:rsidR="00112E0B" w:rsidRPr="00112E0B" w:rsidRDefault="00112E0B" w:rsidP="00112E0B">
            <w:pPr>
              <w:numPr>
                <w:ilvl w:val="0"/>
                <w:numId w:val="12"/>
              </w:numPr>
              <w:jc w:val="both"/>
              <w:rPr>
                <w:rFonts w:ascii="Arial" w:hAnsi="Arial" w:cs="Arial"/>
                <w:bCs/>
                <w:sz w:val="22"/>
                <w:szCs w:val="22"/>
              </w:rPr>
            </w:pPr>
            <w:r w:rsidRPr="001102BF">
              <w:rPr>
                <w:rFonts w:ascii="Arial" w:hAnsi="Arial" w:cs="Arial"/>
                <w:bCs/>
                <w:sz w:val="22"/>
                <w:szCs w:val="22"/>
              </w:rPr>
              <w:t>I</w:t>
            </w:r>
            <w:r w:rsidRPr="00112E0B">
              <w:rPr>
                <w:rFonts w:ascii="Arial" w:hAnsi="Arial" w:cs="Arial"/>
                <w:bCs/>
                <w:sz w:val="22"/>
                <w:szCs w:val="22"/>
              </w:rPr>
              <w:t>llustrate how the LAMA project innovates by integrating locally generated data with advanced digital tools.</w:t>
            </w:r>
          </w:p>
          <w:p w14:paraId="128A537B" w14:textId="6E78EED2" w:rsidR="00112E0B" w:rsidRPr="00112E0B" w:rsidRDefault="00112E0B" w:rsidP="00112E0B">
            <w:pPr>
              <w:numPr>
                <w:ilvl w:val="0"/>
                <w:numId w:val="12"/>
              </w:numPr>
              <w:jc w:val="both"/>
              <w:rPr>
                <w:rFonts w:ascii="Arial" w:hAnsi="Arial" w:cs="Arial"/>
                <w:bCs/>
                <w:sz w:val="22"/>
                <w:szCs w:val="22"/>
              </w:rPr>
            </w:pPr>
            <w:r w:rsidRPr="001102BF">
              <w:rPr>
                <w:rFonts w:ascii="Arial" w:hAnsi="Arial" w:cs="Arial"/>
                <w:bCs/>
                <w:sz w:val="22"/>
                <w:szCs w:val="22"/>
              </w:rPr>
              <w:t>E</w:t>
            </w:r>
            <w:r w:rsidRPr="00112E0B">
              <w:rPr>
                <w:rFonts w:ascii="Arial" w:hAnsi="Arial" w:cs="Arial"/>
                <w:bCs/>
                <w:sz w:val="22"/>
                <w:szCs w:val="22"/>
              </w:rPr>
              <w:t>xplain how the r</w:t>
            </w:r>
            <w:r w:rsidR="00A93773" w:rsidRPr="001102BF">
              <w:rPr>
                <w:rFonts w:ascii="Arial" w:hAnsi="Arial" w:cs="Arial"/>
                <w:bCs/>
                <w:sz w:val="22"/>
                <w:szCs w:val="22"/>
              </w:rPr>
              <w:t>e</w:t>
            </w:r>
            <w:r w:rsidRPr="00112E0B">
              <w:rPr>
                <w:rFonts w:ascii="Arial" w:hAnsi="Arial" w:cs="Arial"/>
                <w:bCs/>
                <w:sz w:val="22"/>
                <w:szCs w:val="22"/>
              </w:rPr>
              <w:t>fined LLA metrics can better inform adaptation planning and finance by aligning local indicators with national and global frameworks.</w:t>
            </w:r>
          </w:p>
          <w:p w14:paraId="0A856035" w14:textId="77777777" w:rsidR="00112E0B" w:rsidRPr="001102BF" w:rsidRDefault="00112E0B" w:rsidP="00112E0B">
            <w:pPr>
              <w:jc w:val="both"/>
              <w:rPr>
                <w:rFonts w:ascii="Arial" w:hAnsi="Arial" w:cs="Arial"/>
                <w:b/>
                <w:bCs/>
                <w:sz w:val="22"/>
                <w:szCs w:val="22"/>
              </w:rPr>
            </w:pPr>
          </w:p>
          <w:p w14:paraId="5FB1432A" w14:textId="2189A10E" w:rsidR="00112E0B" w:rsidRPr="00112E0B" w:rsidRDefault="00112E0B" w:rsidP="00112E0B">
            <w:pPr>
              <w:jc w:val="both"/>
              <w:rPr>
                <w:rFonts w:ascii="Arial" w:hAnsi="Arial" w:cs="Arial"/>
                <w:bCs/>
                <w:sz w:val="22"/>
                <w:szCs w:val="22"/>
              </w:rPr>
            </w:pPr>
            <w:r w:rsidRPr="00112E0B">
              <w:rPr>
                <w:rFonts w:ascii="Arial" w:hAnsi="Arial" w:cs="Arial"/>
                <w:b/>
                <w:bCs/>
                <w:sz w:val="22"/>
                <w:szCs w:val="22"/>
              </w:rPr>
              <w:t>Methodology:</w:t>
            </w:r>
            <w:r w:rsidRPr="00112E0B">
              <w:rPr>
                <w:rFonts w:ascii="Arial" w:hAnsi="Arial" w:cs="Arial"/>
                <w:bCs/>
                <w:sz w:val="22"/>
                <w:szCs w:val="22"/>
              </w:rPr>
              <w:br/>
            </w:r>
            <w:r w:rsidRPr="001102BF">
              <w:rPr>
                <w:rFonts w:ascii="Arial" w:hAnsi="Arial" w:cs="Arial"/>
                <w:bCs/>
                <w:sz w:val="22"/>
                <w:szCs w:val="22"/>
              </w:rPr>
              <w:t>Joanes</w:t>
            </w:r>
            <w:r w:rsidRPr="00112E0B">
              <w:rPr>
                <w:rFonts w:ascii="Arial" w:hAnsi="Arial" w:cs="Arial"/>
                <w:bCs/>
                <w:sz w:val="22"/>
                <w:szCs w:val="22"/>
              </w:rPr>
              <w:t xml:space="preserve"> will outline a multi-step approach</w:t>
            </w:r>
            <w:r w:rsidRPr="001102BF">
              <w:rPr>
                <w:rFonts w:ascii="Arial" w:hAnsi="Arial" w:cs="Arial"/>
                <w:bCs/>
                <w:sz w:val="22"/>
                <w:szCs w:val="22"/>
              </w:rPr>
              <w:t>:</w:t>
            </w:r>
            <w:r w:rsidRPr="00112E0B">
              <w:rPr>
                <w:rFonts w:ascii="Arial" w:hAnsi="Arial" w:cs="Arial"/>
                <w:bCs/>
                <w:sz w:val="22"/>
                <w:szCs w:val="22"/>
              </w:rPr>
              <w:t xml:space="preserve"> a critical literature review of existing metrics, comparative analysis of case studies, and participatory methods. This involves collecting quantitative data and qualitative insights through citizen science initiatives, community workshops, and stakeholder interviews. </w:t>
            </w:r>
            <w:r w:rsidRPr="001102BF">
              <w:rPr>
                <w:rFonts w:ascii="Arial" w:hAnsi="Arial" w:cs="Arial"/>
                <w:bCs/>
                <w:sz w:val="22"/>
                <w:szCs w:val="22"/>
              </w:rPr>
              <w:t>He</w:t>
            </w:r>
            <w:r w:rsidRPr="00112E0B">
              <w:rPr>
                <w:rFonts w:ascii="Arial" w:hAnsi="Arial" w:cs="Arial"/>
                <w:bCs/>
                <w:sz w:val="22"/>
                <w:szCs w:val="22"/>
              </w:rPr>
              <w:t xml:space="preserve"> will highlight the process of co-producing locally relevant metrics and integrating these indicators into the LAMA digital platform for real-time visualization and analysis.</w:t>
            </w:r>
          </w:p>
          <w:p w14:paraId="3A22E654" w14:textId="77777777" w:rsidR="00112E0B" w:rsidRPr="001102BF" w:rsidRDefault="00112E0B" w:rsidP="00112E0B">
            <w:pPr>
              <w:jc w:val="both"/>
              <w:rPr>
                <w:rFonts w:ascii="Arial" w:hAnsi="Arial" w:cs="Arial"/>
                <w:b/>
                <w:bCs/>
                <w:sz w:val="22"/>
                <w:szCs w:val="22"/>
              </w:rPr>
            </w:pPr>
          </w:p>
          <w:p w14:paraId="2E6A85EA" w14:textId="0A736FE8" w:rsidR="00112E0B" w:rsidRPr="0035227B" w:rsidRDefault="00112E0B" w:rsidP="00112E0B">
            <w:pPr>
              <w:jc w:val="both"/>
              <w:rPr>
                <w:rFonts w:ascii="Arial" w:hAnsi="Arial" w:cs="Arial"/>
                <w:b/>
                <w:sz w:val="22"/>
                <w:szCs w:val="22"/>
              </w:rPr>
            </w:pPr>
            <w:r w:rsidRPr="00112E0B">
              <w:rPr>
                <w:rFonts w:ascii="Arial" w:hAnsi="Arial" w:cs="Arial"/>
                <w:b/>
                <w:bCs/>
                <w:sz w:val="22"/>
                <w:szCs w:val="22"/>
              </w:rPr>
              <w:t>Findings:</w:t>
            </w:r>
            <w:r w:rsidRPr="00112E0B">
              <w:rPr>
                <w:rFonts w:ascii="Arial" w:hAnsi="Arial" w:cs="Arial"/>
                <w:bCs/>
                <w:sz w:val="22"/>
                <w:szCs w:val="22"/>
              </w:rPr>
              <w:br/>
            </w:r>
            <w:r w:rsidRPr="001102BF">
              <w:rPr>
                <w:rFonts w:ascii="Arial" w:hAnsi="Arial" w:cs="Arial"/>
                <w:bCs/>
                <w:sz w:val="22"/>
                <w:szCs w:val="22"/>
              </w:rPr>
              <w:t>C</w:t>
            </w:r>
            <w:r w:rsidRPr="00112E0B">
              <w:rPr>
                <w:rFonts w:ascii="Arial" w:hAnsi="Arial" w:cs="Arial"/>
                <w:bCs/>
                <w:sz w:val="22"/>
                <w:szCs w:val="22"/>
              </w:rPr>
              <w:t>onventional adaptation metrics overlook localized socio-economic and cultural dimensions, leading to misalignment between global reporting and ground realities. LAMA project’s approach, which incorporates community-driven insights and gender intersectionality, has resulted in nuanced, actionable metrics. These refined indicators have already improved the targeting of adaptation investments and informed policy discussions, demonstrating the potential for these locally led metrics to transform adaptation finance.</w:t>
            </w:r>
          </w:p>
          <w:p w14:paraId="7CCE6B66" w14:textId="77777777" w:rsidR="00112E0B" w:rsidRPr="001102BF" w:rsidRDefault="00112E0B" w:rsidP="004828A0">
            <w:pPr>
              <w:jc w:val="both"/>
              <w:rPr>
                <w:rFonts w:ascii="Arial" w:hAnsi="Arial" w:cs="Arial"/>
                <w:bCs/>
                <w:sz w:val="22"/>
                <w:szCs w:val="22"/>
              </w:rPr>
            </w:pPr>
          </w:p>
          <w:p w14:paraId="2F0A8726" w14:textId="68F11C4E" w:rsidR="00E9389C" w:rsidRPr="001102BF" w:rsidRDefault="00E9389C" w:rsidP="004828A0">
            <w:pPr>
              <w:jc w:val="both"/>
              <w:rPr>
                <w:rFonts w:ascii="Arial" w:hAnsi="Arial" w:cs="Arial"/>
                <w:b/>
                <w:sz w:val="22"/>
                <w:szCs w:val="22"/>
                <w:u w:val="single"/>
              </w:rPr>
            </w:pPr>
            <w:r w:rsidRPr="001102BF">
              <w:rPr>
                <w:rFonts w:ascii="Arial" w:hAnsi="Arial" w:cs="Arial"/>
                <w:b/>
                <w:sz w:val="22"/>
                <w:szCs w:val="22"/>
                <w:u w:val="single"/>
              </w:rPr>
              <w:t xml:space="preserve">Panellist </w:t>
            </w:r>
            <w:r w:rsidR="00112E0B" w:rsidRPr="001102BF">
              <w:rPr>
                <w:rFonts w:ascii="Arial" w:hAnsi="Arial" w:cs="Arial"/>
                <w:b/>
                <w:sz w:val="22"/>
                <w:szCs w:val="22"/>
                <w:u w:val="single"/>
              </w:rPr>
              <w:t>2</w:t>
            </w:r>
          </w:p>
          <w:p w14:paraId="06108ED4" w14:textId="6E93CC38" w:rsidR="00E9389C" w:rsidRPr="001102BF" w:rsidRDefault="00E9389C" w:rsidP="00E9389C">
            <w:pPr>
              <w:jc w:val="both"/>
              <w:rPr>
                <w:rFonts w:ascii="Arial" w:hAnsi="Arial" w:cs="Arial"/>
                <w:b/>
                <w:sz w:val="22"/>
                <w:szCs w:val="22"/>
              </w:rPr>
            </w:pPr>
            <w:r w:rsidRPr="001102BF">
              <w:rPr>
                <w:rFonts w:ascii="Arial" w:hAnsi="Arial" w:cs="Arial"/>
                <w:b/>
                <w:sz w:val="22"/>
                <w:szCs w:val="22"/>
              </w:rPr>
              <w:t>Full Name:</w:t>
            </w:r>
            <w:r w:rsidR="009E4C28" w:rsidRPr="001102BF">
              <w:rPr>
                <w:rFonts w:ascii="Arial" w:hAnsi="Arial" w:cs="Arial"/>
                <w:b/>
                <w:sz w:val="22"/>
                <w:szCs w:val="22"/>
              </w:rPr>
              <w:t xml:space="preserve"> </w:t>
            </w:r>
            <w:r w:rsidR="00FD40F6" w:rsidRPr="001102BF">
              <w:rPr>
                <w:rFonts w:ascii="Arial" w:hAnsi="Arial" w:cs="Arial"/>
                <w:b/>
                <w:sz w:val="22"/>
                <w:szCs w:val="22"/>
              </w:rPr>
              <w:t xml:space="preserve">Dr </w:t>
            </w:r>
            <w:r w:rsidR="001D35AC" w:rsidRPr="001102BF">
              <w:rPr>
                <w:rFonts w:ascii="Arial" w:hAnsi="Arial" w:cs="Arial"/>
                <w:b/>
                <w:sz w:val="22"/>
                <w:szCs w:val="22"/>
              </w:rPr>
              <w:t>Fatema</w:t>
            </w:r>
            <w:r w:rsidR="00FD40F6" w:rsidRPr="001102BF">
              <w:rPr>
                <w:rFonts w:ascii="Arial" w:hAnsi="Arial" w:cs="Arial"/>
                <w:b/>
                <w:sz w:val="22"/>
                <w:szCs w:val="22"/>
              </w:rPr>
              <w:t xml:space="preserve"> Rajabali</w:t>
            </w:r>
          </w:p>
          <w:p w14:paraId="4444092C" w14:textId="3734142F" w:rsidR="00E9389C" w:rsidRPr="001102BF" w:rsidRDefault="00E9389C" w:rsidP="00E9389C">
            <w:pPr>
              <w:jc w:val="both"/>
              <w:rPr>
                <w:rFonts w:ascii="Arial" w:hAnsi="Arial" w:cs="Arial"/>
                <w:b/>
                <w:sz w:val="22"/>
                <w:szCs w:val="22"/>
              </w:rPr>
            </w:pPr>
            <w:r w:rsidRPr="001102BF">
              <w:rPr>
                <w:rFonts w:ascii="Arial" w:hAnsi="Arial" w:cs="Arial"/>
                <w:b/>
                <w:sz w:val="22"/>
                <w:szCs w:val="22"/>
              </w:rPr>
              <w:t>Organisation:</w:t>
            </w:r>
            <w:r w:rsidR="009E4C28" w:rsidRPr="001102BF">
              <w:rPr>
                <w:rFonts w:ascii="Arial" w:hAnsi="Arial" w:cs="Arial"/>
                <w:b/>
                <w:sz w:val="22"/>
                <w:szCs w:val="22"/>
              </w:rPr>
              <w:t xml:space="preserve"> </w:t>
            </w:r>
            <w:r w:rsidR="001D35AC" w:rsidRPr="001102BF">
              <w:rPr>
                <w:rFonts w:ascii="Arial" w:hAnsi="Arial" w:cs="Arial"/>
                <w:b/>
                <w:sz w:val="22"/>
                <w:szCs w:val="22"/>
              </w:rPr>
              <w:t>C</w:t>
            </w:r>
            <w:r w:rsidR="00FD40F6" w:rsidRPr="001102BF">
              <w:rPr>
                <w:rFonts w:ascii="Arial" w:hAnsi="Arial" w:cs="Arial"/>
                <w:b/>
                <w:sz w:val="22"/>
                <w:szCs w:val="22"/>
              </w:rPr>
              <w:t xml:space="preserve">limate and Development </w:t>
            </w:r>
            <w:r w:rsidR="001D35AC" w:rsidRPr="001102BF">
              <w:rPr>
                <w:rFonts w:ascii="Arial" w:hAnsi="Arial" w:cs="Arial"/>
                <w:b/>
                <w:sz w:val="22"/>
                <w:szCs w:val="22"/>
              </w:rPr>
              <w:t>K</w:t>
            </w:r>
            <w:r w:rsidR="00FD40F6" w:rsidRPr="001102BF">
              <w:rPr>
                <w:rFonts w:ascii="Arial" w:hAnsi="Arial" w:cs="Arial"/>
                <w:b/>
                <w:sz w:val="22"/>
                <w:szCs w:val="22"/>
              </w:rPr>
              <w:t xml:space="preserve">nowledge </w:t>
            </w:r>
            <w:r w:rsidR="001D35AC" w:rsidRPr="001102BF">
              <w:rPr>
                <w:rFonts w:ascii="Arial" w:hAnsi="Arial" w:cs="Arial"/>
                <w:b/>
                <w:sz w:val="22"/>
                <w:szCs w:val="22"/>
              </w:rPr>
              <w:t>N</w:t>
            </w:r>
            <w:r w:rsidR="00FD40F6" w:rsidRPr="001102BF">
              <w:rPr>
                <w:rFonts w:ascii="Arial" w:hAnsi="Arial" w:cs="Arial"/>
                <w:b/>
                <w:sz w:val="22"/>
                <w:szCs w:val="22"/>
              </w:rPr>
              <w:t>etwork (CDKN)</w:t>
            </w:r>
          </w:p>
          <w:p w14:paraId="4E70C2B4" w14:textId="4A70AEE1" w:rsidR="009E4C28" w:rsidRPr="001102BF" w:rsidRDefault="00E9389C" w:rsidP="00E9389C">
            <w:pPr>
              <w:jc w:val="both"/>
              <w:rPr>
                <w:rFonts w:ascii="Arial" w:hAnsi="Arial" w:cs="Arial"/>
                <w:bCs/>
                <w:sz w:val="22"/>
                <w:szCs w:val="22"/>
              </w:rPr>
            </w:pPr>
            <w:r w:rsidRPr="001102BF">
              <w:rPr>
                <w:rFonts w:ascii="Arial" w:hAnsi="Arial" w:cs="Arial"/>
                <w:b/>
                <w:sz w:val="22"/>
                <w:szCs w:val="22"/>
              </w:rPr>
              <w:t>Bio</w:t>
            </w:r>
            <w:r w:rsidR="009E4C28" w:rsidRPr="001102BF">
              <w:rPr>
                <w:rFonts w:ascii="Arial" w:hAnsi="Arial" w:cs="Arial"/>
                <w:b/>
                <w:sz w:val="22"/>
                <w:szCs w:val="22"/>
              </w:rPr>
              <w:t xml:space="preserve">: </w:t>
            </w:r>
            <w:r w:rsidR="00FD40F6" w:rsidRPr="001102BF">
              <w:rPr>
                <w:rFonts w:ascii="Arial" w:hAnsi="Arial" w:cs="Arial"/>
                <w:bCs/>
                <w:sz w:val="22"/>
                <w:szCs w:val="22"/>
              </w:rPr>
              <w:t xml:space="preserve">Fatema </w:t>
            </w:r>
            <w:r w:rsidR="00FD40F6" w:rsidRPr="001102BF">
              <w:rPr>
                <w:rFonts w:ascii="Arial" w:hAnsi="Arial" w:cs="Arial"/>
                <w:bCs/>
                <w:sz w:val="22"/>
                <w:szCs w:val="22"/>
                <w:lang w:val="en-CA"/>
              </w:rPr>
              <w:t>is passionate about climate change and social justice. Her recent work has focused on climate change adaptation, resilience pathways, and climate services. Strong interest in examining interactions between nature and society to ramp up climate resilience.</w:t>
            </w:r>
          </w:p>
          <w:p w14:paraId="4D66F631" w14:textId="77777777" w:rsidR="001D35AC" w:rsidRPr="001102BF" w:rsidRDefault="001D35AC" w:rsidP="00E9389C">
            <w:pPr>
              <w:jc w:val="both"/>
              <w:rPr>
                <w:rFonts w:ascii="Arial" w:hAnsi="Arial" w:cs="Arial"/>
                <w:b/>
                <w:sz w:val="22"/>
                <w:szCs w:val="22"/>
              </w:rPr>
            </w:pPr>
          </w:p>
          <w:p w14:paraId="67BCE114" w14:textId="0998D70D" w:rsidR="004828A0" w:rsidRPr="001102BF" w:rsidRDefault="00E9389C" w:rsidP="00E9389C">
            <w:pPr>
              <w:jc w:val="both"/>
              <w:rPr>
                <w:rFonts w:ascii="Arial" w:hAnsi="Arial" w:cs="Arial"/>
                <w:b/>
                <w:sz w:val="22"/>
                <w:szCs w:val="22"/>
              </w:rPr>
            </w:pPr>
            <w:r w:rsidRPr="001102BF">
              <w:rPr>
                <w:rFonts w:ascii="Arial" w:hAnsi="Arial" w:cs="Arial"/>
                <w:b/>
                <w:sz w:val="22"/>
                <w:szCs w:val="22"/>
              </w:rPr>
              <w:t xml:space="preserve">Presentation </w:t>
            </w:r>
            <w:r w:rsidR="00112E0B" w:rsidRPr="001102BF">
              <w:rPr>
                <w:rFonts w:ascii="Arial" w:hAnsi="Arial" w:cs="Arial"/>
                <w:b/>
                <w:sz w:val="22"/>
                <w:szCs w:val="22"/>
              </w:rPr>
              <w:t>2</w:t>
            </w:r>
          </w:p>
          <w:p w14:paraId="7AE2BEC1" w14:textId="477EB0F0" w:rsidR="004828A0" w:rsidRPr="001102BF" w:rsidRDefault="001D35AC" w:rsidP="004828A0">
            <w:pPr>
              <w:jc w:val="both"/>
              <w:rPr>
                <w:rFonts w:ascii="Arial" w:hAnsi="Arial" w:cs="Arial"/>
                <w:b/>
                <w:bCs/>
                <w:sz w:val="22"/>
                <w:szCs w:val="22"/>
              </w:rPr>
            </w:pPr>
            <w:r w:rsidRPr="001102BF">
              <w:rPr>
                <w:rFonts w:ascii="Arial" w:hAnsi="Arial" w:cs="Arial"/>
                <w:b/>
                <w:bCs/>
                <w:sz w:val="22"/>
                <w:szCs w:val="22"/>
                <w:lang w:val="en-CA"/>
              </w:rPr>
              <w:t xml:space="preserve">Development of </w:t>
            </w:r>
            <w:proofErr w:type="gramStart"/>
            <w:r w:rsidRPr="001102BF">
              <w:rPr>
                <w:rFonts w:ascii="Arial" w:hAnsi="Arial" w:cs="Arial"/>
                <w:b/>
                <w:bCs/>
                <w:sz w:val="22"/>
                <w:szCs w:val="22"/>
                <w:lang w:val="en-CA"/>
              </w:rPr>
              <w:t>Locally-Led</w:t>
            </w:r>
            <w:proofErr w:type="gramEnd"/>
            <w:r w:rsidRPr="001102BF">
              <w:rPr>
                <w:rFonts w:ascii="Arial" w:hAnsi="Arial" w:cs="Arial"/>
                <w:b/>
                <w:bCs/>
                <w:sz w:val="22"/>
                <w:szCs w:val="22"/>
                <w:lang w:val="en-CA"/>
              </w:rPr>
              <w:t xml:space="preserve"> Metrics and Community Co-Production</w:t>
            </w:r>
          </w:p>
          <w:p w14:paraId="05D043A0" w14:textId="77777777" w:rsidR="00105E39" w:rsidRPr="001102BF" w:rsidRDefault="00105E39" w:rsidP="004828A0">
            <w:pPr>
              <w:jc w:val="both"/>
              <w:rPr>
                <w:rFonts w:ascii="Arial" w:hAnsi="Arial" w:cs="Arial"/>
                <w:b/>
                <w:sz w:val="22"/>
                <w:szCs w:val="22"/>
              </w:rPr>
            </w:pPr>
          </w:p>
          <w:p w14:paraId="0C1421A3" w14:textId="7E767D7C" w:rsidR="004828A0" w:rsidRPr="001102BF" w:rsidRDefault="00E9389C" w:rsidP="004828A0">
            <w:pPr>
              <w:jc w:val="both"/>
              <w:rPr>
                <w:rFonts w:ascii="Arial" w:hAnsi="Arial" w:cs="Arial"/>
                <w:bCs/>
                <w:sz w:val="22"/>
                <w:szCs w:val="22"/>
              </w:rPr>
            </w:pPr>
            <w:r w:rsidRPr="001102BF">
              <w:rPr>
                <w:rFonts w:ascii="Arial" w:hAnsi="Arial" w:cs="Arial"/>
                <w:b/>
                <w:bCs/>
                <w:sz w:val="22"/>
                <w:szCs w:val="22"/>
              </w:rPr>
              <w:t>Panellis</w:t>
            </w:r>
            <w:r w:rsidR="004828A0" w:rsidRPr="001102BF">
              <w:rPr>
                <w:rFonts w:ascii="Arial" w:hAnsi="Arial" w:cs="Arial"/>
                <w:b/>
                <w:bCs/>
                <w:sz w:val="22"/>
                <w:szCs w:val="22"/>
              </w:rPr>
              <w:t>t</w:t>
            </w:r>
            <w:r w:rsidR="00105E39" w:rsidRPr="001102BF">
              <w:rPr>
                <w:rFonts w:ascii="Arial" w:hAnsi="Arial" w:cs="Arial"/>
                <w:b/>
                <w:bCs/>
                <w:sz w:val="22"/>
                <w:szCs w:val="22"/>
              </w:rPr>
              <w:t xml:space="preserve"> </w:t>
            </w:r>
            <w:r w:rsidR="00112E0B" w:rsidRPr="001102BF">
              <w:rPr>
                <w:rFonts w:ascii="Arial" w:hAnsi="Arial" w:cs="Arial"/>
                <w:b/>
                <w:bCs/>
                <w:sz w:val="22"/>
                <w:szCs w:val="22"/>
              </w:rPr>
              <w:t>2</w:t>
            </w:r>
            <w:r w:rsidRPr="001102BF">
              <w:rPr>
                <w:rFonts w:ascii="Arial" w:hAnsi="Arial" w:cs="Arial"/>
                <w:b/>
                <w:bCs/>
                <w:sz w:val="22"/>
                <w:szCs w:val="22"/>
              </w:rPr>
              <w:t xml:space="preserve"> Contribution</w:t>
            </w:r>
            <w:r w:rsidR="004828A0" w:rsidRPr="001102BF">
              <w:rPr>
                <w:rFonts w:ascii="Arial" w:hAnsi="Arial" w:cs="Arial"/>
                <w:b/>
                <w:bCs/>
                <w:sz w:val="22"/>
                <w:szCs w:val="22"/>
              </w:rPr>
              <w:t>:</w:t>
            </w:r>
          </w:p>
          <w:p w14:paraId="6EB168B7" w14:textId="77777777" w:rsidR="00B55E20" w:rsidRPr="001102BF" w:rsidRDefault="00B55E20" w:rsidP="001D35AC">
            <w:pPr>
              <w:jc w:val="both"/>
              <w:rPr>
                <w:rFonts w:ascii="Arial" w:hAnsi="Arial" w:cs="Arial"/>
                <w:b/>
                <w:bCs/>
                <w:sz w:val="22"/>
                <w:szCs w:val="22"/>
              </w:rPr>
            </w:pPr>
          </w:p>
          <w:p w14:paraId="5298FE61" w14:textId="64C18252" w:rsidR="001D35AC" w:rsidRPr="001102BF" w:rsidRDefault="001D35AC" w:rsidP="001D35AC">
            <w:pPr>
              <w:jc w:val="both"/>
              <w:rPr>
                <w:rFonts w:ascii="Arial" w:hAnsi="Arial" w:cs="Arial"/>
                <w:sz w:val="22"/>
                <w:szCs w:val="22"/>
              </w:rPr>
            </w:pPr>
            <w:r w:rsidRPr="001102BF">
              <w:rPr>
                <w:rFonts w:ascii="Arial" w:hAnsi="Arial" w:cs="Arial"/>
                <w:b/>
                <w:bCs/>
                <w:sz w:val="22"/>
                <w:szCs w:val="22"/>
              </w:rPr>
              <w:t>Introduction:</w:t>
            </w:r>
            <w:r w:rsidRPr="001102BF">
              <w:rPr>
                <w:rFonts w:ascii="Arial" w:hAnsi="Arial" w:cs="Arial"/>
                <w:sz w:val="22"/>
                <w:szCs w:val="22"/>
              </w:rPr>
              <w:br/>
              <w:t xml:space="preserve">Fatema will introduce the core concept behind </w:t>
            </w:r>
            <w:proofErr w:type="gramStart"/>
            <w:r w:rsidRPr="001102BF">
              <w:rPr>
                <w:rFonts w:ascii="Arial" w:hAnsi="Arial" w:cs="Arial"/>
                <w:sz w:val="22"/>
                <w:szCs w:val="22"/>
              </w:rPr>
              <w:t>locally-led</w:t>
            </w:r>
            <w:proofErr w:type="gramEnd"/>
            <w:r w:rsidRPr="001102BF">
              <w:rPr>
                <w:rFonts w:ascii="Arial" w:hAnsi="Arial" w:cs="Arial"/>
                <w:sz w:val="22"/>
                <w:szCs w:val="22"/>
              </w:rPr>
              <w:t xml:space="preserve"> adaptation metrics, emphasizing the importance of co-producing indicators with local communities. This approach contrasts with traditional top-down models by incorporating the lived experiences of small-scale farmers, women, and marginalized groups, ensuring that adaptation measures genuinely reflect local vulnerabilities and capacities.</w:t>
            </w:r>
          </w:p>
          <w:p w14:paraId="70879B45" w14:textId="77777777" w:rsidR="001D35AC" w:rsidRPr="001102BF" w:rsidRDefault="001D35AC" w:rsidP="001D35AC">
            <w:pPr>
              <w:jc w:val="both"/>
              <w:rPr>
                <w:rFonts w:ascii="Arial" w:hAnsi="Arial" w:cs="Arial"/>
                <w:b/>
                <w:bCs/>
                <w:sz w:val="22"/>
                <w:szCs w:val="22"/>
              </w:rPr>
            </w:pPr>
          </w:p>
          <w:p w14:paraId="5263B1C5" w14:textId="320E7ABE" w:rsidR="001D35AC" w:rsidRPr="001102BF" w:rsidRDefault="001D35AC" w:rsidP="001D35AC">
            <w:pPr>
              <w:jc w:val="both"/>
              <w:rPr>
                <w:rFonts w:ascii="Arial" w:hAnsi="Arial" w:cs="Arial"/>
                <w:sz w:val="22"/>
                <w:szCs w:val="22"/>
              </w:rPr>
            </w:pPr>
            <w:r w:rsidRPr="001102BF">
              <w:rPr>
                <w:rFonts w:ascii="Arial" w:hAnsi="Arial" w:cs="Arial"/>
                <w:b/>
                <w:bCs/>
                <w:sz w:val="22"/>
                <w:szCs w:val="22"/>
              </w:rPr>
              <w:t>Objectives:</w:t>
            </w:r>
          </w:p>
          <w:p w14:paraId="55A7A6EF" w14:textId="77777777" w:rsidR="001D35AC" w:rsidRPr="001102BF" w:rsidRDefault="001D35AC" w:rsidP="001D35AC">
            <w:pPr>
              <w:numPr>
                <w:ilvl w:val="0"/>
                <w:numId w:val="7"/>
              </w:numPr>
              <w:jc w:val="both"/>
              <w:rPr>
                <w:rFonts w:ascii="Arial" w:hAnsi="Arial" w:cs="Arial"/>
                <w:sz w:val="22"/>
                <w:szCs w:val="22"/>
              </w:rPr>
            </w:pPr>
            <w:r w:rsidRPr="001102BF">
              <w:rPr>
                <w:rFonts w:ascii="Arial" w:hAnsi="Arial" w:cs="Arial"/>
                <w:sz w:val="22"/>
                <w:szCs w:val="22"/>
              </w:rPr>
              <w:t>Develop context-specific, participatory adaptation indicators that accurately capture local priorities.</w:t>
            </w:r>
          </w:p>
          <w:p w14:paraId="1BBC0CE5" w14:textId="77777777" w:rsidR="001D35AC" w:rsidRPr="001102BF" w:rsidRDefault="001D35AC" w:rsidP="001D35AC">
            <w:pPr>
              <w:numPr>
                <w:ilvl w:val="0"/>
                <w:numId w:val="7"/>
              </w:numPr>
              <w:jc w:val="both"/>
              <w:rPr>
                <w:rFonts w:ascii="Arial" w:hAnsi="Arial" w:cs="Arial"/>
                <w:sz w:val="22"/>
                <w:szCs w:val="22"/>
              </w:rPr>
            </w:pPr>
            <w:r w:rsidRPr="001102BF">
              <w:rPr>
                <w:rFonts w:ascii="Arial" w:hAnsi="Arial" w:cs="Arial"/>
                <w:sz w:val="22"/>
                <w:szCs w:val="22"/>
              </w:rPr>
              <w:t>Highlight the process of community co-production in metric development to enhance transparency and accountability in adaptation finance.</w:t>
            </w:r>
          </w:p>
          <w:p w14:paraId="18478084" w14:textId="77777777" w:rsidR="001D35AC" w:rsidRPr="001102BF" w:rsidRDefault="001D35AC" w:rsidP="001D35AC">
            <w:pPr>
              <w:numPr>
                <w:ilvl w:val="0"/>
                <w:numId w:val="7"/>
              </w:numPr>
              <w:jc w:val="both"/>
              <w:rPr>
                <w:rFonts w:ascii="Arial" w:hAnsi="Arial" w:cs="Arial"/>
                <w:sz w:val="22"/>
                <w:szCs w:val="22"/>
              </w:rPr>
            </w:pPr>
            <w:r w:rsidRPr="001102BF">
              <w:rPr>
                <w:rFonts w:ascii="Arial" w:hAnsi="Arial" w:cs="Arial"/>
                <w:sz w:val="22"/>
                <w:szCs w:val="22"/>
              </w:rPr>
              <w:t>Establish a replicable framework for other regions seeking to align adaptation interventions with local needs.</w:t>
            </w:r>
          </w:p>
          <w:p w14:paraId="03BA358B" w14:textId="77777777" w:rsidR="001D35AC" w:rsidRPr="001102BF" w:rsidRDefault="001D35AC" w:rsidP="001D35AC">
            <w:pPr>
              <w:jc w:val="both"/>
              <w:rPr>
                <w:rFonts w:ascii="Arial" w:hAnsi="Arial" w:cs="Arial"/>
                <w:b/>
                <w:bCs/>
                <w:sz w:val="22"/>
                <w:szCs w:val="22"/>
              </w:rPr>
            </w:pPr>
          </w:p>
          <w:p w14:paraId="0A19FAD5" w14:textId="1D5C9483" w:rsidR="001D35AC" w:rsidRPr="001102BF" w:rsidRDefault="001D35AC" w:rsidP="001D35AC">
            <w:pPr>
              <w:jc w:val="both"/>
              <w:rPr>
                <w:rFonts w:ascii="Arial" w:hAnsi="Arial" w:cs="Arial"/>
                <w:sz w:val="22"/>
                <w:szCs w:val="22"/>
              </w:rPr>
            </w:pPr>
            <w:r w:rsidRPr="001102BF">
              <w:rPr>
                <w:rFonts w:ascii="Arial" w:hAnsi="Arial" w:cs="Arial"/>
                <w:b/>
                <w:bCs/>
                <w:sz w:val="22"/>
                <w:szCs w:val="22"/>
              </w:rPr>
              <w:t>Methodology:</w:t>
            </w:r>
            <w:r w:rsidRPr="001102BF">
              <w:rPr>
                <w:rFonts w:ascii="Arial" w:hAnsi="Arial" w:cs="Arial"/>
                <w:sz w:val="22"/>
                <w:szCs w:val="22"/>
              </w:rPr>
              <w:br/>
              <w:t>The approach centers on extensive stakeholder engagement through citizen science, co-creation labs, and participatory workshops. Quantitative data will be gathered via structured surveys, while qualitative insights will be captured through focus group discussions and in-depth interviews. These methods are designed to triangulate data and co-produce metrics that integrate socio-economic, cultural, and environmental dimensions.</w:t>
            </w:r>
          </w:p>
          <w:p w14:paraId="60A7F6AC" w14:textId="77777777" w:rsidR="001D35AC" w:rsidRPr="001102BF" w:rsidRDefault="001D35AC" w:rsidP="001D35AC">
            <w:pPr>
              <w:jc w:val="both"/>
              <w:rPr>
                <w:rFonts w:ascii="Arial" w:hAnsi="Arial" w:cs="Arial"/>
                <w:b/>
                <w:bCs/>
                <w:sz w:val="22"/>
                <w:szCs w:val="22"/>
              </w:rPr>
            </w:pPr>
          </w:p>
          <w:p w14:paraId="21B87DAB" w14:textId="765DCC3A" w:rsidR="001D35AC" w:rsidRPr="001102BF" w:rsidRDefault="001D35AC" w:rsidP="001D35AC">
            <w:pPr>
              <w:jc w:val="both"/>
              <w:rPr>
                <w:rFonts w:ascii="Arial" w:hAnsi="Arial" w:cs="Arial"/>
                <w:sz w:val="22"/>
                <w:szCs w:val="22"/>
              </w:rPr>
            </w:pPr>
            <w:r w:rsidRPr="001102BF">
              <w:rPr>
                <w:rFonts w:ascii="Arial" w:hAnsi="Arial" w:cs="Arial"/>
                <w:b/>
                <w:bCs/>
                <w:sz w:val="22"/>
                <w:szCs w:val="22"/>
              </w:rPr>
              <w:t>Findings:</w:t>
            </w:r>
            <w:r w:rsidRPr="001102BF">
              <w:rPr>
                <w:rFonts w:ascii="Arial" w:hAnsi="Arial" w:cs="Arial"/>
                <w:sz w:val="22"/>
                <w:szCs w:val="22"/>
              </w:rPr>
              <w:br/>
              <w:t xml:space="preserve">Preliminary findings reveal that locally co-produced metrics provide a more nuanced understanding of adaptation needs compared to conventional </w:t>
            </w:r>
            <w:r w:rsidR="00607E4E" w:rsidRPr="001102BF">
              <w:rPr>
                <w:rFonts w:ascii="Arial" w:hAnsi="Arial" w:cs="Arial"/>
                <w:sz w:val="22"/>
                <w:szCs w:val="22"/>
                <w:lang w:val="en-US"/>
              </w:rPr>
              <w:t xml:space="preserve">top-down </w:t>
            </w:r>
            <w:r w:rsidRPr="001102BF">
              <w:rPr>
                <w:rFonts w:ascii="Arial" w:hAnsi="Arial" w:cs="Arial"/>
                <w:sz w:val="22"/>
                <w:szCs w:val="22"/>
              </w:rPr>
              <w:t>methods. The process has uncovered previously overlooked local priorities, leading to more targeted and effective adaptation interventions. Early evidence indicates that such community-driven indicators enhance local decision-making and have the potential to inform national adaptation plans more accurately.</w:t>
            </w:r>
            <w:r w:rsidR="00607E4E" w:rsidRPr="001102BF">
              <w:rPr>
                <w:rFonts w:ascii="Arial" w:hAnsi="Arial" w:cs="Arial"/>
                <w:sz w:val="22"/>
                <w:szCs w:val="22"/>
              </w:rPr>
              <w:t xml:space="preserve"> Additionally, the results </w:t>
            </w:r>
            <w:r w:rsidR="00607E4E" w:rsidRPr="001102BF">
              <w:rPr>
                <w:rFonts w:ascii="Arial" w:hAnsi="Arial" w:cs="Arial"/>
                <w:sz w:val="22"/>
                <w:szCs w:val="22"/>
                <w:lang w:val="en-US"/>
              </w:rPr>
              <w:t>point to the need to</w:t>
            </w:r>
            <w:r w:rsidR="00607E4E" w:rsidRPr="001102BF">
              <w:rPr>
                <w:rFonts w:ascii="Arial" w:hAnsi="Arial" w:cs="Arial"/>
                <w:sz w:val="22"/>
                <w:szCs w:val="22"/>
              </w:rPr>
              <w:t xml:space="preserve"> support LLA as a surest shift towards more locally embedded climate action including decisions, technologies, finances, and actions that support differentiated approaches toward vulnerabilities within communities</w:t>
            </w:r>
            <w:r w:rsidR="00B55E20" w:rsidRPr="001102BF">
              <w:rPr>
                <w:rFonts w:ascii="Arial" w:hAnsi="Arial" w:cs="Arial"/>
                <w:sz w:val="22"/>
                <w:szCs w:val="22"/>
              </w:rPr>
              <w:t>.</w:t>
            </w:r>
            <w:r w:rsidR="00607E4E" w:rsidRPr="001102BF">
              <w:rPr>
                <w:rFonts w:ascii="Arial" w:hAnsi="Arial" w:cs="Arial"/>
                <w:sz w:val="22"/>
                <w:szCs w:val="22"/>
              </w:rPr>
              <w:t xml:space="preserve"> </w:t>
            </w:r>
            <w:r w:rsidR="00B55E20" w:rsidRPr="001102BF">
              <w:rPr>
                <w:rFonts w:ascii="Arial" w:hAnsi="Arial" w:cs="Arial"/>
                <w:sz w:val="22"/>
                <w:szCs w:val="22"/>
              </w:rPr>
              <w:t xml:space="preserve">                               </w:t>
            </w:r>
          </w:p>
          <w:p w14:paraId="39E60377" w14:textId="1D2111D5" w:rsidR="004828A0" w:rsidRPr="001102BF" w:rsidRDefault="004828A0" w:rsidP="004828A0">
            <w:pPr>
              <w:jc w:val="both"/>
              <w:rPr>
                <w:rFonts w:ascii="Arial" w:hAnsi="Arial" w:cs="Arial"/>
                <w:b/>
                <w:sz w:val="22"/>
                <w:szCs w:val="22"/>
              </w:rPr>
            </w:pPr>
          </w:p>
          <w:p w14:paraId="74011FAB" w14:textId="05393CF1" w:rsidR="006D4A81" w:rsidRPr="001102BF" w:rsidRDefault="006D4A81" w:rsidP="006D4A81">
            <w:pPr>
              <w:jc w:val="both"/>
              <w:rPr>
                <w:rFonts w:ascii="Arial" w:hAnsi="Arial" w:cs="Arial"/>
                <w:b/>
                <w:sz w:val="22"/>
                <w:szCs w:val="22"/>
                <w:u w:val="single"/>
              </w:rPr>
            </w:pPr>
            <w:r w:rsidRPr="001102BF">
              <w:rPr>
                <w:rFonts w:ascii="Arial" w:hAnsi="Arial" w:cs="Arial"/>
                <w:b/>
                <w:sz w:val="22"/>
                <w:szCs w:val="22"/>
                <w:u w:val="single"/>
              </w:rPr>
              <w:t xml:space="preserve">Panellist </w:t>
            </w:r>
            <w:r w:rsidR="00112E0B" w:rsidRPr="001102BF">
              <w:rPr>
                <w:rFonts w:ascii="Arial" w:hAnsi="Arial" w:cs="Arial"/>
                <w:b/>
                <w:sz w:val="22"/>
                <w:szCs w:val="22"/>
                <w:u w:val="single"/>
              </w:rPr>
              <w:t>3</w:t>
            </w:r>
          </w:p>
          <w:p w14:paraId="6A28E63E" w14:textId="1B40EFCB" w:rsidR="006D4A81" w:rsidRPr="001102BF" w:rsidRDefault="006D4A81" w:rsidP="006D4A81">
            <w:pPr>
              <w:jc w:val="both"/>
              <w:rPr>
                <w:rFonts w:ascii="Arial" w:hAnsi="Arial" w:cs="Arial"/>
                <w:b/>
                <w:sz w:val="22"/>
                <w:szCs w:val="22"/>
              </w:rPr>
            </w:pPr>
            <w:r w:rsidRPr="001102BF">
              <w:rPr>
                <w:rFonts w:ascii="Arial" w:hAnsi="Arial" w:cs="Arial"/>
                <w:b/>
                <w:sz w:val="22"/>
                <w:szCs w:val="22"/>
              </w:rPr>
              <w:t>Full Name:</w:t>
            </w:r>
            <w:r w:rsidR="009E4C28" w:rsidRPr="001102BF">
              <w:rPr>
                <w:rFonts w:ascii="Arial" w:hAnsi="Arial" w:cs="Arial"/>
                <w:b/>
                <w:sz w:val="22"/>
                <w:szCs w:val="22"/>
              </w:rPr>
              <w:t xml:space="preserve"> </w:t>
            </w:r>
            <w:r w:rsidR="001D35AC" w:rsidRPr="001102BF">
              <w:rPr>
                <w:rFonts w:ascii="Arial" w:hAnsi="Arial" w:cs="Arial"/>
                <w:bCs/>
                <w:sz w:val="22"/>
                <w:szCs w:val="22"/>
              </w:rPr>
              <w:t>Leah Aoko</w:t>
            </w:r>
          </w:p>
          <w:p w14:paraId="3E15D3EE" w14:textId="01470741" w:rsidR="006D4A81" w:rsidRPr="001102BF" w:rsidRDefault="006D4A81" w:rsidP="006D4A81">
            <w:pPr>
              <w:jc w:val="both"/>
              <w:rPr>
                <w:rFonts w:ascii="Arial" w:hAnsi="Arial" w:cs="Arial"/>
                <w:b/>
                <w:sz w:val="22"/>
                <w:szCs w:val="22"/>
              </w:rPr>
            </w:pPr>
            <w:r w:rsidRPr="001102BF">
              <w:rPr>
                <w:rFonts w:ascii="Arial" w:hAnsi="Arial" w:cs="Arial"/>
                <w:b/>
                <w:sz w:val="22"/>
                <w:szCs w:val="22"/>
              </w:rPr>
              <w:t>Organisation:</w:t>
            </w:r>
            <w:r w:rsidR="009E4C28" w:rsidRPr="001102BF">
              <w:rPr>
                <w:rFonts w:ascii="Arial" w:hAnsi="Arial" w:cs="Arial"/>
                <w:b/>
                <w:sz w:val="22"/>
                <w:szCs w:val="22"/>
              </w:rPr>
              <w:t xml:space="preserve"> </w:t>
            </w:r>
            <w:r w:rsidR="001D35AC" w:rsidRPr="001102BF">
              <w:rPr>
                <w:rFonts w:ascii="Arial" w:hAnsi="Arial" w:cs="Arial"/>
                <w:bCs/>
                <w:sz w:val="22"/>
                <w:szCs w:val="22"/>
              </w:rPr>
              <w:t>Africa Research and Impact Network (ARIN)</w:t>
            </w:r>
          </w:p>
          <w:p w14:paraId="66703184" w14:textId="226638DB" w:rsidR="006D4A81" w:rsidRPr="001102BF" w:rsidRDefault="006D4A81" w:rsidP="006D4A81">
            <w:pPr>
              <w:jc w:val="both"/>
              <w:rPr>
                <w:rFonts w:ascii="Arial" w:hAnsi="Arial" w:cs="Arial"/>
                <w:bCs/>
                <w:sz w:val="22"/>
                <w:szCs w:val="22"/>
              </w:rPr>
            </w:pPr>
            <w:r w:rsidRPr="001102BF">
              <w:rPr>
                <w:rFonts w:ascii="Arial" w:hAnsi="Arial" w:cs="Arial"/>
                <w:b/>
                <w:sz w:val="22"/>
                <w:szCs w:val="22"/>
              </w:rPr>
              <w:t>Bio</w:t>
            </w:r>
            <w:r w:rsidR="001D35AC" w:rsidRPr="001102BF">
              <w:rPr>
                <w:rFonts w:ascii="Arial" w:hAnsi="Arial" w:cs="Arial"/>
                <w:b/>
                <w:sz w:val="22"/>
                <w:szCs w:val="22"/>
              </w:rPr>
              <w:t xml:space="preserve">: </w:t>
            </w:r>
            <w:r w:rsidR="001D35AC" w:rsidRPr="001102BF">
              <w:rPr>
                <w:rFonts w:ascii="Arial" w:hAnsi="Arial" w:cs="Arial"/>
                <w:bCs/>
                <w:sz w:val="22"/>
                <w:szCs w:val="22"/>
              </w:rPr>
              <w:t xml:space="preserve">Leah </w:t>
            </w:r>
            <w:r w:rsidR="001D35AC" w:rsidRPr="001102BF">
              <w:rPr>
                <w:rFonts w:ascii="Arial" w:hAnsi="Arial" w:cs="Arial"/>
                <w:bCs/>
                <w:sz w:val="22"/>
                <w:szCs w:val="22"/>
                <w:lang w:val="en-CA"/>
              </w:rPr>
              <w:t xml:space="preserve">is a Research Associate at ARIN with experience working with communities and policy makers </w:t>
            </w:r>
            <w:proofErr w:type="gramStart"/>
            <w:r w:rsidR="001D35AC" w:rsidRPr="001102BF">
              <w:rPr>
                <w:rFonts w:ascii="Arial" w:hAnsi="Arial" w:cs="Arial"/>
                <w:bCs/>
                <w:sz w:val="22"/>
                <w:szCs w:val="22"/>
                <w:lang w:val="en-CA"/>
              </w:rPr>
              <w:t>in the area of</w:t>
            </w:r>
            <w:proofErr w:type="gramEnd"/>
            <w:r w:rsidR="001D35AC" w:rsidRPr="001102BF">
              <w:rPr>
                <w:rFonts w:ascii="Arial" w:hAnsi="Arial" w:cs="Arial"/>
                <w:bCs/>
                <w:sz w:val="22"/>
                <w:szCs w:val="22"/>
                <w:lang w:val="en-CA"/>
              </w:rPr>
              <w:t xml:space="preserve"> resilience and evidence uptake.  She has experience leading engagements with a diversity of stakeholders.</w:t>
            </w:r>
          </w:p>
          <w:p w14:paraId="2C08716C" w14:textId="77777777" w:rsidR="001D35AC" w:rsidRPr="001102BF" w:rsidRDefault="001D35AC" w:rsidP="006D4A81">
            <w:pPr>
              <w:jc w:val="both"/>
              <w:rPr>
                <w:rFonts w:ascii="Arial" w:hAnsi="Arial" w:cs="Arial"/>
                <w:b/>
                <w:sz w:val="22"/>
                <w:szCs w:val="22"/>
              </w:rPr>
            </w:pPr>
          </w:p>
          <w:p w14:paraId="79288FE8" w14:textId="4A873BF7" w:rsidR="006D4A81" w:rsidRPr="001102BF" w:rsidRDefault="006D4A81" w:rsidP="006D4A81">
            <w:pPr>
              <w:jc w:val="both"/>
              <w:rPr>
                <w:rFonts w:ascii="Arial" w:hAnsi="Arial" w:cs="Arial"/>
                <w:b/>
                <w:sz w:val="22"/>
                <w:szCs w:val="22"/>
              </w:rPr>
            </w:pPr>
            <w:r w:rsidRPr="001102BF">
              <w:rPr>
                <w:rFonts w:ascii="Arial" w:hAnsi="Arial" w:cs="Arial"/>
                <w:b/>
                <w:sz w:val="22"/>
                <w:szCs w:val="22"/>
              </w:rPr>
              <w:t xml:space="preserve">Presentation </w:t>
            </w:r>
            <w:r w:rsidR="00112E0B" w:rsidRPr="001102BF">
              <w:rPr>
                <w:rFonts w:ascii="Arial" w:hAnsi="Arial" w:cs="Arial"/>
                <w:b/>
                <w:sz w:val="22"/>
                <w:szCs w:val="22"/>
              </w:rPr>
              <w:t>3</w:t>
            </w:r>
          </w:p>
          <w:p w14:paraId="56673CEF" w14:textId="5C0D769B" w:rsidR="006D4A81" w:rsidRPr="001102BF" w:rsidRDefault="001D35AC" w:rsidP="006D4A81">
            <w:pPr>
              <w:jc w:val="both"/>
              <w:rPr>
                <w:rFonts w:ascii="Arial" w:hAnsi="Arial" w:cs="Arial"/>
                <w:b/>
                <w:sz w:val="22"/>
                <w:szCs w:val="22"/>
                <w:lang w:val="en-CA"/>
              </w:rPr>
            </w:pPr>
            <w:r w:rsidRPr="001102BF">
              <w:rPr>
                <w:rFonts w:ascii="Arial" w:hAnsi="Arial" w:cs="Arial"/>
                <w:b/>
                <w:sz w:val="22"/>
                <w:szCs w:val="22"/>
                <w:lang w:val="en-CA"/>
              </w:rPr>
              <w:t>Digital Innovation in Adaptation Reporting and Policy Integration</w:t>
            </w:r>
          </w:p>
          <w:p w14:paraId="6ED4D643" w14:textId="77777777" w:rsidR="001D35AC" w:rsidRPr="001102BF" w:rsidRDefault="001D35AC" w:rsidP="006D4A81">
            <w:pPr>
              <w:jc w:val="both"/>
              <w:rPr>
                <w:rFonts w:ascii="Arial" w:hAnsi="Arial" w:cs="Arial"/>
                <w:b/>
                <w:sz w:val="22"/>
                <w:szCs w:val="22"/>
              </w:rPr>
            </w:pPr>
          </w:p>
          <w:p w14:paraId="51997730" w14:textId="02CCD59C" w:rsidR="006D4A81" w:rsidRPr="001102BF" w:rsidRDefault="006D4A81" w:rsidP="006D4A81">
            <w:pPr>
              <w:jc w:val="both"/>
              <w:rPr>
                <w:rFonts w:ascii="Arial" w:hAnsi="Arial" w:cs="Arial"/>
                <w:bCs/>
                <w:sz w:val="22"/>
                <w:szCs w:val="22"/>
              </w:rPr>
            </w:pPr>
            <w:r w:rsidRPr="001102BF">
              <w:rPr>
                <w:rFonts w:ascii="Arial" w:hAnsi="Arial" w:cs="Arial"/>
                <w:b/>
                <w:bCs/>
                <w:sz w:val="22"/>
                <w:szCs w:val="22"/>
              </w:rPr>
              <w:t xml:space="preserve">Panellist </w:t>
            </w:r>
            <w:r w:rsidR="00112E0B" w:rsidRPr="001102BF">
              <w:rPr>
                <w:rFonts w:ascii="Arial" w:hAnsi="Arial" w:cs="Arial"/>
                <w:b/>
                <w:bCs/>
                <w:sz w:val="22"/>
                <w:szCs w:val="22"/>
              </w:rPr>
              <w:t>3</w:t>
            </w:r>
            <w:r w:rsidRPr="001102BF">
              <w:rPr>
                <w:rFonts w:ascii="Arial" w:hAnsi="Arial" w:cs="Arial"/>
                <w:b/>
                <w:bCs/>
                <w:sz w:val="22"/>
                <w:szCs w:val="22"/>
              </w:rPr>
              <w:t xml:space="preserve"> Contribution:</w:t>
            </w:r>
            <w:r w:rsidRPr="001102BF">
              <w:rPr>
                <w:rFonts w:ascii="Arial" w:hAnsi="Arial" w:cs="Arial"/>
                <w:bCs/>
                <w:sz w:val="22"/>
                <w:szCs w:val="22"/>
              </w:rPr>
              <w:t xml:space="preserve"> </w:t>
            </w:r>
          </w:p>
          <w:p w14:paraId="2CE18BE2" w14:textId="77777777" w:rsidR="00E2431C" w:rsidRPr="001102BF" w:rsidRDefault="00E2431C" w:rsidP="001D35AC">
            <w:pPr>
              <w:jc w:val="both"/>
              <w:rPr>
                <w:rFonts w:ascii="Arial" w:hAnsi="Arial" w:cs="Arial"/>
                <w:b/>
                <w:bCs/>
                <w:sz w:val="22"/>
                <w:szCs w:val="22"/>
              </w:rPr>
            </w:pPr>
          </w:p>
          <w:p w14:paraId="247CE685" w14:textId="774F00E0" w:rsidR="001D35AC" w:rsidRPr="001102BF" w:rsidRDefault="001D35AC" w:rsidP="001D35AC">
            <w:pPr>
              <w:jc w:val="both"/>
              <w:rPr>
                <w:rFonts w:ascii="Arial" w:hAnsi="Arial" w:cs="Arial"/>
                <w:sz w:val="22"/>
                <w:szCs w:val="22"/>
              </w:rPr>
            </w:pPr>
            <w:r w:rsidRPr="001102BF">
              <w:rPr>
                <w:rFonts w:ascii="Arial" w:hAnsi="Arial" w:cs="Arial"/>
                <w:b/>
                <w:bCs/>
                <w:sz w:val="22"/>
                <w:szCs w:val="22"/>
              </w:rPr>
              <w:t>Introduction:</w:t>
            </w:r>
            <w:r w:rsidRPr="001102BF">
              <w:rPr>
                <w:rFonts w:ascii="Arial" w:hAnsi="Arial" w:cs="Arial"/>
                <w:sz w:val="22"/>
                <w:szCs w:val="22"/>
              </w:rPr>
              <w:br/>
              <w:t xml:space="preserve">Leah will focus on the digital dimension of the LAMA project, introducing the LAMA digital platform – a transformative tool designed to aggregate, visualize, and track locally led adaptation metrics. This platform serves as a bridge between grassroots adaptation </w:t>
            </w:r>
            <w:r w:rsidRPr="001102BF">
              <w:rPr>
                <w:rFonts w:ascii="Arial" w:hAnsi="Arial" w:cs="Arial"/>
                <w:sz w:val="22"/>
                <w:szCs w:val="22"/>
              </w:rPr>
              <w:lastRenderedPageBreak/>
              <w:t>efforts and national policy frameworks, enhancing transparency and enabling real-time monitoring.</w:t>
            </w:r>
          </w:p>
          <w:p w14:paraId="0E03A4D3" w14:textId="77777777" w:rsidR="001D35AC" w:rsidRPr="001102BF" w:rsidRDefault="001D35AC" w:rsidP="001D35AC">
            <w:pPr>
              <w:jc w:val="both"/>
              <w:rPr>
                <w:rFonts w:ascii="Arial" w:hAnsi="Arial" w:cs="Arial"/>
                <w:b/>
                <w:bCs/>
                <w:sz w:val="22"/>
                <w:szCs w:val="22"/>
              </w:rPr>
            </w:pPr>
          </w:p>
          <w:p w14:paraId="66A44ECF" w14:textId="71881E69" w:rsidR="001D35AC" w:rsidRPr="001102BF" w:rsidRDefault="001D35AC" w:rsidP="001D35AC">
            <w:pPr>
              <w:jc w:val="both"/>
              <w:rPr>
                <w:rFonts w:ascii="Arial" w:hAnsi="Arial" w:cs="Arial"/>
                <w:sz w:val="22"/>
                <w:szCs w:val="22"/>
              </w:rPr>
            </w:pPr>
            <w:r w:rsidRPr="001102BF">
              <w:rPr>
                <w:rFonts w:ascii="Arial" w:hAnsi="Arial" w:cs="Arial"/>
                <w:b/>
                <w:bCs/>
                <w:sz w:val="22"/>
                <w:szCs w:val="22"/>
              </w:rPr>
              <w:t>Objectives:</w:t>
            </w:r>
          </w:p>
          <w:p w14:paraId="48705AE0" w14:textId="77777777" w:rsidR="001D35AC" w:rsidRPr="001102BF" w:rsidRDefault="001D35AC" w:rsidP="001D35AC">
            <w:pPr>
              <w:numPr>
                <w:ilvl w:val="0"/>
                <w:numId w:val="8"/>
              </w:numPr>
              <w:jc w:val="both"/>
              <w:rPr>
                <w:rFonts w:ascii="Arial" w:hAnsi="Arial" w:cs="Arial"/>
                <w:sz w:val="22"/>
                <w:szCs w:val="22"/>
              </w:rPr>
            </w:pPr>
            <w:r w:rsidRPr="001102BF">
              <w:rPr>
                <w:rFonts w:ascii="Arial" w:hAnsi="Arial" w:cs="Arial"/>
                <w:sz w:val="22"/>
                <w:szCs w:val="22"/>
              </w:rPr>
              <w:t>Demonstrate how digital platforms can consolidate and present adaptation metrics effectively.</w:t>
            </w:r>
          </w:p>
          <w:p w14:paraId="195B30FF" w14:textId="77777777" w:rsidR="001D35AC" w:rsidRPr="001102BF" w:rsidRDefault="001D35AC" w:rsidP="001D35AC">
            <w:pPr>
              <w:numPr>
                <w:ilvl w:val="0"/>
                <w:numId w:val="8"/>
              </w:numPr>
              <w:jc w:val="both"/>
              <w:rPr>
                <w:rFonts w:ascii="Arial" w:hAnsi="Arial" w:cs="Arial"/>
                <w:sz w:val="22"/>
                <w:szCs w:val="22"/>
              </w:rPr>
            </w:pPr>
            <w:r w:rsidRPr="001102BF">
              <w:rPr>
                <w:rFonts w:ascii="Arial" w:hAnsi="Arial" w:cs="Arial"/>
                <w:sz w:val="22"/>
                <w:szCs w:val="22"/>
              </w:rPr>
              <w:t>Show the integration of locally generated data with national adaptation plans (NAPs) and Nationally Determined Contributions (NDCs).</w:t>
            </w:r>
          </w:p>
          <w:p w14:paraId="5A737682" w14:textId="77777777" w:rsidR="001D35AC" w:rsidRPr="001102BF" w:rsidRDefault="001D35AC" w:rsidP="001D35AC">
            <w:pPr>
              <w:numPr>
                <w:ilvl w:val="0"/>
                <w:numId w:val="8"/>
              </w:numPr>
              <w:jc w:val="both"/>
              <w:rPr>
                <w:rFonts w:ascii="Arial" w:hAnsi="Arial" w:cs="Arial"/>
                <w:sz w:val="22"/>
                <w:szCs w:val="22"/>
              </w:rPr>
            </w:pPr>
            <w:r w:rsidRPr="001102BF">
              <w:rPr>
                <w:rFonts w:ascii="Arial" w:hAnsi="Arial" w:cs="Arial"/>
                <w:sz w:val="22"/>
                <w:szCs w:val="22"/>
              </w:rPr>
              <w:t>Facilitate evidence-based decision-making by providing a user-friendly, interactive dashboard for policymakers and investors.</w:t>
            </w:r>
          </w:p>
          <w:p w14:paraId="1A056026" w14:textId="77777777" w:rsidR="001D35AC" w:rsidRPr="001102BF" w:rsidRDefault="001D35AC" w:rsidP="001D35AC">
            <w:pPr>
              <w:jc w:val="both"/>
              <w:rPr>
                <w:rFonts w:ascii="Arial" w:hAnsi="Arial" w:cs="Arial"/>
                <w:b/>
                <w:bCs/>
                <w:sz w:val="22"/>
                <w:szCs w:val="22"/>
              </w:rPr>
            </w:pPr>
          </w:p>
          <w:p w14:paraId="1A964B32" w14:textId="39DB402B" w:rsidR="001D35AC" w:rsidRPr="001102BF" w:rsidRDefault="001D35AC" w:rsidP="001D35AC">
            <w:pPr>
              <w:jc w:val="both"/>
              <w:rPr>
                <w:rFonts w:ascii="Arial" w:hAnsi="Arial" w:cs="Arial"/>
                <w:sz w:val="22"/>
                <w:szCs w:val="22"/>
              </w:rPr>
            </w:pPr>
            <w:r w:rsidRPr="001102BF">
              <w:rPr>
                <w:rFonts w:ascii="Arial" w:hAnsi="Arial" w:cs="Arial"/>
                <w:b/>
                <w:bCs/>
                <w:sz w:val="22"/>
                <w:szCs w:val="22"/>
              </w:rPr>
              <w:t>Methodology:</w:t>
            </w:r>
            <w:r w:rsidRPr="001102BF">
              <w:rPr>
                <w:rFonts w:ascii="Arial" w:hAnsi="Arial" w:cs="Arial"/>
                <w:sz w:val="22"/>
                <w:szCs w:val="22"/>
              </w:rPr>
              <w:br/>
              <w:t>Leah will describe the development and functionality of the digital platform, detailing its data integration techniques and visualization tools. Data is collected from field surveys, community workshops, and stakeholder interviews. Advanced data visualization methods and real-time analytics are used to generate interactive dashboards. The platform also incorporates features for comparative analysis and trend monitoring across regions.</w:t>
            </w:r>
          </w:p>
          <w:p w14:paraId="5B31CDD2" w14:textId="77777777" w:rsidR="001D35AC" w:rsidRPr="001102BF" w:rsidRDefault="001D35AC" w:rsidP="001D35AC">
            <w:pPr>
              <w:jc w:val="both"/>
              <w:rPr>
                <w:rFonts w:ascii="Arial" w:hAnsi="Arial" w:cs="Arial"/>
                <w:b/>
                <w:bCs/>
                <w:sz w:val="22"/>
                <w:szCs w:val="22"/>
              </w:rPr>
            </w:pPr>
          </w:p>
          <w:p w14:paraId="12CF7B35" w14:textId="21BECB7A" w:rsidR="001D35AC" w:rsidRPr="001102BF" w:rsidRDefault="001D35AC" w:rsidP="001D35AC">
            <w:pPr>
              <w:jc w:val="both"/>
              <w:rPr>
                <w:rFonts w:ascii="Arial" w:hAnsi="Arial" w:cs="Arial"/>
                <w:sz w:val="22"/>
                <w:szCs w:val="22"/>
              </w:rPr>
            </w:pPr>
            <w:r w:rsidRPr="001102BF">
              <w:rPr>
                <w:rFonts w:ascii="Arial" w:hAnsi="Arial" w:cs="Arial"/>
                <w:b/>
                <w:bCs/>
                <w:sz w:val="22"/>
                <w:szCs w:val="22"/>
              </w:rPr>
              <w:t>Findings:</w:t>
            </w:r>
            <w:r w:rsidRPr="001102BF">
              <w:rPr>
                <w:rFonts w:ascii="Arial" w:hAnsi="Arial" w:cs="Arial"/>
                <w:sz w:val="22"/>
                <w:szCs w:val="22"/>
              </w:rPr>
              <w:br/>
              <w:t>Initial results show that the digital platform effectively streamlines complex data into actionable insights, enabling stakeholders to quickly identify funding gaps and adaptation successes. The integration of local metrics with policy frameworks has enhanced the transparency of adaptation finance flows. Early user feedback indicates that the platform supports more informed and timely policy adjustments, demonstrating its potential to reshape adaptation reporting and planning.</w:t>
            </w:r>
          </w:p>
          <w:p w14:paraId="2D89F2D5" w14:textId="77777777" w:rsidR="006D4A81" w:rsidRPr="001102BF" w:rsidRDefault="006D4A81" w:rsidP="006D4A81">
            <w:pPr>
              <w:jc w:val="both"/>
              <w:rPr>
                <w:rFonts w:ascii="Arial" w:hAnsi="Arial" w:cs="Arial"/>
                <w:b/>
                <w:bCs/>
                <w:sz w:val="22"/>
                <w:szCs w:val="22"/>
                <w:lang w:val="en-CA"/>
              </w:rPr>
            </w:pPr>
          </w:p>
          <w:p w14:paraId="0239AC51" w14:textId="7C45162A" w:rsidR="006D4A81" w:rsidRPr="001102BF" w:rsidRDefault="006D4A81" w:rsidP="006D4A81">
            <w:pPr>
              <w:jc w:val="both"/>
              <w:rPr>
                <w:rFonts w:ascii="Arial" w:hAnsi="Arial" w:cs="Arial"/>
                <w:b/>
                <w:sz w:val="22"/>
                <w:szCs w:val="22"/>
                <w:u w:val="single"/>
              </w:rPr>
            </w:pPr>
            <w:r w:rsidRPr="001102BF">
              <w:rPr>
                <w:rFonts w:ascii="Arial" w:hAnsi="Arial" w:cs="Arial"/>
                <w:b/>
                <w:sz w:val="22"/>
                <w:szCs w:val="22"/>
                <w:u w:val="single"/>
              </w:rPr>
              <w:t xml:space="preserve">Panellist </w:t>
            </w:r>
            <w:r w:rsidR="00112E0B" w:rsidRPr="001102BF">
              <w:rPr>
                <w:rFonts w:ascii="Arial" w:hAnsi="Arial" w:cs="Arial"/>
                <w:b/>
                <w:sz w:val="22"/>
                <w:szCs w:val="22"/>
                <w:u w:val="single"/>
              </w:rPr>
              <w:t>4</w:t>
            </w:r>
          </w:p>
          <w:p w14:paraId="79944184" w14:textId="400F02C7" w:rsidR="006D4A81" w:rsidRPr="001102BF" w:rsidRDefault="006D4A81" w:rsidP="006D4A81">
            <w:pPr>
              <w:jc w:val="both"/>
              <w:rPr>
                <w:rFonts w:ascii="Arial" w:hAnsi="Arial" w:cs="Arial"/>
                <w:b/>
                <w:sz w:val="22"/>
                <w:szCs w:val="22"/>
              </w:rPr>
            </w:pPr>
            <w:r w:rsidRPr="001102BF">
              <w:rPr>
                <w:rFonts w:ascii="Arial" w:hAnsi="Arial" w:cs="Arial"/>
                <w:b/>
                <w:sz w:val="22"/>
                <w:szCs w:val="22"/>
              </w:rPr>
              <w:t>Full Name:</w:t>
            </w:r>
            <w:r w:rsidR="009E4C28" w:rsidRPr="001102BF">
              <w:rPr>
                <w:rFonts w:ascii="Arial" w:hAnsi="Arial" w:cs="Arial"/>
                <w:b/>
                <w:sz w:val="22"/>
                <w:szCs w:val="22"/>
              </w:rPr>
              <w:t xml:space="preserve"> </w:t>
            </w:r>
            <w:r w:rsidR="009E4C28" w:rsidRPr="001102BF">
              <w:rPr>
                <w:rFonts w:ascii="Arial" w:hAnsi="Arial" w:cs="Arial"/>
                <w:bCs/>
                <w:sz w:val="22"/>
                <w:szCs w:val="22"/>
              </w:rPr>
              <w:t xml:space="preserve">Dr </w:t>
            </w:r>
            <w:r w:rsidR="0014198A" w:rsidRPr="001102BF">
              <w:rPr>
                <w:rFonts w:ascii="Arial" w:hAnsi="Arial" w:cs="Arial"/>
                <w:bCs/>
                <w:sz w:val="22"/>
                <w:szCs w:val="22"/>
              </w:rPr>
              <w:t>Mamadou Fall</w:t>
            </w:r>
          </w:p>
          <w:p w14:paraId="47A25798" w14:textId="1289816A" w:rsidR="006D4A81" w:rsidRPr="001102BF" w:rsidRDefault="006D4A81" w:rsidP="006D4A81">
            <w:pPr>
              <w:jc w:val="both"/>
              <w:rPr>
                <w:rFonts w:ascii="Arial" w:hAnsi="Arial" w:cs="Arial"/>
                <w:b/>
                <w:sz w:val="22"/>
                <w:szCs w:val="22"/>
              </w:rPr>
            </w:pPr>
            <w:r w:rsidRPr="001102BF">
              <w:rPr>
                <w:rFonts w:ascii="Arial" w:hAnsi="Arial" w:cs="Arial"/>
                <w:b/>
                <w:sz w:val="22"/>
                <w:szCs w:val="22"/>
              </w:rPr>
              <w:t>Organisation:</w:t>
            </w:r>
            <w:r w:rsidR="009E4C28" w:rsidRPr="001102BF">
              <w:rPr>
                <w:rFonts w:ascii="Arial" w:hAnsi="Arial" w:cs="Arial"/>
                <w:b/>
                <w:sz w:val="22"/>
                <w:szCs w:val="22"/>
              </w:rPr>
              <w:t xml:space="preserve"> </w:t>
            </w:r>
            <w:r w:rsidR="009E4C28" w:rsidRPr="001102BF">
              <w:rPr>
                <w:rFonts w:ascii="Arial" w:hAnsi="Arial" w:cs="Arial"/>
                <w:bCs/>
                <w:sz w:val="22"/>
                <w:szCs w:val="22"/>
              </w:rPr>
              <w:t>IED</w:t>
            </w:r>
            <w:r w:rsidR="0014198A" w:rsidRPr="001102BF">
              <w:rPr>
                <w:rFonts w:ascii="Arial" w:hAnsi="Arial" w:cs="Arial"/>
                <w:bCs/>
                <w:sz w:val="22"/>
                <w:szCs w:val="22"/>
              </w:rPr>
              <w:t xml:space="preserve"> Afrique, Senegal</w:t>
            </w:r>
          </w:p>
          <w:p w14:paraId="3A074FB1" w14:textId="5CAB3A10" w:rsidR="006D4A81" w:rsidRPr="001102BF" w:rsidRDefault="006D4A81" w:rsidP="006D4A81">
            <w:pPr>
              <w:jc w:val="both"/>
              <w:rPr>
                <w:rFonts w:ascii="Arial" w:hAnsi="Arial" w:cs="Arial"/>
                <w:bCs/>
                <w:sz w:val="22"/>
                <w:szCs w:val="22"/>
              </w:rPr>
            </w:pPr>
            <w:r w:rsidRPr="001102BF">
              <w:rPr>
                <w:rFonts w:ascii="Arial" w:hAnsi="Arial" w:cs="Arial"/>
                <w:b/>
                <w:sz w:val="22"/>
                <w:szCs w:val="22"/>
              </w:rPr>
              <w:t>Bio</w:t>
            </w:r>
            <w:r w:rsidR="00B55E20" w:rsidRPr="001102BF">
              <w:rPr>
                <w:rFonts w:ascii="Arial" w:hAnsi="Arial" w:cs="Arial"/>
                <w:b/>
                <w:sz w:val="22"/>
                <w:szCs w:val="22"/>
              </w:rPr>
              <w:t xml:space="preserve">: </w:t>
            </w:r>
            <w:r w:rsidR="00B55E20" w:rsidRPr="001102BF">
              <w:rPr>
                <w:rFonts w:ascii="Arial" w:hAnsi="Arial" w:cs="Arial"/>
                <w:bCs/>
                <w:sz w:val="22"/>
                <w:szCs w:val="22"/>
                <w:lang w:val="en-CA"/>
              </w:rPr>
              <w:t xml:space="preserve">Mamadou is a coordinator of the natural resources governance programme at Innovation Environnement Développement </w:t>
            </w:r>
            <w:proofErr w:type="spellStart"/>
            <w:r w:rsidR="00B55E20" w:rsidRPr="001102BF">
              <w:rPr>
                <w:rFonts w:ascii="Arial" w:hAnsi="Arial" w:cs="Arial"/>
                <w:bCs/>
                <w:sz w:val="22"/>
                <w:szCs w:val="22"/>
                <w:lang w:val="en-CA"/>
              </w:rPr>
              <w:t>en</w:t>
            </w:r>
            <w:proofErr w:type="spellEnd"/>
            <w:r w:rsidR="00B55E20" w:rsidRPr="001102BF">
              <w:rPr>
                <w:rFonts w:ascii="Arial" w:hAnsi="Arial" w:cs="Arial"/>
                <w:bCs/>
                <w:sz w:val="22"/>
                <w:szCs w:val="22"/>
                <w:lang w:val="en-CA"/>
              </w:rPr>
              <w:t xml:space="preserve"> Afrique (IED Afrique). He holds an MSc in development </w:t>
            </w:r>
            <w:proofErr w:type="gramStart"/>
            <w:r w:rsidR="00B55E20" w:rsidRPr="001102BF">
              <w:rPr>
                <w:rFonts w:ascii="Arial" w:hAnsi="Arial" w:cs="Arial"/>
                <w:bCs/>
                <w:sz w:val="22"/>
                <w:szCs w:val="22"/>
                <w:lang w:val="en-CA"/>
              </w:rPr>
              <w:t>planning, and</w:t>
            </w:r>
            <w:proofErr w:type="gramEnd"/>
            <w:r w:rsidR="00B55E20" w:rsidRPr="001102BF">
              <w:rPr>
                <w:rFonts w:ascii="Arial" w:hAnsi="Arial" w:cs="Arial"/>
                <w:bCs/>
                <w:sz w:val="22"/>
                <w:szCs w:val="22"/>
                <w:lang w:val="en-CA"/>
              </w:rPr>
              <w:t xml:space="preserve"> has several years of experience in testing participatory approaches in agricultural and rural development, political governance and the management of land and natural resources.</w:t>
            </w:r>
          </w:p>
          <w:p w14:paraId="0233F2C0" w14:textId="77777777" w:rsidR="0014198A" w:rsidRPr="001102BF" w:rsidRDefault="0014198A" w:rsidP="006D4A81">
            <w:pPr>
              <w:jc w:val="both"/>
              <w:rPr>
                <w:rFonts w:ascii="Arial" w:hAnsi="Arial" w:cs="Arial"/>
                <w:b/>
                <w:sz w:val="22"/>
                <w:szCs w:val="22"/>
              </w:rPr>
            </w:pPr>
          </w:p>
          <w:p w14:paraId="4588FB3D" w14:textId="2CD0CAA3" w:rsidR="006D4A81" w:rsidRPr="001102BF" w:rsidRDefault="006D4A81" w:rsidP="006D4A81">
            <w:pPr>
              <w:jc w:val="both"/>
              <w:rPr>
                <w:rFonts w:ascii="Arial" w:hAnsi="Arial" w:cs="Arial"/>
                <w:b/>
                <w:sz w:val="22"/>
                <w:szCs w:val="22"/>
              </w:rPr>
            </w:pPr>
            <w:r w:rsidRPr="001102BF">
              <w:rPr>
                <w:rFonts w:ascii="Arial" w:hAnsi="Arial" w:cs="Arial"/>
                <w:b/>
                <w:sz w:val="22"/>
                <w:szCs w:val="22"/>
              </w:rPr>
              <w:t xml:space="preserve">Presentation </w:t>
            </w:r>
            <w:r w:rsidR="00112E0B" w:rsidRPr="001102BF">
              <w:rPr>
                <w:rFonts w:ascii="Arial" w:hAnsi="Arial" w:cs="Arial"/>
                <w:b/>
                <w:sz w:val="22"/>
                <w:szCs w:val="22"/>
              </w:rPr>
              <w:t>4</w:t>
            </w:r>
          </w:p>
          <w:p w14:paraId="331B2702" w14:textId="5B26A2EE" w:rsidR="006D4A81" w:rsidRPr="001102BF" w:rsidRDefault="001D35AC" w:rsidP="006D4A81">
            <w:pPr>
              <w:jc w:val="both"/>
              <w:rPr>
                <w:rFonts w:ascii="Arial" w:hAnsi="Arial" w:cs="Arial"/>
                <w:sz w:val="22"/>
                <w:szCs w:val="22"/>
              </w:rPr>
            </w:pPr>
            <w:r w:rsidRPr="001102BF">
              <w:rPr>
                <w:rFonts w:ascii="Arial" w:hAnsi="Arial" w:cs="Arial"/>
                <w:b/>
                <w:bCs/>
                <w:sz w:val="22"/>
                <w:szCs w:val="22"/>
              </w:rPr>
              <w:t xml:space="preserve">Finance and </w:t>
            </w:r>
            <w:proofErr w:type="gramStart"/>
            <w:r w:rsidRPr="001102BF">
              <w:rPr>
                <w:rFonts w:ascii="Arial" w:hAnsi="Arial" w:cs="Arial"/>
                <w:b/>
                <w:bCs/>
                <w:sz w:val="22"/>
                <w:szCs w:val="22"/>
              </w:rPr>
              <w:t>Locally-Led</w:t>
            </w:r>
            <w:proofErr w:type="gramEnd"/>
            <w:r w:rsidRPr="001102BF">
              <w:rPr>
                <w:rFonts w:ascii="Arial" w:hAnsi="Arial" w:cs="Arial"/>
                <w:b/>
                <w:bCs/>
                <w:sz w:val="22"/>
                <w:szCs w:val="22"/>
              </w:rPr>
              <w:t xml:space="preserve"> Adaptation Metrics</w:t>
            </w:r>
          </w:p>
          <w:p w14:paraId="33B43505" w14:textId="77777777" w:rsidR="006D4A81" w:rsidRPr="001102BF" w:rsidRDefault="006D4A81" w:rsidP="006D4A81">
            <w:pPr>
              <w:jc w:val="both"/>
              <w:rPr>
                <w:rFonts w:ascii="Arial" w:hAnsi="Arial" w:cs="Arial"/>
                <w:b/>
                <w:sz w:val="22"/>
                <w:szCs w:val="22"/>
              </w:rPr>
            </w:pPr>
          </w:p>
          <w:p w14:paraId="2362CA9F" w14:textId="387EA12F" w:rsidR="006D4A81" w:rsidRPr="001102BF" w:rsidRDefault="006D4A81" w:rsidP="006D4A81">
            <w:pPr>
              <w:jc w:val="both"/>
              <w:rPr>
                <w:rFonts w:ascii="Arial" w:hAnsi="Arial" w:cs="Arial"/>
                <w:bCs/>
                <w:sz w:val="22"/>
                <w:szCs w:val="22"/>
              </w:rPr>
            </w:pPr>
            <w:r w:rsidRPr="001102BF">
              <w:rPr>
                <w:rFonts w:ascii="Arial" w:hAnsi="Arial" w:cs="Arial"/>
                <w:b/>
                <w:bCs/>
                <w:sz w:val="22"/>
                <w:szCs w:val="22"/>
              </w:rPr>
              <w:t xml:space="preserve">Panellist </w:t>
            </w:r>
            <w:r w:rsidR="00112E0B" w:rsidRPr="001102BF">
              <w:rPr>
                <w:rFonts w:ascii="Arial" w:hAnsi="Arial" w:cs="Arial"/>
                <w:b/>
                <w:bCs/>
                <w:sz w:val="22"/>
                <w:szCs w:val="22"/>
              </w:rPr>
              <w:t>4</w:t>
            </w:r>
            <w:r w:rsidRPr="001102BF">
              <w:rPr>
                <w:rFonts w:ascii="Arial" w:hAnsi="Arial" w:cs="Arial"/>
                <w:b/>
                <w:bCs/>
                <w:sz w:val="22"/>
                <w:szCs w:val="22"/>
              </w:rPr>
              <w:t xml:space="preserve"> Contribution:</w:t>
            </w:r>
          </w:p>
          <w:p w14:paraId="6ED73B49" w14:textId="7659E311" w:rsidR="001D35AC" w:rsidRPr="001102BF" w:rsidRDefault="001D35AC" w:rsidP="001D35AC">
            <w:pPr>
              <w:jc w:val="both"/>
              <w:rPr>
                <w:rFonts w:ascii="Arial" w:hAnsi="Arial" w:cs="Arial"/>
                <w:sz w:val="22"/>
                <w:szCs w:val="22"/>
              </w:rPr>
            </w:pPr>
          </w:p>
          <w:p w14:paraId="520A4319" w14:textId="73426242" w:rsidR="001D35AC" w:rsidRPr="001102BF" w:rsidRDefault="001D35AC" w:rsidP="001D35AC">
            <w:pPr>
              <w:jc w:val="both"/>
              <w:rPr>
                <w:rFonts w:ascii="Arial" w:hAnsi="Arial" w:cs="Arial"/>
                <w:sz w:val="22"/>
                <w:szCs w:val="22"/>
              </w:rPr>
            </w:pPr>
            <w:r w:rsidRPr="001102BF">
              <w:rPr>
                <w:rFonts w:ascii="Arial" w:hAnsi="Arial" w:cs="Arial"/>
                <w:b/>
                <w:bCs/>
                <w:sz w:val="22"/>
                <w:szCs w:val="22"/>
              </w:rPr>
              <w:t>Introduction:</w:t>
            </w:r>
            <w:r w:rsidRPr="001102BF">
              <w:rPr>
                <w:rFonts w:ascii="Arial" w:hAnsi="Arial" w:cs="Arial"/>
                <w:sz w:val="22"/>
                <w:szCs w:val="22"/>
              </w:rPr>
              <w:br/>
              <w:t>M</w:t>
            </w:r>
            <w:r w:rsidR="0014198A" w:rsidRPr="001102BF">
              <w:rPr>
                <w:rFonts w:ascii="Arial" w:hAnsi="Arial" w:cs="Arial"/>
                <w:sz w:val="22"/>
                <w:szCs w:val="22"/>
              </w:rPr>
              <w:t>amadou</w:t>
            </w:r>
            <w:r w:rsidRPr="001102BF">
              <w:rPr>
                <w:rFonts w:ascii="Arial" w:hAnsi="Arial" w:cs="Arial"/>
                <w:sz w:val="22"/>
                <w:szCs w:val="22"/>
              </w:rPr>
              <w:t xml:space="preserve"> will explore the intersection of finance and </w:t>
            </w:r>
            <w:proofErr w:type="gramStart"/>
            <w:r w:rsidRPr="001102BF">
              <w:rPr>
                <w:rFonts w:ascii="Arial" w:hAnsi="Arial" w:cs="Arial"/>
                <w:sz w:val="22"/>
                <w:szCs w:val="22"/>
              </w:rPr>
              <w:t>locally</w:t>
            </w:r>
            <w:r w:rsidR="0014198A" w:rsidRPr="001102BF">
              <w:rPr>
                <w:rFonts w:ascii="Arial" w:hAnsi="Arial" w:cs="Arial"/>
                <w:sz w:val="22"/>
                <w:szCs w:val="22"/>
              </w:rPr>
              <w:t>-</w:t>
            </w:r>
            <w:r w:rsidRPr="001102BF">
              <w:rPr>
                <w:rFonts w:ascii="Arial" w:hAnsi="Arial" w:cs="Arial"/>
                <w:sz w:val="22"/>
                <w:szCs w:val="22"/>
              </w:rPr>
              <w:t>led</w:t>
            </w:r>
            <w:proofErr w:type="gramEnd"/>
            <w:r w:rsidRPr="001102BF">
              <w:rPr>
                <w:rFonts w:ascii="Arial" w:hAnsi="Arial" w:cs="Arial"/>
                <w:sz w:val="22"/>
                <w:szCs w:val="22"/>
              </w:rPr>
              <w:t xml:space="preserve"> adaptation metrics, discussing how community-driven indicators can enhance the mobilization and efficiency of adaptation finance. This segment emphasizes that integrating granular local data into financial decision-making processes is key to attracting both public and private investments.</w:t>
            </w:r>
          </w:p>
          <w:p w14:paraId="3A3F5349" w14:textId="77777777" w:rsidR="001D35AC" w:rsidRPr="001102BF" w:rsidRDefault="001D35AC" w:rsidP="001D35AC">
            <w:pPr>
              <w:jc w:val="both"/>
              <w:rPr>
                <w:rFonts w:ascii="Arial" w:hAnsi="Arial" w:cs="Arial"/>
                <w:b/>
                <w:bCs/>
                <w:sz w:val="22"/>
                <w:szCs w:val="22"/>
              </w:rPr>
            </w:pPr>
          </w:p>
          <w:p w14:paraId="6EBCFF5B" w14:textId="309E0C01" w:rsidR="001D35AC" w:rsidRPr="001102BF" w:rsidRDefault="001D35AC" w:rsidP="001D35AC">
            <w:pPr>
              <w:jc w:val="both"/>
              <w:rPr>
                <w:rFonts w:ascii="Arial" w:hAnsi="Arial" w:cs="Arial"/>
                <w:sz w:val="22"/>
                <w:szCs w:val="22"/>
              </w:rPr>
            </w:pPr>
            <w:r w:rsidRPr="001102BF">
              <w:rPr>
                <w:rFonts w:ascii="Arial" w:hAnsi="Arial" w:cs="Arial"/>
                <w:b/>
                <w:bCs/>
                <w:sz w:val="22"/>
                <w:szCs w:val="22"/>
              </w:rPr>
              <w:t>Objectives:</w:t>
            </w:r>
          </w:p>
          <w:p w14:paraId="639D27C3" w14:textId="77777777" w:rsidR="001D35AC" w:rsidRPr="001102BF" w:rsidRDefault="001D35AC" w:rsidP="001D35AC">
            <w:pPr>
              <w:numPr>
                <w:ilvl w:val="0"/>
                <w:numId w:val="9"/>
              </w:numPr>
              <w:jc w:val="both"/>
              <w:rPr>
                <w:rFonts w:ascii="Arial" w:hAnsi="Arial" w:cs="Arial"/>
                <w:sz w:val="22"/>
                <w:szCs w:val="22"/>
              </w:rPr>
            </w:pPr>
            <w:r w:rsidRPr="001102BF">
              <w:rPr>
                <w:rFonts w:ascii="Arial" w:hAnsi="Arial" w:cs="Arial"/>
                <w:sz w:val="22"/>
                <w:szCs w:val="22"/>
              </w:rPr>
              <w:t>Illustrate how locally produced adaptation metrics can inform financial risk assessments and investment strategies.</w:t>
            </w:r>
          </w:p>
          <w:p w14:paraId="1F0B5EA6" w14:textId="5189DADC" w:rsidR="001D35AC" w:rsidRPr="001102BF" w:rsidRDefault="001D35AC" w:rsidP="001D35AC">
            <w:pPr>
              <w:numPr>
                <w:ilvl w:val="0"/>
                <w:numId w:val="9"/>
              </w:numPr>
              <w:jc w:val="both"/>
              <w:rPr>
                <w:rFonts w:ascii="Arial" w:hAnsi="Arial" w:cs="Arial"/>
                <w:sz w:val="22"/>
                <w:szCs w:val="22"/>
              </w:rPr>
            </w:pPr>
            <w:r w:rsidRPr="001102BF">
              <w:rPr>
                <w:rFonts w:ascii="Arial" w:hAnsi="Arial" w:cs="Arial"/>
                <w:sz w:val="22"/>
                <w:szCs w:val="22"/>
              </w:rPr>
              <w:lastRenderedPageBreak/>
              <w:t>Identify innovative financing instruments – such as blended finance, green bonds, and public-private partnerships – that can be optimized using detailed local data.</w:t>
            </w:r>
          </w:p>
          <w:p w14:paraId="123AD4FC" w14:textId="77777777" w:rsidR="001D35AC" w:rsidRPr="001102BF" w:rsidRDefault="001D35AC" w:rsidP="001D35AC">
            <w:pPr>
              <w:numPr>
                <w:ilvl w:val="0"/>
                <w:numId w:val="9"/>
              </w:numPr>
              <w:jc w:val="both"/>
              <w:rPr>
                <w:rFonts w:ascii="Arial" w:hAnsi="Arial" w:cs="Arial"/>
                <w:sz w:val="22"/>
                <w:szCs w:val="22"/>
              </w:rPr>
            </w:pPr>
            <w:r w:rsidRPr="001102BF">
              <w:rPr>
                <w:rFonts w:ascii="Arial" w:hAnsi="Arial" w:cs="Arial"/>
                <w:sz w:val="22"/>
                <w:szCs w:val="22"/>
              </w:rPr>
              <w:t>Enhance the alignment between local adaptation needs and broader financial mechanisms at the national and global levels.</w:t>
            </w:r>
          </w:p>
          <w:p w14:paraId="64B71CB6" w14:textId="77777777" w:rsidR="001D35AC" w:rsidRPr="001102BF" w:rsidRDefault="001D35AC" w:rsidP="001D35AC">
            <w:pPr>
              <w:jc w:val="both"/>
              <w:rPr>
                <w:rFonts w:ascii="Arial" w:hAnsi="Arial" w:cs="Arial"/>
                <w:b/>
                <w:bCs/>
                <w:sz w:val="22"/>
                <w:szCs w:val="22"/>
              </w:rPr>
            </w:pPr>
          </w:p>
          <w:p w14:paraId="76097061" w14:textId="473897FA" w:rsidR="001D35AC" w:rsidRPr="001102BF" w:rsidRDefault="001D35AC" w:rsidP="001D35AC">
            <w:pPr>
              <w:jc w:val="both"/>
              <w:rPr>
                <w:rFonts w:ascii="Arial" w:hAnsi="Arial" w:cs="Arial"/>
                <w:sz w:val="22"/>
                <w:szCs w:val="22"/>
              </w:rPr>
            </w:pPr>
            <w:r w:rsidRPr="001102BF">
              <w:rPr>
                <w:rFonts w:ascii="Arial" w:hAnsi="Arial" w:cs="Arial"/>
                <w:b/>
                <w:bCs/>
                <w:sz w:val="22"/>
                <w:szCs w:val="22"/>
              </w:rPr>
              <w:t>Methodology:</w:t>
            </w:r>
            <w:r w:rsidRPr="001102BF">
              <w:rPr>
                <w:rFonts w:ascii="Arial" w:hAnsi="Arial" w:cs="Arial"/>
                <w:sz w:val="22"/>
                <w:szCs w:val="22"/>
              </w:rPr>
              <w:br/>
              <w:t>This presentation employs a mixed-methods approach</w:t>
            </w:r>
            <w:r w:rsidR="0014198A" w:rsidRPr="001102BF">
              <w:rPr>
                <w:rFonts w:ascii="Arial" w:hAnsi="Arial" w:cs="Arial"/>
                <w:sz w:val="22"/>
                <w:szCs w:val="22"/>
              </w:rPr>
              <w:t>:</w:t>
            </w:r>
            <w:r w:rsidRPr="001102BF">
              <w:rPr>
                <w:rFonts w:ascii="Arial" w:hAnsi="Arial" w:cs="Arial"/>
                <w:sz w:val="22"/>
                <w:szCs w:val="22"/>
              </w:rPr>
              <w:t xml:space="preserve"> quantitative financial flow analysis with qualitative case studies from Senegal, Kenya, and Benin. It involves econometric mode</w:t>
            </w:r>
            <w:r w:rsidR="00D929E6" w:rsidRPr="001102BF">
              <w:rPr>
                <w:rFonts w:ascii="Arial" w:hAnsi="Arial" w:cs="Arial"/>
                <w:sz w:val="22"/>
                <w:szCs w:val="22"/>
              </w:rPr>
              <w:t>l</w:t>
            </w:r>
            <w:r w:rsidRPr="001102BF">
              <w:rPr>
                <w:rFonts w:ascii="Arial" w:hAnsi="Arial" w:cs="Arial"/>
                <w:sz w:val="22"/>
                <w:szCs w:val="22"/>
              </w:rPr>
              <w:t xml:space="preserve">ling to correlate local metrics with investment trends, along with stakeholder interviews to understand barriers and enablers. Data triangulation ensures that findings are robust and </w:t>
            </w:r>
            <w:proofErr w:type="gramStart"/>
            <w:r w:rsidRPr="001102BF">
              <w:rPr>
                <w:rFonts w:ascii="Arial" w:hAnsi="Arial" w:cs="Arial"/>
                <w:sz w:val="22"/>
                <w:szCs w:val="22"/>
              </w:rPr>
              <w:t>context-specific</w:t>
            </w:r>
            <w:proofErr w:type="gramEnd"/>
            <w:r w:rsidRPr="001102BF">
              <w:rPr>
                <w:rFonts w:ascii="Arial" w:hAnsi="Arial" w:cs="Arial"/>
                <w:sz w:val="22"/>
                <w:szCs w:val="22"/>
              </w:rPr>
              <w:t>.</w:t>
            </w:r>
          </w:p>
          <w:p w14:paraId="16F9DBD9" w14:textId="77777777" w:rsidR="00D929E6" w:rsidRPr="001102BF" w:rsidRDefault="00D929E6" w:rsidP="001D35AC">
            <w:pPr>
              <w:jc w:val="both"/>
              <w:rPr>
                <w:rFonts w:ascii="Arial" w:hAnsi="Arial" w:cs="Arial"/>
                <w:b/>
                <w:bCs/>
                <w:sz w:val="22"/>
                <w:szCs w:val="22"/>
              </w:rPr>
            </w:pPr>
          </w:p>
          <w:p w14:paraId="63293937" w14:textId="7B62D66A" w:rsidR="001D35AC" w:rsidRPr="001102BF" w:rsidRDefault="001D35AC" w:rsidP="001D35AC">
            <w:pPr>
              <w:jc w:val="both"/>
              <w:rPr>
                <w:rFonts w:ascii="Arial" w:hAnsi="Arial" w:cs="Arial"/>
                <w:sz w:val="22"/>
                <w:szCs w:val="22"/>
              </w:rPr>
            </w:pPr>
            <w:r w:rsidRPr="001102BF">
              <w:rPr>
                <w:rFonts w:ascii="Arial" w:hAnsi="Arial" w:cs="Arial"/>
                <w:b/>
                <w:bCs/>
                <w:sz w:val="22"/>
                <w:szCs w:val="22"/>
              </w:rPr>
              <w:t>Findings:</w:t>
            </w:r>
            <w:r w:rsidRPr="001102BF">
              <w:rPr>
                <w:rFonts w:ascii="Arial" w:hAnsi="Arial" w:cs="Arial"/>
                <w:sz w:val="22"/>
                <w:szCs w:val="22"/>
              </w:rPr>
              <w:br/>
            </w:r>
            <w:r w:rsidR="0014198A" w:rsidRPr="001102BF">
              <w:rPr>
                <w:rFonts w:ascii="Arial" w:hAnsi="Arial" w:cs="Arial"/>
                <w:sz w:val="22"/>
                <w:szCs w:val="22"/>
              </w:rPr>
              <w:t>W</w:t>
            </w:r>
            <w:r w:rsidRPr="001102BF">
              <w:rPr>
                <w:rFonts w:ascii="Arial" w:hAnsi="Arial" w:cs="Arial"/>
                <w:sz w:val="22"/>
                <w:szCs w:val="22"/>
              </w:rPr>
              <w:t xml:space="preserve">hen adaptation finance is underpinned by </w:t>
            </w:r>
            <w:proofErr w:type="gramStart"/>
            <w:r w:rsidRPr="001102BF">
              <w:rPr>
                <w:rFonts w:ascii="Arial" w:hAnsi="Arial" w:cs="Arial"/>
                <w:sz w:val="22"/>
                <w:szCs w:val="22"/>
              </w:rPr>
              <w:t>locally</w:t>
            </w:r>
            <w:r w:rsidR="0014198A" w:rsidRPr="001102BF">
              <w:rPr>
                <w:rFonts w:ascii="Arial" w:hAnsi="Arial" w:cs="Arial"/>
                <w:sz w:val="22"/>
                <w:szCs w:val="22"/>
              </w:rPr>
              <w:t>-</w:t>
            </w:r>
            <w:r w:rsidRPr="001102BF">
              <w:rPr>
                <w:rFonts w:ascii="Arial" w:hAnsi="Arial" w:cs="Arial"/>
                <w:sz w:val="22"/>
                <w:szCs w:val="22"/>
              </w:rPr>
              <w:t>led</w:t>
            </w:r>
            <w:proofErr w:type="gramEnd"/>
            <w:r w:rsidRPr="001102BF">
              <w:rPr>
                <w:rFonts w:ascii="Arial" w:hAnsi="Arial" w:cs="Arial"/>
                <w:sz w:val="22"/>
                <w:szCs w:val="22"/>
              </w:rPr>
              <w:t xml:space="preserve"> metrics, there is a significant improvement in targeting and efficiency. </w:t>
            </w:r>
            <w:r w:rsidR="0014198A" w:rsidRPr="001102BF">
              <w:rPr>
                <w:rFonts w:ascii="Arial" w:hAnsi="Arial" w:cs="Arial"/>
                <w:sz w:val="22"/>
                <w:szCs w:val="22"/>
              </w:rPr>
              <w:t>R</w:t>
            </w:r>
            <w:r w:rsidRPr="001102BF">
              <w:rPr>
                <w:rFonts w:ascii="Arial" w:hAnsi="Arial" w:cs="Arial"/>
                <w:sz w:val="22"/>
                <w:szCs w:val="22"/>
              </w:rPr>
              <w:t>obust local indicators reduce investment risks and facilitate the design of bankable projects. This approach has already enhanced transparency in public and private funding channels and provided critical inputs for aligning local adaptation actions with national policy priorities.</w:t>
            </w:r>
            <w:r w:rsidR="00E2431C" w:rsidRPr="001102BF">
              <w:rPr>
                <w:rFonts w:ascii="Arial" w:hAnsi="Arial" w:cs="Arial"/>
                <w:sz w:val="22"/>
                <w:szCs w:val="22"/>
              </w:rPr>
              <w:t xml:space="preserve"> </w:t>
            </w:r>
            <w:r w:rsidR="005B608F" w:rsidRPr="001102BF">
              <w:rPr>
                <w:rFonts w:ascii="Arial" w:hAnsi="Arial" w:cs="Arial"/>
                <w:sz w:val="22"/>
                <w:szCs w:val="22"/>
                <w:lang w:val="en-US"/>
              </w:rPr>
              <w:t>The findings</w:t>
            </w:r>
            <w:r w:rsidR="0014198A" w:rsidRPr="001102BF">
              <w:rPr>
                <w:rFonts w:ascii="Arial" w:hAnsi="Arial" w:cs="Arial"/>
                <w:sz w:val="22"/>
                <w:szCs w:val="22"/>
                <w:lang w:val="en-US"/>
              </w:rPr>
              <w:t xml:space="preserve"> also show</w:t>
            </w:r>
            <w:r w:rsidR="005B608F" w:rsidRPr="001102BF">
              <w:rPr>
                <w:rFonts w:ascii="Arial" w:hAnsi="Arial" w:cs="Arial"/>
                <w:sz w:val="22"/>
                <w:szCs w:val="22"/>
                <w:lang w:val="en-US"/>
              </w:rPr>
              <w:t xml:space="preserve"> the need and viability of local-based financial disbursement, planning, management and evaluation as being critical in ensuring program-based support, informed by the local voices rather than </w:t>
            </w:r>
            <w:r w:rsidR="0014198A" w:rsidRPr="001102BF">
              <w:rPr>
                <w:rFonts w:ascii="Arial" w:hAnsi="Arial" w:cs="Arial"/>
                <w:sz w:val="22"/>
                <w:szCs w:val="22"/>
                <w:lang w:val="en-US"/>
              </w:rPr>
              <w:t xml:space="preserve">the </w:t>
            </w:r>
            <w:r w:rsidR="005B608F" w:rsidRPr="001102BF">
              <w:rPr>
                <w:rFonts w:ascii="Arial" w:hAnsi="Arial" w:cs="Arial"/>
                <w:sz w:val="22"/>
                <w:szCs w:val="22"/>
                <w:lang w:val="en-US"/>
              </w:rPr>
              <w:t>adoption of generalized national views and approaches to climate adaptation financing</w:t>
            </w:r>
            <w:r w:rsidR="0014198A" w:rsidRPr="001102BF">
              <w:rPr>
                <w:rFonts w:ascii="Arial" w:hAnsi="Arial" w:cs="Arial"/>
                <w:sz w:val="22"/>
                <w:szCs w:val="22"/>
                <w:lang w:val="en-US"/>
              </w:rPr>
              <w:t>.</w:t>
            </w:r>
          </w:p>
          <w:p w14:paraId="0F8F5D64" w14:textId="77777777" w:rsidR="00E55E97" w:rsidRPr="001102BF" w:rsidRDefault="00E55E97" w:rsidP="001D35AC">
            <w:pPr>
              <w:jc w:val="both"/>
              <w:rPr>
                <w:rFonts w:ascii="Arial" w:hAnsi="Arial" w:cs="Arial"/>
                <w:sz w:val="22"/>
                <w:szCs w:val="22"/>
              </w:rPr>
            </w:pPr>
          </w:p>
          <w:p w14:paraId="2D30F3BE" w14:textId="1C6023F4" w:rsidR="00E55E97" w:rsidRPr="001102BF" w:rsidRDefault="00E55E97" w:rsidP="00E55E97">
            <w:pPr>
              <w:jc w:val="both"/>
              <w:rPr>
                <w:rFonts w:ascii="Arial" w:hAnsi="Arial" w:cs="Arial"/>
                <w:b/>
                <w:sz w:val="22"/>
                <w:szCs w:val="22"/>
                <w:u w:val="single"/>
              </w:rPr>
            </w:pPr>
            <w:r w:rsidRPr="001102BF">
              <w:rPr>
                <w:rFonts w:ascii="Arial" w:hAnsi="Arial" w:cs="Arial"/>
                <w:b/>
                <w:sz w:val="22"/>
                <w:szCs w:val="22"/>
                <w:u w:val="single"/>
              </w:rPr>
              <w:t xml:space="preserve">Panellist </w:t>
            </w:r>
            <w:r w:rsidR="00112E0B" w:rsidRPr="001102BF">
              <w:rPr>
                <w:rFonts w:ascii="Arial" w:hAnsi="Arial" w:cs="Arial"/>
                <w:b/>
                <w:sz w:val="22"/>
                <w:szCs w:val="22"/>
                <w:u w:val="single"/>
              </w:rPr>
              <w:t>5</w:t>
            </w:r>
          </w:p>
          <w:p w14:paraId="4A038F99" w14:textId="2AD50670" w:rsidR="00E55E97" w:rsidRPr="001102BF" w:rsidRDefault="00E55E97" w:rsidP="00E55E97">
            <w:pPr>
              <w:jc w:val="both"/>
              <w:rPr>
                <w:rFonts w:ascii="Arial" w:hAnsi="Arial" w:cs="Arial"/>
                <w:b/>
                <w:sz w:val="22"/>
                <w:szCs w:val="22"/>
              </w:rPr>
            </w:pPr>
            <w:r w:rsidRPr="001102BF">
              <w:rPr>
                <w:rFonts w:ascii="Arial" w:hAnsi="Arial" w:cs="Arial"/>
                <w:b/>
                <w:sz w:val="22"/>
                <w:szCs w:val="22"/>
              </w:rPr>
              <w:t xml:space="preserve">Full Name: </w:t>
            </w:r>
            <w:r w:rsidR="00B6791A" w:rsidRPr="001102BF">
              <w:rPr>
                <w:rFonts w:ascii="Arial" w:hAnsi="Arial" w:cs="Arial"/>
                <w:b/>
                <w:sz w:val="22"/>
                <w:szCs w:val="22"/>
              </w:rPr>
              <w:t>Dr. Marie Rarieya</w:t>
            </w:r>
          </w:p>
          <w:p w14:paraId="05A8B6AE" w14:textId="6C329FCC" w:rsidR="00E55E97" w:rsidRPr="001102BF" w:rsidRDefault="00E55E97" w:rsidP="00E55E97">
            <w:pPr>
              <w:jc w:val="both"/>
              <w:rPr>
                <w:rFonts w:ascii="Arial" w:hAnsi="Arial" w:cs="Arial"/>
                <w:b/>
                <w:sz w:val="22"/>
                <w:szCs w:val="22"/>
              </w:rPr>
            </w:pPr>
            <w:r w:rsidRPr="001102BF">
              <w:rPr>
                <w:rFonts w:ascii="Arial" w:hAnsi="Arial" w:cs="Arial"/>
                <w:b/>
                <w:sz w:val="22"/>
                <w:szCs w:val="22"/>
              </w:rPr>
              <w:t xml:space="preserve">Organisation: </w:t>
            </w:r>
          </w:p>
          <w:p w14:paraId="3474D960" w14:textId="720E2A35" w:rsidR="00E55E97" w:rsidRPr="001102BF" w:rsidRDefault="00E55E97" w:rsidP="00E55E97">
            <w:pPr>
              <w:jc w:val="both"/>
              <w:rPr>
                <w:rFonts w:ascii="Arial" w:hAnsi="Arial" w:cs="Arial"/>
                <w:bCs/>
                <w:sz w:val="22"/>
                <w:szCs w:val="22"/>
              </w:rPr>
            </w:pPr>
            <w:r w:rsidRPr="001102BF">
              <w:rPr>
                <w:rFonts w:ascii="Arial" w:hAnsi="Arial" w:cs="Arial"/>
                <w:b/>
                <w:sz w:val="22"/>
                <w:szCs w:val="22"/>
              </w:rPr>
              <w:t>Bio</w:t>
            </w:r>
            <w:r w:rsidR="00B6791A" w:rsidRPr="001102BF">
              <w:rPr>
                <w:rFonts w:ascii="Arial" w:hAnsi="Arial" w:cs="Arial"/>
                <w:b/>
                <w:sz w:val="22"/>
                <w:szCs w:val="22"/>
              </w:rPr>
              <w:t xml:space="preserve">: </w:t>
            </w:r>
            <w:r w:rsidR="00B6791A" w:rsidRPr="001102BF">
              <w:rPr>
                <w:rFonts w:ascii="Arial" w:hAnsi="Arial" w:cs="Arial"/>
                <w:bCs/>
                <w:sz w:val="22"/>
                <w:szCs w:val="22"/>
              </w:rPr>
              <w:t xml:space="preserve">Marie </w:t>
            </w:r>
            <w:r w:rsidR="00B6791A" w:rsidRPr="001102BF">
              <w:rPr>
                <w:rFonts w:ascii="Arial" w:hAnsi="Arial" w:cs="Arial"/>
                <w:bCs/>
                <w:sz w:val="22"/>
                <w:szCs w:val="22"/>
                <w:lang w:val="en-CA"/>
              </w:rPr>
              <w:t>is a gender specialist and distinguished Social Scientist with over 25 years knowledge and work experience in gender and agricultural science. Marie’s has provided policy advisories on ways of strategically integrating gender perspectives with a view of redressing realities explicitly in the context of global development agenda.</w:t>
            </w:r>
          </w:p>
          <w:p w14:paraId="74865B1B" w14:textId="77777777" w:rsidR="00E2431C" w:rsidRPr="001102BF" w:rsidRDefault="00E2431C" w:rsidP="00E55E97">
            <w:pPr>
              <w:jc w:val="both"/>
              <w:rPr>
                <w:rFonts w:ascii="Arial" w:hAnsi="Arial" w:cs="Arial"/>
                <w:b/>
                <w:sz w:val="22"/>
                <w:szCs w:val="22"/>
              </w:rPr>
            </w:pPr>
          </w:p>
          <w:p w14:paraId="5DB38A31" w14:textId="77777777" w:rsidR="00400D77" w:rsidRDefault="00E55E97" w:rsidP="00E55E97">
            <w:pPr>
              <w:jc w:val="both"/>
              <w:rPr>
                <w:rFonts w:ascii="Arial" w:hAnsi="Arial" w:cs="Arial"/>
                <w:b/>
                <w:sz w:val="22"/>
                <w:szCs w:val="22"/>
              </w:rPr>
            </w:pPr>
            <w:r w:rsidRPr="001102BF">
              <w:rPr>
                <w:rFonts w:ascii="Arial" w:hAnsi="Arial" w:cs="Arial"/>
                <w:b/>
                <w:sz w:val="22"/>
                <w:szCs w:val="22"/>
              </w:rPr>
              <w:t xml:space="preserve">Presentation </w:t>
            </w:r>
            <w:r w:rsidR="00112E0B" w:rsidRPr="001102BF">
              <w:rPr>
                <w:rFonts w:ascii="Arial" w:hAnsi="Arial" w:cs="Arial"/>
                <w:b/>
                <w:sz w:val="22"/>
                <w:szCs w:val="22"/>
              </w:rPr>
              <w:t>5</w:t>
            </w:r>
            <w:r w:rsidR="00B6791A" w:rsidRPr="001102BF">
              <w:rPr>
                <w:rFonts w:ascii="Arial" w:hAnsi="Arial" w:cs="Arial"/>
                <w:b/>
                <w:sz w:val="22"/>
                <w:szCs w:val="22"/>
              </w:rPr>
              <w:t xml:space="preserve">: </w:t>
            </w:r>
          </w:p>
          <w:p w14:paraId="56399592" w14:textId="367265AE" w:rsidR="00E55E97" w:rsidRPr="001102BF" w:rsidRDefault="00E2431C" w:rsidP="00E55E97">
            <w:pPr>
              <w:jc w:val="both"/>
              <w:rPr>
                <w:rFonts w:ascii="Arial" w:hAnsi="Arial" w:cs="Arial"/>
                <w:b/>
                <w:sz w:val="22"/>
                <w:szCs w:val="22"/>
              </w:rPr>
            </w:pPr>
            <w:r w:rsidRPr="001102BF">
              <w:rPr>
                <w:rFonts w:ascii="Arial" w:hAnsi="Arial" w:cs="Arial"/>
                <w:b/>
                <w:bCs/>
                <w:sz w:val="22"/>
                <w:szCs w:val="22"/>
              </w:rPr>
              <w:t>Equity and Inclusivity in Adaptation Finance</w:t>
            </w:r>
          </w:p>
          <w:p w14:paraId="7A2BE46B" w14:textId="77777777" w:rsidR="00E55E97" w:rsidRPr="001102BF" w:rsidRDefault="00E55E97" w:rsidP="00E55E97">
            <w:pPr>
              <w:jc w:val="both"/>
              <w:rPr>
                <w:rFonts w:ascii="Arial" w:hAnsi="Arial" w:cs="Arial"/>
                <w:b/>
                <w:sz w:val="22"/>
                <w:szCs w:val="22"/>
              </w:rPr>
            </w:pPr>
          </w:p>
          <w:p w14:paraId="00E6E0AD" w14:textId="77390B0C" w:rsidR="00E55E97" w:rsidRPr="001102BF" w:rsidRDefault="00E55E97" w:rsidP="00E55E97">
            <w:pPr>
              <w:jc w:val="both"/>
              <w:rPr>
                <w:rFonts w:ascii="Arial" w:hAnsi="Arial" w:cs="Arial"/>
                <w:bCs/>
                <w:sz w:val="22"/>
                <w:szCs w:val="22"/>
              </w:rPr>
            </w:pPr>
            <w:r w:rsidRPr="001102BF">
              <w:rPr>
                <w:rFonts w:ascii="Arial" w:hAnsi="Arial" w:cs="Arial"/>
                <w:b/>
                <w:bCs/>
                <w:sz w:val="22"/>
                <w:szCs w:val="22"/>
              </w:rPr>
              <w:t xml:space="preserve">Panellist </w:t>
            </w:r>
            <w:r w:rsidR="00112E0B" w:rsidRPr="001102BF">
              <w:rPr>
                <w:rFonts w:ascii="Arial" w:hAnsi="Arial" w:cs="Arial"/>
                <w:b/>
                <w:bCs/>
                <w:sz w:val="22"/>
                <w:szCs w:val="22"/>
              </w:rPr>
              <w:t>5</w:t>
            </w:r>
            <w:r w:rsidRPr="001102BF">
              <w:rPr>
                <w:rFonts w:ascii="Arial" w:hAnsi="Arial" w:cs="Arial"/>
                <w:b/>
                <w:bCs/>
                <w:sz w:val="22"/>
                <w:szCs w:val="22"/>
              </w:rPr>
              <w:t xml:space="preserve"> Contribution:</w:t>
            </w:r>
          </w:p>
          <w:p w14:paraId="407B98AA" w14:textId="33373DE2" w:rsidR="00E2431C" w:rsidRPr="001102BF" w:rsidRDefault="00E2431C" w:rsidP="00E2431C">
            <w:pPr>
              <w:jc w:val="both"/>
              <w:rPr>
                <w:rFonts w:ascii="Arial" w:hAnsi="Arial" w:cs="Arial"/>
                <w:sz w:val="22"/>
                <w:szCs w:val="22"/>
              </w:rPr>
            </w:pPr>
          </w:p>
          <w:p w14:paraId="609C9290" w14:textId="4F6D854E" w:rsidR="00E2431C" w:rsidRPr="001102BF" w:rsidRDefault="00E2431C" w:rsidP="00E2431C">
            <w:pPr>
              <w:jc w:val="both"/>
              <w:rPr>
                <w:rFonts w:ascii="Arial" w:hAnsi="Arial" w:cs="Arial"/>
                <w:sz w:val="22"/>
                <w:szCs w:val="22"/>
              </w:rPr>
            </w:pPr>
            <w:r w:rsidRPr="001102BF">
              <w:rPr>
                <w:rFonts w:ascii="Arial" w:hAnsi="Arial" w:cs="Arial"/>
                <w:b/>
                <w:bCs/>
                <w:sz w:val="22"/>
                <w:szCs w:val="22"/>
              </w:rPr>
              <w:t>Introduction:</w:t>
            </w:r>
            <w:r w:rsidRPr="001102BF">
              <w:rPr>
                <w:rFonts w:ascii="Arial" w:hAnsi="Arial" w:cs="Arial"/>
                <w:sz w:val="22"/>
                <w:szCs w:val="22"/>
              </w:rPr>
              <w:br/>
            </w:r>
            <w:r w:rsidR="00B6791A" w:rsidRPr="001102BF">
              <w:rPr>
                <w:rFonts w:ascii="Arial" w:hAnsi="Arial" w:cs="Arial"/>
                <w:sz w:val="22"/>
                <w:szCs w:val="22"/>
              </w:rPr>
              <w:t>Marie</w:t>
            </w:r>
            <w:r w:rsidRPr="001102BF">
              <w:rPr>
                <w:rFonts w:ascii="Arial" w:hAnsi="Arial" w:cs="Arial"/>
                <w:sz w:val="22"/>
                <w:szCs w:val="22"/>
              </w:rPr>
              <w:t xml:space="preserve"> will address the critical role of equity and inclusivity in the LAMA project. Their focus is on how the LAMA platform integrates gender intersectionality and inclusive metrics to ensure that adaptation finance strategies are</w:t>
            </w:r>
            <w:r w:rsidR="00B6791A" w:rsidRPr="001102BF">
              <w:rPr>
                <w:rFonts w:ascii="Arial" w:hAnsi="Arial" w:cs="Arial"/>
                <w:sz w:val="22"/>
                <w:szCs w:val="22"/>
              </w:rPr>
              <w:t xml:space="preserve"> </w:t>
            </w:r>
            <w:r w:rsidRPr="001102BF">
              <w:rPr>
                <w:rFonts w:ascii="Arial" w:hAnsi="Arial" w:cs="Arial"/>
                <w:sz w:val="22"/>
                <w:szCs w:val="22"/>
              </w:rPr>
              <w:t>responsive to the needs of vulnerable groups.</w:t>
            </w:r>
          </w:p>
          <w:p w14:paraId="0C70CB4E" w14:textId="77777777" w:rsidR="00E2431C" w:rsidRPr="001102BF" w:rsidRDefault="00E2431C" w:rsidP="00E2431C">
            <w:pPr>
              <w:jc w:val="both"/>
              <w:rPr>
                <w:rFonts w:ascii="Arial" w:hAnsi="Arial" w:cs="Arial"/>
                <w:b/>
                <w:bCs/>
                <w:sz w:val="22"/>
                <w:szCs w:val="22"/>
              </w:rPr>
            </w:pPr>
          </w:p>
          <w:p w14:paraId="71AF9239" w14:textId="61621FF4" w:rsidR="00E2431C" w:rsidRPr="001102BF" w:rsidRDefault="00E2431C" w:rsidP="00E2431C">
            <w:pPr>
              <w:jc w:val="both"/>
              <w:rPr>
                <w:rFonts w:ascii="Arial" w:hAnsi="Arial" w:cs="Arial"/>
                <w:sz w:val="22"/>
                <w:szCs w:val="22"/>
              </w:rPr>
            </w:pPr>
            <w:r w:rsidRPr="001102BF">
              <w:rPr>
                <w:rFonts w:ascii="Arial" w:hAnsi="Arial" w:cs="Arial"/>
                <w:b/>
                <w:bCs/>
                <w:sz w:val="22"/>
                <w:szCs w:val="22"/>
              </w:rPr>
              <w:t>Objectives:</w:t>
            </w:r>
          </w:p>
          <w:p w14:paraId="778994D5" w14:textId="684FBF26" w:rsidR="00E2431C" w:rsidRPr="001102BF" w:rsidRDefault="00B6791A" w:rsidP="00E2431C">
            <w:pPr>
              <w:numPr>
                <w:ilvl w:val="0"/>
                <w:numId w:val="11"/>
              </w:numPr>
              <w:jc w:val="both"/>
              <w:rPr>
                <w:rFonts w:ascii="Arial" w:hAnsi="Arial" w:cs="Arial"/>
                <w:sz w:val="22"/>
                <w:szCs w:val="22"/>
              </w:rPr>
            </w:pPr>
            <w:r w:rsidRPr="001102BF">
              <w:rPr>
                <w:rFonts w:ascii="Arial" w:hAnsi="Arial" w:cs="Arial"/>
                <w:sz w:val="22"/>
                <w:szCs w:val="22"/>
              </w:rPr>
              <w:t>D</w:t>
            </w:r>
            <w:r w:rsidR="00E2431C" w:rsidRPr="001102BF">
              <w:rPr>
                <w:rFonts w:ascii="Arial" w:hAnsi="Arial" w:cs="Arial"/>
                <w:sz w:val="22"/>
                <w:szCs w:val="22"/>
              </w:rPr>
              <w:t>emonstrate how the LAMA platform captures the voices of small-scale farmers, women, and marginalized communities.</w:t>
            </w:r>
          </w:p>
          <w:p w14:paraId="741FA098" w14:textId="059B5B8C" w:rsidR="00E2431C" w:rsidRPr="001102BF" w:rsidRDefault="00B6791A" w:rsidP="00E2431C">
            <w:pPr>
              <w:numPr>
                <w:ilvl w:val="0"/>
                <w:numId w:val="11"/>
              </w:numPr>
              <w:jc w:val="both"/>
              <w:rPr>
                <w:rFonts w:ascii="Arial" w:hAnsi="Arial" w:cs="Arial"/>
                <w:sz w:val="22"/>
                <w:szCs w:val="22"/>
              </w:rPr>
            </w:pPr>
            <w:r w:rsidRPr="001102BF">
              <w:rPr>
                <w:rFonts w:ascii="Arial" w:hAnsi="Arial" w:cs="Arial"/>
                <w:sz w:val="22"/>
                <w:szCs w:val="22"/>
              </w:rPr>
              <w:t>S</w:t>
            </w:r>
            <w:r w:rsidR="00E2431C" w:rsidRPr="001102BF">
              <w:rPr>
                <w:rFonts w:ascii="Arial" w:hAnsi="Arial" w:cs="Arial"/>
                <w:sz w:val="22"/>
                <w:szCs w:val="22"/>
              </w:rPr>
              <w:t>howcase how incorporating gender intersectionality in adaptation metrics can guide the design of interventions that reduce inequalities.</w:t>
            </w:r>
          </w:p>
          <w:p w14:paraId="7C60D2BD" w14:textId="5B6C9432" w:rsidR="00E2431C" w:rsidRPr="001102BF" w:rsidRDefault="00B6791A" w:rsidP="00E2431C">
            <w:pPr>
              <w:numPr>
                <w:ilvl w:val="0"/>
                <w:numId w:val="11"/>
              </w:numPr>
              <w:jc w:val="both"/>
              <w:rPr>
                <w:rFonts w:ascii="Arial" w:hAnsi="Arial" w:cs="Arial"/>
                <w:sz w:val="22"/>
                <w:szCs w:val="22"/>
              </w:rPr>
            </w:pPr>
            <w:r w:rsidRPr="001102BF">
              <w:rPr>
                <w:rFonts w:ascii="Arial" w:hAnsi="Arial" w:cs="Arial"/>
                <w:sz w:val="22"/>
                <w:szCs w:val="22"/>
              </w:rPr>
              <w:t>C</w:t>
            </w:r>
            <w:r w:rsidR="00E2431C" w:rsidRPr="001102BF">
              <w:rPr>
                <w:rFonts w:ascii="Arial" w:hAnsi="Arial" w:cs="Arial"/>
                <w:sz w:val="22"/>
                <w:szCs w:val="22"/>
              </w:rPr>
              <w:t>ontribute actionable insights for developing socially just and effective adaptation strategies.</w:t>
            </w:r>
          </w:p>
          <w:p w14:paraId="119E31EF" w14:textId="77777777" w:rsidR="00E2431C" w:rsidRPr="001102BF" w:rsidRDefault="00E2431C" w:rsidP="00E2431C">
            <w:pPr>
              <w:jc w:val="both"/>
              <w:rPr>
                <w:rFonts w:ascii="Arial" w:hAnsi="Arial" w:cs="Arial"/>
                <w:b/>
                <w:bCs/>
                <w:sz w:val="22"/>
                <w:szCs w:val="22"/>
              </w:rPr>
            </w:pPr>
          </w:p>
          <w:p w14:paraId="29818FAD" w14:textId="0CFA8255" w:rsidR="00E2431C" w:rsidRPr="001102BF" w:rsidRDefault="00E2431C" w:rsidP="00E2431C">
            <w:pPr>
              <w:jc w:val="both"/>
              <w:rPr>
                <w:rFonts w:ascii="Arial" w:hAnsi="Arial" w:cs="Arial"/>
                <w:sz w:val="22"/>
                <w:szCs w:val="22"/>
              </w:rPr>
            </w:pPr>
            <w:r w:rsidRPr="001102BF">
              <w:rPr>
                <w:rFonts w:ascii="Arial" w:hAnsi="Arial" w:cs="Arial"/>
                <w:b/>
                <w:bCs/>
                <w:sz w:val="22"/>
                <w:szCs w:val="22"/>
              </w:rPr>
              <w:lastRenderedPageBreak/>
              <w:t>Methodology:</w:t>
            </w:r>
            <w:r w:rsidRPr="001102BF">
              <w:rPr>
                <w:rFonts w:ascii="Arial" w:hAnsi="Arial" w:cs="Arial"/>
                <w:sz w:val="22"/>
                <w:szCs w:val="22"/>
              </w:rPr>
              <w:br/>
              <w:t xml:space="preserve">The panellist will discuss the participatory processes used to co-produce inclusive metrics, including community workshops, focus group discussions, and citizen science initiatives. </w:t>
            </w:r>
            <w:r w:rsidR="00B6791A" w:rsidRPr="001102BF">
              <w:rPr>
                <w:rFonts w:ascii="Arial" w:hAnsi="Arial" w:cs="Arial"/>
                <w:sz w:val="22"/>
                <w:szCs w:val="22"/>
              </w:rPr>
              <w:t>She</w:t>
            </w:r>
            <w:r w:rsidRPr="001102BF">
              <w:rPr>
                <w:rFonts w:ascii="Arial" w:hAnsi="Arial" w:cs="Arial"/>
                <w:sz w:val="22"/>
                <w:szCs w:val="22"/>
              </w:rPr>
              <w:t xml:space="preserve"> will explain how data disaggregation by gender, socioeconomic status, and other identity markers is achieved and how this information is integrated into the digital dashboard. This approach ensures that the collected data reflect</w:t>
            </w:r>
            <w:r w:rsidR="0014198A" w:rsidRPr="001102BF">
              <w:rPr>
                <w:rFonts w:ascii="Arial" w:hAnsi="Arial" w:cs="Arial"/>
                <w:sz w:val="22"/>
                <w:szCs w:val="22"/>
              </w:rPr>
              <w:t>s</w:t>
            </w:r>
            <w:r w:rsidRPr="001102BF">
              <w:rPr>
                <w:rFonts w:ascii="Arial" w:hAnsi="Arial" w:cs="Arial"/>
                <w:sz w:val="22"/>
                <w:szCs w:val="22"/>
              </w:rPr>
              <w:t xml:space="preserve"> diverse vulnerabilities and capacities of different groups, enabling tailored adaptation interventions.</w:t>
            </w:r>
          </w:p>
          <w:p w14:paraId="610D41F9" w14:textId="77777777" w:rsidR="00E2431C" w:rsidRPr="001102BF" w:rsidRDefault="00E2431C" w:rsidP="00E2431C">
            <w:pPr>
              <w:jc w:val="both"/>
              <w:rPr>
                <w:rFonts w:ascii="Arial" w:hAnsi="Arial" w:cs="Arial"/>
                <w:b/>
                <w:bCs/>
                <w:sz w:val="22"/>
                <w:szCs w:val="22"/>
              </w:rPr>
            </w:pPr>
          </w:p>
          <w:p w14:paraId="6A71B2CA" w14:textId="50E34AD3" w:rsidR="00E2431C" w:rsidRPr="001102BF" w:rsidRDefault="00E2431C" w:rsidP="00E2431C">
            <w:pPr>
              <w:jc w:val="both"/>
              <w:rPr>
                <w:rFonts w:ascii="Arial" w:hAnsi="Arial" w:cs="Arial"/>
                <w:sz w:val="22"/>
                <w:szCs w:val="22"/>
              </w:rPr>
            </w:pPr>
            <w:r w:rsidRPr="001102BF">
              <w:rPr>
                <w:rFonts w:ascii="Arial" w:hAnsi="Arial" w:cs="Arial"/>
                <w:b/>
                <w:bCs/>
                <w:sz w:val="22"/>
                <w:szCs w:val="22"/>
              </w:rPr>
              <w:t>Findings:</w:t>
            </w:r>
            <w:r w:rsidRPr="001102BF">
              <w:rPr>
                <w:rFonts w:ascii="Arial" w:hAnsi="Arial" w:cs="Arial"/>
                <w:sz w:val="22"/>
                <w:szCs w:val="22"/>
              </w:rPr>
              <w:br/>
            </w:r>
            <w:r w:rsidR="00B6791A" w:rsidRPr="001102BF">
              <w:rPr>
                <w:rFonts w:ascii="Arial" w:hAnsi="Arial" w:cs="Arial"/>
                <w:sz w:val="22"/>
                <w:szCs w:val="22"/>
              </w:rPr>
              <w:t>M</w:t>
            </w:r>
            <w:r w:rsidRPr="001102BF">
              <w:rPr>
                <w:rFonts w:ascii="Arial" w:hAnsi="Arial" w:cs="Arial"/>
                <w:sz w:val="22"/>
                <w:szCs w:val="22"/>
              </w:rPr>
              <w:t xml:space="preserve">etrics developed through gender intersectionality analysis provide a comprehensive understanding of local adaptation needs. </w:t>
            </w:r>
            <w:r w:rsidR="0014198A" w:rsidRPr="001102BF">
              <w:rPr>
                <w:rFonts w:ascii="Arial" w:hAnsi="Arial" w:cs="Arial"/>
                <w:sz w:val="22"/>
                <w:szCs w:val="22"/>
              </w:rPr>
              <w:t>I</w:t>
            </w:r>
            <w:r w:rsidRPr="001102BF">
              <w:rPr>
                <w:rFonts w:ascii="Arial" w:hAnsi="Arial" w:cs="Arial"/>
                <w:sz w:val="22"/>
                <w:szCs w:val="22"/>
              </w:rPr>
              <w:t xml:space="preserve">nclusive metrics lead to better-targeted interventions that </w:t>
            </w:r>
            <w:r w:rsidR="00690C26" w:rsidRPr="001102BF">
              <w:rPr>
                <w:rFonts w:ascii="Arial" w:hAnsi="Arial" w:cs="Arial"/>
                <w:sz w:val="22"/>
                <w:szCs w:val="22"/>
              </w:rPr>
              <w:t xml:space="preserve">mitigate existing inequalities. </w:t>
            </w:r>
            <w:r w:rsidRPr="001102BF">
              <w:rPr>
                <w:rFonts w:ascii="Arial" w:hAnsi="Arial" w:cs="Arial"/>
                <w:sz w:val="22"/>
                <w:szCs w:val="22"/>
              </w:rPr>
              <w:t xml:space="preserve">Early evidence shows improved engagement from marginalized communities, increased transparency in resource allocation, and enhanced capacity to secure and manage adaptation finance effectively. These results underscore the potential of inclusive, </w:t>
            </w:r>
            <w:proofErr w:type="gramStart"/>
            <w:r w:rsidRPr="001102BF">
              <w:rPr>
                <w:rFonts w:ascii="Arial" w:hAnsi="Arial" w:cs="Arial"/>
                <w:sz w:val="22"/>
                <w:szCs w:val="22"/>
              </w:rPr>
              <w:t>locally</w:t>
            </w:r>
            <w:r w:rsidR="00B6791A" w:rsidRPr="001102BF">
              <w:rPr>
                <w:rFonts w:ascii="Arial" w:hAnsi="Arial" w:cs="Arial"/>
                <w:sz w:val="22"/>
                <w:szCs w:val="22"/>
              </w:rPr>
              <w:t>-</w:t>
            </w:r>
            <w:r w:rsidRPr="001102BF">
              <w:rPr>
                <w:rFonts w:ascii="Arial" w:hAnsi="Arial" w:cs="Arial"/>
                <w:sz w:val="22"/>
                <w:szCs w:val="22"/>
              </w:rPr>
              <w:t>driven</w:t>
            </w:r>
            <w:proofErr w:type="gramEnd"/>
            <w:r w:rsidRPr="001102BF">
              <w:rPr>
                <w:rFonts w:ascii="Arial" w:hAnsi="Arial" w:cs="Arial"/>
                <w:sz w:val="22"/>
                <w:szCs w:val="22"/>
              </w:rPr>
              <w:t xml:space="preserve"> metrics to transform adaptation finance into a more equitable, resilient process. </w:t>
            </w:r>
            <w:r w:rsidR="00690C26" w:rsidRPr="001102BF">
              <w:rPr>
                <w:rFonts w:ascii="Arial" w:hAnsi="Arial" w:cs="Arial"/>
                <w:sz w:val="22"/>
                <w:szCs w:val="22"/>
                <w:lang w:val="en-US"/>
              </w:rPr>
              <w:t>Thus, LAMA provide</w:t>
            </w:r>
            <w:r w:rsidR="00B6791A" w:rsidRPr="001102BF">
              <w:rPr>
                <w:rFonts w:ascii="Arial" w:hAnsi="Arial" w:cs="Arial"/>
                <w:sz w:val="22"/>
                <w:szCs w:val="22"/>
                <w:lang w:val="en-US"/>
              </w:rPr>
              <w:t>s</w:t>
            </w:r>
            <w:r w:rsidR="00690C26" w:rsidRPr="001102BF">
              <w:rPr>
                <w:rFonts w:ascii="Arial" w:hAnsi="Arial" w:cs="Arial"/>
                <w:sz w:val="22"/>
                <w:szCs w:val="22"/>
                <w:lang w:val="en-US"/>
              </w:rPr>
              <w:t xml:space="preserve"> critical insights on how financial resources can be allocated to close the existing climate vulnerability differential effects by integrating local knowledge, skills</w:t>
            </w:r>
            <w:r w:rsidR="00B6791A" w:rsidRPr="001102BF">
              <w:rPr>
                <w:rFonts w:ascii="Arial" w:hAnsi="Arial" w:cs="Arial"/>
                <w:sz w:val="22"/>
                <w:szCs w:val="22"/>
                <w:lang w:val="en-US"/>
              </w:rPr>
              <w:t>,</w:t>
            </w:r>
            <w:r w:rsidR="00690C26" w:rsidRPr="001102BF">
              <w:rPr>
                <w:rFonts w:ascii="Arial" w:hAnsi="Arial" w:cs="Arial"/>
                <w:sz w:val="22"/>
                <w:szCs w:val="22"/>
                <w:lang w:val="en-US"/>
              </w:rPr>
              <w:t xml:space="preserve"> and local entities</w:t>
            </w:r>
            <w:r w:rsidR="00B6791A" w:rsidRPr="001102BF">
              <w:rPr>
                <w:rFonts w:ascii="Arial" w:hAnsi="Arial" w:cs="Arial"/>
                <w:sz w:val="22"/>
                <w:szCs w:val="22"/>
                <w:lang w:val="en-US"/>
              </w:rPr>
              <w:t>.</w:t>
            </w:r>
            <w:r w:rsidR="00690C26" w:rsidRPr="001102BF">
              <w:rPr>
                <w:rFonts w:ascii="Arial" w:hAnsi="Arial" w:cs="Arial"/>
                <w:sz w:val="22"/>
                <w:szCs w:val="22"/>
                <w:lang w:val="en-US"/>
              </w:rPr>
              <w:t xml:space="preserve"> </w:t>
            </w:r>
          </w:p>
          <w:p w14:paraId="365BA19A" w14:textId="77777777" w:rsidR="00B94D66" w:rsidRPr="001102BF" w:rsidRDefault="00B94D66" w:rsidP="00B94D66">
            <w:pPr>
              <w:jc w:val="both"/>
              <w:rPr>
                <w:rFonts w:ascii="Arial" w:eastAsiaTheme="minorEastAsia" w:hAnsi="Arial" w:cs="Arial"/>
                <w:bCs/>
                <w:sz w:val="22"/>
                <w:szCs w:val="22"/>
                <w:lang w:val="en-CA" w:eastAsia="zh-TW"/>
              </w:rPr>
            </w:pPr>
          </w:p>
          <w:p w14:paraId="611ED515" w14:textId="77777777" w:rsidR="004828A0" w:rsidRPr="001102BF" w:rsidRDefault="004828A0" w:rsidP="00BE0B4D">
            <w:pPr>
              <w:jc w:val="both"/>
              <w:rPr>
                <w:rFonts w:ascii="Arial" w:hAnsi="Arial" w:cs="Arial"/>
                <w:b/>
                <w:bCs/>
                <w:sz w:val="22"/>
                <w:szCs w:val="22"/>
              </w:rPr>
            </w:pPr>
          </w:p>
        </w:tc>
      </w:tr>
    </w:tbl>
    <w:p w14:paraId="35287856" w14:textId="77777777" w:rsidR="00747F38" w:rsidRPr="001102BF" w:rsidRDefault="00747F38" w:rsidP="00747F38">
      <w:pPr>
        <w:rPr>
          <w:rFonts w:ascii="Arial" w:hAnsi="Arial" w:cs="Arial"/>
          <w:vanish/>
          <w:sz w:val="22"/>
          <w:szCs w:val="22"/>
        </w:rPr>
      </w:pPr>
      <w:r w:rsidRPr="001102BF">
        <w:rPr>
          <w:rFonts w:ascii="Arial" w:hAnsi="Arial" w:cs="Arial"/>
          <w:vanish/>
          <w:sz w:val="22"/>
          <w:szCs w:val="22"/>
        </w:rPr>
        <w:lastRenderedPageBreak/>
        <w:t>Bottom of Form</w:t>
      </w:r>
    </w:p>
    <w:p w14:paraId="30542EB2" w14:textId="77777777" w:rsidR="00747F38" w:rsidRPr="001102BF" w:rsidRDefault="00747F38" w:rsidP="00247C60">
      <w:pPr>
        <w:rPr>
          <w:rFonts w:ascii="Arial" w:hAnsi="Arial" w:cs="Arial"/>
          <w:sz w:val="22"/>
          <w:szCs w:val="22"/>
        </w:rPr>
      </w:pPr>
    </w:p>
    <w:sectPr w:rsidR="00747F38" w:rsidRPr="001102BF"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56E1"/>
    <w:multiLevelType w:val="multilevel"/>
    <w:tmpl w:val="E62A98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674A6"/>
    <w:multiLevelType w:val="multilevel"/>
    <w:tmpl w:val="5D26D252"/>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26529"/>
    <w:multiLevelType w:val="multilevel"/>
    <w:tmpl w:val="4AC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B5EBA"/>
    <w:multiLevelType w:val="multilevel"/>
    <w:tmpl w:val="A36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254B9"/>
    <w:multiLevelType w:val="multilevel"/>
    <w:tmpl w:val="FA54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DEC447E"/>
    <w:multiLevelType w:val="multilevel"/>
    <w:tmpl w:val="CF5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A044EAD"/>
    <w:multiLevelType w:val="multilevel"/>
    <w:tmpl w:val="8E62D124"/>
    <w:lvl w:ilvl="0">
      <w:start w:val="1"/>
      <w:numFmt w:val="lowerLetter"/>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E2AA7"/>
    <w:multiLevelType w:val="multilevel"/>
    <w:tmpl w:val="02F6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22732875">
    <w:abstractNumId w:val="3"/>
  </w:num>
  <w:num w:numId="2" w16cid:durableId="271787837">
    <w:abstractNumId w:val="11"/>
  </w:num>
  <w:num w:numId="3" w16cid:durableId="1506744223">
    <w:abstractNumId w:val="8"/>
  </w:num>
  <w:num w:numId="4" w16cid:durableId="1879511864">
    <w:abstractNumId w:val="6"/>
  </w:num>
  <w:num w:numId="5" w16cid:durableId="539979077">
    <w:abstractNumId w:val="1"/>
  </w:num>
  <w:num w:numId="6" w16cid:durableId="1314943162">
    <w:abstractNumId w:val="9"/>
  </w:num>
  <w:num w:numId="7" w16cid:durableId="1680884546">
    <w:abstractNumId w:val="7"/>
  </w:num>
  <w:num w:numId="8" w16cid:durableId="1850946375">
    <w:abstractNumId w:val="4"/>
  </w:num>
  <w:num w:numId="9" w16cid:durableId="657075203">
    <w:abstractNumId w:val="10"/>
  </w:num>
  <w:num w:numId="10" w16cid:durableId="616832716">
    <w:abstractNumId w:val="0"/>
  </w:num>
  <w:num w:numId="11" w16cid:durableId="302123447">
    <w:abstractNumId w:val="2"/>
  </w:num>
  <w:num w:numId="12" w16cid:durableId="528419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214B7"/>
    <w:rsid w:val="000454E9"/>
    <w:rsid w:val="00105E39"/>
    <w:rsid w:val="001102BF"/>
    <w:rsid w:val="00112E0B"/>
    <w:rsid w:val="00113EFE"/>
    <w:rsid w:val="0014198A"/>
    <w:rsid w:val="00155315"/>
    <w:rsid w:val="001D35AC"/>
    <w:rsid w:val="001F6DE0"/>
    <w:rsid w:val="0023400D"/>
    <w:rsid w:val="00247C60"/>
    <w:rsid w:val="00256963"/>
    <w:rsid w:val="002E3AA3"/>
    <w:rsid w:val="00317356"/>
    <w:rsid w:val="003411E4"/>
    <w:rsid w:val="00341D66"/>
    <w:rsid w:val="0034503D"/>
    <w:rsid w:val="003478BB"/>
    <w:rsid w:val="0035227B"/>
    <w:rsid w:val="00354C31"/>
    <w:rsid w:val="00386D01"/>
    <w:rsid w:val="003A37C6"/>
    <w:rsid w:val="003D4F74"/>
    <w:rsid w:val="00400D77"/>
    <w:rsid w:val="004049E7"/>
    <w:rsid w:val="00427DD9"/>
    <w:rsid w:val="00462B90"/>
    <w:rsid w:val="004828A0"/>
    <w:rsid w:val="004B69C7"/>
    <w:rsid w:val="004F4CE8"/>
    <w:rsid w:val="004F5C81"/>
    <w:rsid w:val="0053222C"/>
    <w:rsid w:val="005469BD"/>
    <w:rsid w:val="00550B17"/>
    <w:rsid w:val="005847C8"/>
    <w:rsid w:val="005854B8"/>
    <w:rsid w:val="005B608F"/>
    <w:rsid w:val="00607E4E"/>
    <w:rsid w:val="00632BD3"/>
    <w:rsid w:val="0065012F"/>
    <w:rsid w:val="00651E55"/>
    <w:rsid w:val="006567EF"/>
    <w:rsid w:val="00670B0C"/>
    <w:rsid w:val="0068043B"/>
    <w:rsid w:val="00681CA7"/>
    <w:rsid w:val="00690C26"/>
    <w:rsid w:val="006D4A81"/>
    <w:rsid w:val="00727BE5"/>
    <w:rsid w:val="00747F38"/>
    <w:rsid w:val="007567E4"/>
    <w:rsid w:val="00763750"/>
    <w:rsid w:val="007B2E81"/>
    <w:rsid w:val="007C5213"/>
    <w:rsid w:val="007F4685"/>
    <w:rsid w:val="008235E8"/>
    <w:rsid w:val="008773DF"/>
    <w:rsid w:val="00885127"/>
    <w:rsid w:val="008A1F06"/>
    <w:rsid w:val="008B01BA"/>
    <w:rsid w:val="008B50A0"/>
    <w:rsid w:val="008C0C35"/>
    <w:rsid w:val="008C22AD"/>
    <w:rsid w:val="008C2633"/>
    <w:rsid w:val="008E3D8D"/>
    <w:rsid w:val="008E579E"/>
    <w:rsid w:val="008E6E88"/>
    <w:rsid w:val="008F2F93"/>
    <w:rsid w:val="009010B0"/>
    <w:rsid w:val="00906B39"/>
    <w:rsid w:val="00963443"/>
    <w:rsid w:val="00986E98"/>
    <w:rsid w:val="009A79C3"/>
    <w:rsid w:val="009C374A"/>
    <w:rsid w:val="009E4C28"/>
    <w:rsid w:val="009F4EA0"/>
    <w:rsid w:val="00A21AB3"/>
    <w:rsid w:val="00A4567A"/>
    <w:rsid w:val="00A47DEB"/>
    <w:rsid w:val="00A6688B"/>
    <w:rsid w:val="00A92759"/>
    <w:rsid w:val="00A93773"/>
    <w:rsid w:val="00AB6BC3"/>
    <w:rsid w:val="00B026E8"/>
    <w:rsid w:val="00B55E20"/>
    <w:rsid w:val="00B6791A"/>
    <w:rsid w:val="00B76030"/>
    <w:rsid w:val="00B8332E"/>
    <w:rsid w:val="00B94D66"/>
    <w:rsid w:val="00BA0872"/>
    <w:rsid w:val="00BA26BB"/>
    <w:rsid w:val="00BB0E9E"/>
    <w:rsid w:val="00BC6810"/>
    <w:rsid w:val="00BE0B4D"/>
    <w:rsid w:val="00BE5A89"/>
    <w:rsid w:val="00C26081"/>
    <w:rsid w:val="00C4126D"/>
    <w:rsid w:val="00C67915"/>
    <w:rsid w:val="00C7561A"/>
    <w:rsid w:val="00C76C99"/>
    <w:rsid w:val="00C8423A"/>
    <w:rsid w:val="00C903A6"/>
    <w:rsid w:val="00C95425"/>
    <w:rsid w:val="00CE53FE"/>
    <w:rsid w:val="00D716AD"/>
    <w:rsid w:val="00D929E6"/>
    <w:rsid w:val="00DB7929"/>
    <w:rsid w:val="00DD1BB3"/>
    <w:rsid w:val="00E135B0"/>
    <w:rsid w:val="00E2431C"/>
    <w:rsid w:val="00E55E97"/>
    <w:rsid w:val="00E612FF"/>
    <w:rsid w:val="00E91BEB"/>
    <w:rsid w:val="00E9389C"/>
    <w:rsid w:val="00EB1B31"/>
    <w:rsid w:val="00ED5A4F"/>
    <w:rsid w:val="00EE348A"/>
    <w:rsid w:val="00F10BCB"/>
    <w:rsid w:val="00F33AA6"/>
    <w:rsid w:val="00F818D6"/>
    <w:rsid w:val="00FD40F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9344">
      <w:bodyDiv w:val="1"/>
      <w:marLeft w:val="0"/>
      <w:marRight w:val="0"/>
      <w:marTop w:val="0"/>
      <w:marBottom w:val="0"/>
      <w:divBdr>
        <w:top w:val="none" w:sz="0" w:space="0" w:color="auto"/>
        <w:left w:val="none" w:sz="0" w:space="0" w:color="auto"/>
        <w:bottom w:val="none" w:sz="0" w:space="0" w:color="auto"/>
        <w:right w:val="none" w:sz="0" w:space="0" w:color="auto"/>
      </w:divBdr>
      <w:divsChild>
        <w:div w:id="330110067">
          <w:marLeft w:val="0"/>
          <w:marRight w:val="0"/>
          <w:marTop w:val="0"/>
          <w:marBottom w:val="0"/>
          <w:divBdr>
            <w:top w:val="none" w:sz="0" w:space="0" w:color="auto"/>
            <w:left w:val="none" w:sz="0" w:space="0" w:color="auto"/>
            <w:bottom w:val="none" w:sz="0" w:space="0" w:color="auto"/>
            <w:right w:val="none" w:sz="0" w:space="0" w:color="auto"/>
          </w:divBdr>
          <w:divsChild>
            <w:div w:id="981151284">
              <w:marLeft w:val="0"/>
              <w:marRight w:val="0"/>
              <w:marTop w:val="0"/>
              <w:marBottom w:val="0"/>
              <w:divBdr>
                <w:top w:val="none" w:sz="0" w:space="0" w:color="auto"/>
                <w:left w:val="none" w:sz="0" w:space="0" w:color="auto"/>
                <w:bottom w:val="none" w:sz="0" w:space="0" w:color="auto"/>
                <w:right w:val="none" w:sz="0" w:space="0" w:color="auto"/>
              </w:divBdr>
              <w:divsChild>
                <w:div w:id="1886941567">
                  <w:marLeft w:val="0"/>
                  <w:marRight w:val="0"/>
                  <w:marTop w:val="0"/>
                  <w:marBottom w:val="0"/>
                  <w:divBdr>
                    <w:top w:val="none" w:sz="0" w:space="0" w:color="auto"/>
                    <w:left w:val="none" w:sz="0" w:space="0" w:color="auto"/>
                    <w:bottom w:val="none" w:sz="0" w:space="0" w:color="auto"/>
                    <w:right w:val="none" w:sz="0" w:space="0" w:color="auto"/>
                  </w:divBdr>
                  <w:divsChild>
                    <w:div w:id="526408283">
                      <w:marLeft w:val="0"/>
                      <w:marRight w:val="0"/>
                      <w:marTop w:val="0"/>
                      <w:marBottom w:val="0"/>
                      <w:divBdr>
                        <w:top w:val="none" w:sz="0" w:space="0" w:color="auto"/>
                        <w:left w:val="none" w:sz="0" w:space="0" w:color="auto"/>
                        <w:bottom w:val="none" w:sz="0" w:space="0" w:color="auto"/>
                        <w:right w:val="none" w:sz="0" w:space="0" w:color="auto"/>
                      </w:divBdr>
                      <w:divsChild>
                        <w:div w:id="73674783">
                          <w:marLeft w:val="0"/>
                          <w:marRight w:val="0"/>
                          <w:marTop w:val="0"/>
                          <w:marBottom w:val="0"/>
                          <w:divBdr>
                            <w:top w:val="none" w:sz="0" w:space="0" w:color="auto"/>
                            <w:left w:val="none" w:sz="0" w:space="0" w:color="auto"/>
                            <w:bottom w:val="none" w:sz="0" w:space="0" w:color="auto"/>
                            <w:right w:val="none" w:sz="0" w:space="0" w:color="auto"/>
                          </w:divBdr>
                          <w:divsChild>
                            <w:div w:id="1687950357">
                              <w:marLeft w:val="0"/>
                              <w:marRight w:val="0"/>
                              <w:marTop w:val="0"/>
                              <w:marBottom w:val="0"/>
                              <w:divBdr>
                                <w:top w:val="none" w:sz="0" w:space="0" w:color="auto"/>
                                <w:left w:val="none" w:sz="0" w:space="0" w:color="auto"/>
                                <w:bottom w:val="none" w:sz="0" w:space="0" w:color="auto"/>
                                <w:right w:val="none" w:sz="0" w:space="0" w:color="auto"/>
                              </w:divBdr>
                              <w:divsChild>
                                <w:div w:id="598179494">
                                  <w:marLeft w:val="0"/>
                                  <w:marRight w:val="0"/>
                                  <w:marTop w:val="0"/>
                                  <w:marBottom w:val="0"/>
                                  <w:divBdr>
                                    <w:top w:val="none" w:sz="0" w:space="0" w:color="auto"/>
                                    <w:left w:val="none" w:sz="0" w:space="0" w:color="auto"/>
                                    <w:bottom w:val="none" w:sz="0" w:space="0" w:color="auto"/>
                                    <w:right w:val="none" w:sz="0" w:space="0" w:color="auto"/>
                                  </w:divBdr>
                                  <w:divsChild>
                                    <w:div w:id="688062705">
                                      <w:marLeft w:val="0"/>
                                      <w:marRight w:val="0"/>
                                      <w:marTop w:val="0"/>
                                      <w:marBottom w:val="0"/>
                                      <w:divBdr>
                                        <w:top w:val="none" w:sz="0" w:space="0" w:color="auto"/>
                                        <w:left w:val="none" w:sz="0" w:space="0" w:color="auto"/>
                                        <w:bottom w:val="none" w:sz="0" w:space="0" w:color="auto"/>
                                        <w:right w:val="none" w:sz="0" w:space="0" w:color="auto"/>
                                      </w:divBdr>
                                      <w:divsChild>
                                        <w:div w:id="2099398879">
                                          <w:marLeft w:val="0"/>
                                          <w:marRight w:val="0"/>
                                          <w:marTop w:val="0"/>
                                          <w:marBottom w:val="0"/>
                                          <w:divBdr>
                                            <w:top w:val="none" w:sz="0" w:space="0" w:color="auto"/>
                                            <w:left w:val="none" w:sz="0" w:space="0" w:color="auto"/>
                                            <w:bottom w:val="none" w:sz="0" w:space="0" w:color="auto"/>
                                            <w:right w:val="none" w:sz="0" w:space="0" w:color="auto"/>
                                          </w:divBdr>
                                          <w:divsChild>
                                            <w:div w:id="411970019">
                                              <w:marLeft w:val="0"/>
                                              <w:marRight w:val="0"/>
                                              <w:marTop w:val="0"/>
                                              <w:marBottom w:val="0"/>
                                              <w:divBdr>
                                                <w:top w:val="none" w:sz="0" w:space="0" w:color="auto"/>
                                                <w:left w:val="none" w:sz="0" w:space="0" w:color="auto"/>
                                                <w:bottom w:val="none" w:sz="0" w:space="0" w:color="auto"/>
                                                <w:right w:val="none" w:sz="0" w:space="0" w:color="auto"/>
                                              </w:divBdr>
                                              <w:divsChild>
                                                <w:div w:id="933903949">
                                                  <w:marLeft w:val="0"/>
                                                  <w:marRight w:val="0"/>
                                                  <w:marTop w:val="0"/>
                                                  <w:marBottom w:val="0"/>
                                                  <w:divBdr>
                                                    <w:top w:val="none" w:sz="0" w:space="0" w:color="auto"/>
                                                    <w:left w:val="none" w:sz="0" w:space="0" w:color="auto"/>
                                                    <w:bottom w:val="none" w:sz="0" w:space="0" w:color="auto"/>
                                                    <w:right w:val="none" w:sz="0" w:space="0" w:color="auto"/>
                                                  </w:divBdr>
                                                  <w:divsChild>
                                                    <w:div w:id="15562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290526">
          <w:marLeft w:val="0"/>
          <w:marRight w:val="0"/>
          <w:marTop w:val="0"/>
          <w:marBottom w:val="0"/>
          <w:divBdr>
            <w:top w:val="none" w:sz="0" w:space="0" w:color="auto"/>
            <w:left w:val="none" w:sz="0" w:space="0" w:color="auto"/>
            <w:bottom w:val="none" w:sz="0" w:space="0" w:color="auto"/>
            <w:right w:val="none" w:sz="0" w:space="0" w:color="auto"/>
          </w:divBdr>
          <w:divsChild>
            <w:div w:id="1727416731">
              <w:marLeft w:val="0"/>
              <w:marRight w:val="0"/>
              <w:marTop w:val="0"/>
              <w:marBottom w:val="0"/>
              <w:divBdr>
                <w:top w:val="none" w:sz="0" w:space="0" w:color="auto"/>
                <w:left w:val="none" w:sz="0" w:space="0" w:color="auto"/>
                <w:bottom w:val="none" w:sz="0" w:space="0" w:color="auto"/>
                <w:right w:val="none" w:sz="0" w:space="0" w:color="auto"/>
              </w:divBdr>
              <w:divsChild>
                <w:div w:id="331639688">
                  <w:marLeft w:val="0"/>
                  <w:marRight w:val="0"/>
                  <w:marTop w:val="0"/>
                  <w:marBottom w:val="0"/>
                  <w:divBdr>
                    <w:top w:val="none" w:sz="0" w:space="0" w:color="auto"/>
                    <w:left w:val="none" w:sz="0" w:space="0" w:color="auto"/>
                    <w:bottom w:val="none" w:sz="0" w:space="0" w:color="auto"/>
                    <w:right w:val="none" w:sz="0" w:space="0" w:color="auto"/>
                  </w:divBdr>
                  <w:divsChild>
                    <w:div w:id="6285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87583">
      <w:bodyDiv w:val="1"/>
      <w:marLeft w:val="0"/>
      <w:marRight w:val="0"/>
      <w:marTop w:val="0"/>
      <w:marBottom w:val="0"/>
      <w:divBdr>
        <w:top w:val="none" w:sz="0" w:space="0" w:color="auto"/>
        <w:left w:val="none" w:sz="0" w:space="0" w:color="auto"/>
        <w:bottom w:val="none" w:sz="0" w:space="0" w:color="auto"/>
        <w:right w:val="none" w:sz="0" w:space="0" w:color="auto"/>
      </w:divBdr>
    </w:div>
    <w:div w:id="643970854">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94174671">
      <w:bodyDiv w:val="1"/>
      <w:marLeft w:val="0"/>
      <w:marRight w:val="0"/>
      <w:marTop w:val="0"/>
      <w:marBottom w:val="0"/>
      <w:divBdr>
        <w:top w:val="none" w:sz="0" w:space="0" w:color="auto"/>
        <w:left w:val="none" w:sz="0" w:space="0" w:color="auto"/>
        <w:bottom w:val="none" w:sz="0" w:space="0" w:color="auto"/>
        <w:right w:val="none" w:sz="0" w:space="0" w:color="auto"/>
      </w:divBdr>
      <w:divsChild>
        <w:div w:id="1604458719">
          <w:marLeft w:val="0"/>
          <w:marRight w:val="0"/>
          <w:marTop w:val="0"/>
          <w:marBottom w:val="0"/>
          <w:divBdr>
            <w:top w:val="none" w:sz="0" w:space="0" w:color="auto"/>
            <w:left w:val="none" w:sz="0" w:space="0" w:color="auto"/>
            <w:bottom w:val="none" w:sz="0" w:space="0" w:color="auto"/>
            <w:right w:val="none" w:sz="0" w:space="0" w:color="auto"/>
          </w:divBdr>
          <w:divsChild>
            <w:div w:id="1769229116">
              <w:marLeft w:val="0"/>
              <w:marRight w:val="0"/>
              <w:marTop w:val="0"/>
              <w:marBottom w:val="0"/>
              <w:divBdr>
                <w:top w:val="none" w:sz="0" w:space="0" w:color="auto"/>
                <w:left w:val="none" w:sz="0" w:space="0" w:color="auto"/>
                <w:bottom w:val="none" w:sz="0" w:space="0" w:color="auto"/>
                <w:right w:val="none" w:sz="0" w:space="0" w:color="auto"/>
              </w:divBdr>
              <w:divsChild>
                <w:div w:id="1963997054">
                  <w:marLeft w:val="0"/>
                  <w:marRight w:val="0"/>
                  <w:marTop w:val="0"/>
                  <w:marBottom w:val="0"/>
                  <w:divBdr>
                    <w:top w:val="none" w:sz="0" w:space="0" w:color="auto"/>
                    <w:left w:val="none" w:sz="0" w:space="0" w:color="auto"/>
                    <w:bottom w:val="none" w:sz="0" w:space="0" w:color="auto"/>
                    <w:right w:val="none" w:sz="0" w:space="0" w:color="auto"/>
                  </w:divBdr>
                  <w:divsChild>
                    <w:div w:id="1303736458">
                      <w:marLeft w:val="0"/>
                      <w:marRight w:val="0"/>
                      <w:marTop w:val="0"/>
                      <w:marBottom w:val="0"/>
                      <w:divBdr>
                        <w:top w:val="none" w:sz="0" w:space="0" w:color="auto"/>
                        <w:left w:val="none" w:sz="0" w:space="0" w:color="auto"/>
                        <w:bottom w:val="none" w:sz="0" w:space="0" w:color="auto"/>
                        <w:right w:val="none" w:sz="0" w:space="0" w:color="auto"/>
                      </w:divBdr>
                      <w:divsChild>
                        <w:div w:id="472068455">
                          <w:marLeft w:val="0"/>
                          <w:marRight w:val="0"/>
                          <w:marTop w:val="0"/>
                          <w:marBottom w:val="0"/>
                          <w:divBdr>
                            <w:top w:val="none" w:sz="0" w:space="0" w:color="auto"/>
                            <w:left w:val="none" w:sz="0" w:space="0" w:color="auto"/>
                            <w:bottom w:val="none" w:sz="0" w:space="0" w:color="auto"/>
                            <w:right w:val="none" w:sz="0" w:space="0" w:color="auto"/>
                          </w:divBdr>
                          <w:divsChild>
                            <w:div w:id="152453712">
                              <w:marLeft w:val="0"/>
                              <w:marRight w:val="0"/>
                              <w:marTop w:val="0"/>
                              <w:marBottom w:val="0"/>
                              <w:divBdr>
                                <w:top w:val="none" w:sz="0" w:space="0" w:color="auto"/>
                                <w:left w:val="none" w:sz="0" w:space="0" w:color="auto"/>
                                <w:bottom w:val="none" w:sz="0" w:space="0" w:color="auto"/>
                                <w:right w:val="none" w:sz="0" w:space="0" w:color="auto"/>
                              </w:divBdr>
                              <w:divsChild>
                                <w:div w:id="1170218273">
                                  <w:marLeft w:val="0"/>
                                  <w:marRight w:val="0"/>
                                  <w:marTop w:val="0"/>
                                  <w:marBottom w:val="0"/>
                                  <w:divBdr>
                                    <w:top w:val="none" w:sz="0" w:space="0" w:color="auto"/>
                                    <w:left w:val="none" w:sz="0" w:space="0" w:color="auto"/>
                                    <w:bottom w:val="none" w:sz="0" w:space="0" w:color="auto"/>
                                    <w:right w:val="none" w:sz="0" w:space="0" w:color="auto"/>
                                  </w:divBdr>
                                  <w:divsChild>
                                    <w:div w:id="5235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70991784">
      <w:bodyDiv w:val="1"/>
      <w:marLeft w:val="0"/>
      <w:marRight w:val="0"/>
      <w:marTop w:val="0"/>
      <w:marBottom w:val="0"/>
      <w:divBdr>
        <w:top w:val="none" w:sz="0" w:space="0" w:color="auto"/>
        <w:left w:val="none" w:sz="0" w:space="0" w:color="auto"/>
        <w:bottom w:val="none" w:sz="0" w:space="0" w:color="auto"/>
        <w:right w:val="none" w:sz="0" w:space="0" w:color="auto"/>
      </w:divBdr>
    </w:div>
    <w:div w:id="877009847">
      <w:bodyDiv w:val="1"/>
      <w:marLeft w:val="0"/>
      <w:marRight w:val="0"/>
      <w:marTop w:val="0"/>
      <w:marBottom w:val="0"/>
      <w:divBdr>
        <w:top w:val="none" w:sz="0" w:space="0" w:color="auto"/>
        <w:left w:val="none" w:sz="0" w:space="0" w:color="auto"/>
        <w:bottom w:val="none" w:sz="0" w:space="0" w:color="auto"/>
        <w:right w:val="none" w:sz="0" w:space="0" w:color="auto"/>
      </w:divBdr>
    </w:div>
    <w:div w:id="1112095318">
      <w:bodyDiv w:val="1"/>
      <w:marLeft w:val="0"/>
      <w:marRight w:val="0"/>
      <w:marTop w:val="0"/>
      <w:marBottom w:val="0"/>
      <w:divBdr>
        <w:top w:val="none" w:sz="0" w:space="0" w:color="auto"/>
        <w:left w:val="none" w:sz="0" w:space="0" w:color="auto"/>
        <w:bottom w:val="none" w:sz="0" w:space="0" w:color="auto"/>
        <w:right w:val="none" w:sz="0" w:space="0" w:color="auto"/>
      </w:divBdr>
      <w:divsChild>
        <w:div w:id="926111708">
          <w:marLeft w:val="0"/>
          <w:marRight w:val="0"/>
          <w:marTop w:val="0"/>
          <w:marBottom w:val="0"/>
          <w:divBdr>
            <w:top w:val="none" w:sz="0" w:space="0" w:color="auto"/>
            <w:left w:val="none" w:sz="0" w:space="0" w:color="auto"/>
            <w:bottom w:val="none" w:sz="0" w:space="0" w:color="auto"/>
            <w:right w:val="none" w:sz="0" w:space="0" w:color="auto"/>
          </w:divBdr>
          <w:divsChild>
            <w:div w:id="1250046961">
              <w:marLeft w:val="0"/>
              <w:marRight w:val="0"/>
              <w:marTop w:val="0"/>
              <w:marBottom w:val="0"/>
              <w:divBdr>
                <w:top w:val="none" w:sz="0" w:space="0" w:color="auto"/>
                <w:left w:val="none" w:sz="0" w:space="0" w:color="auto"/>
                <w:bottom w:val="none" w:sz="0" w:space="0" w:color="auto"/>
                <w:right w:val="none" w:sz="0" w:space="0" w:color="auto"/>
              </w:divBdr>
              <w:divsChild>
                <w:div w:id="40328998">
                  <w:marLeft w:val="0"/>
                  <w:marRight w:val="0"/>
                  <w:marTop w:val="0"/>
                  <w:marBottom w:val="0"/>
                  <w:divBdr>
                    <w:top w:val="none" w:sz="0" w:space="0" w:color="auto"/>
                    <w:left w:val="none" w:sz="0" w:space="0" w:color="auto"/>
                    <w:bottom w:val="none" w:sz="0" w:space="0" w:color="auto"/>
                    <w:right w:val="none" w:sz="0" w:space="0" w:color="auto"/>
                  </w:divBdr>
                  <w:divsChild>
                    <w:div w:id="760949182">
                      <w:marLeft w:val="0"/>
                      <w:marRight w:val="0"/>
                      <w:marTop w:val="0"/>
                      <w:marBottom w:val="0"/>
                      <w:divBdr>
                        <w:top w:val="none" w:sz="0" w:space="0" w:color="auto"/>
                        <w:left w:val="none" w:sz="0" w:space="0" w:color="auto"/>
                        <w:bottom w:val="none" w:sz="0" w:space="0" w:color="auto"/>
                        <w:right w:val="none" w:sz="0" w:space="0" w:color="auto"/>
                      </w:divBdr>
                      <w:divsChild>
                        <w:div w:id="1664511211">
                          <w:marLeft w:val="0"/>
                          <w:marRight w:val="0"/>
                          <w:marTop w:val="0"/>
                          <w:marBottom w:val="0"/>
                          <w:divBdr>
                            <w:top w:val="none" w:sz="0" w:space="0" w:color="auto"/>
                            <w:left w:val="none" w:sz="0" w:space="0" w:color="auto"/>
                            <w:bottom w:val="none" w:sz="0" w:space="0" w:color="auto"/>
                            <w:right w:val="none" w:sz="0" w:space="0" w:color="auto"/>
                          </w:divBdr>
                          <w:divsChild>
                            <w:div w:id="1621955371">
                              <w:marLeft w:val="0"/>
                              <w:marRight w:val="0"/>
                              <w:marTop w:val="0"/>
                              <w:marBottom w:val="0"/>
                              <w:divBdr>
                                <w:top w:val="none" w:sz="0" w:space="0" w:color="auto"/>
                                <w:left w:val="none" w:sz="0" w:space="0" w:color="auto"/>
                                <w:bottom w:val="none" w:sz="0" w:space="0" w:color="auto"/>
                                <w:right w:val="none" w:sz="0" w:space="0" w:color="auto"/>
                              </w:divBdr>
                              <w:divsChild>
                                <w:div w:id="710105881">
                                  <w:marLeft w:val="0"/>
                                  <w:marRight w:val="0"/>
                                  <w:marTop w:val="0"/>
                                  <w:marBottom w:val="0"/>
                                  <w:divBdr>
                                    <w:top w:val="none" w:sz="0" w:space="0" w:color="auto"/>
                                    <w:left w:val="none" w:sz="0" w:space="0" w:color="auto"/>
                                    <w:bottom w:val="none" w:sz="0" w:space="0" w:color="auto"/>
                                    <w:right w:val="none" w:sz="0" w:space="0" w:color="auto"/>
                                  </w:divBdr>
                                  <w:divsChild>
                                    <w:div w:id="1729568698">
                                      <w:marLeft w:val="0"/>
                                      <w:marRight w:val="0"/>
                                      <w:marTop w:val="0"/>
                                      <w:marBottom w:val="0"/>
                                      <w:divBdr>
                                        <w:top w:val="none" w:sz="0" w:space="0" w:color="auto"/>
                                        <w:left w:val="none" w:sz="0" w:space="0" w:color="auto"/>
                                        <w:bottom w:val="none" w:sz="0" w:space="0" w:color="auto"/>
                                        <w:right w:val="none" w:sz="0" w:space="0" w:color="auto"/>
                                      </w:divBdr>
                                      <w:divsChild>
                                        <w:div w:id="314185549">
                                          <w:marLeft w:val="0"/>
                                          <w:marRight w:val="0"/>
                                          <w:marTop w:val="0"/>
                                          <w:marBottom w:val="0"/>
                                          <w:divBdr>
                                            <w:top w:val="none" w:sz="0" w:space="0" w:color="auto"/>
                                            <w:left w:val="none" w:sz="0" w:space="0" w:color="auto"/>
                                            <w:bottom w:val="none" w:sz="0" w:space="0" w:color="auto"/>
                                            <w:right w:val="none" w:sz="0" w:space="0" w:color="auto"/>
                                          </w:divBdr>
                                          <w:divsChild>
                                            <w:div w:id="1459763017">
                                              <w:marLeft w:val="0"/>
                                              <w:marRight w:val="0"/>
                                              <w:marTop w:val="0"/>
                                              <w:marBottom w:val="0"/>
                                              <w:divBdr>
                                                <w:top w:val="none" w:sz="0" w:space="0" w:color="auto"/>
                                                <w:left w:val="none" w:sz="0" w:space="0" w:color="auto"/>
                                                <w:bottom w:val="none" w:sz="0" w:space="0" w:color="auto"/>
                                                <w:right w:val="none" w:sz="0" w:space="0" w:color="auto"/>
                                              </w:divBdr>
                                              <w:divsChild>
                                                <w:div w:id="1760634605">
                                                  <w:marLeft w:val="0"/>
                                                  <w:marRight w:val="0"/>
                                                  <w:marTop w:val="0"/>
                                                  <w:marBottom w:val="0"/>
                                                  <w:divBdr>
                                                    <w:top w:val="none" w:sz="0" w:space="0" w:color="auto"/>
                                                    <w:left w:val="none" w:sz="0" w:space="0" w:color="auto"/>
                                                    <w:bottom w:val="none" w:sz="0" w:space="0" w:color="auto"/>
                                                    <w:right w:val="none" w:sz="0" w:space="0" w:color="auto"/>
                                                  </w:divBdr>
                                                  <w:divsChild>
                                                    <w:div w:id="11685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551588">
          <w:marLeft w:val="0"/>
          <w:marRight w:val="0"/>
          <w:marTop w:val="0"/>
          <w:marBottom w:val="0"/>
          <w:divBdr>
            <w:top w:val="none" w:sz="0" w:space="0" w:color="auto"/>
            <w:left w:val="none" w:sz="0" w:space="0" w:color="auto"/>
            <w:bottom w:val="none" w:sz="0" w:space="0" w:color="auto"/>
            <w:right w:val="none" w:sz="0" w:space="0" w:color="auto"/>
          </w:divBdr>
          <w:divsChild>
            <w:div w:id="1261110754">
              <w:marLeft w:val="0"/>
              <w:marRight w:val="0"/>
              <w:marTop w:val="0"/>
              <w:marBottom w:val="0"/>
              <w:divBdr>
                <w:top w:val="none" w:sz="0" w:space="0" w:color="auto"/>
                <w:left w:val="none" w:sz="0" w:space="0" w:color="auto"/>
                <w:bottom w:val="none" w:sz="0" w:space="0" w:color="auto"/>
                <w:right w:val="none" w:sz="0" w:space="0" w:color="auto"/>
              </w:divBdr>
              <w:divsChild>
                <w:div w:id="876772232">
                  <w:marLeft w:val="0"/>
                  <w:marRight w:val="0"/>
                  <w:marTop w:val="0"/>
                  <w:marBottom w:val="0"/>
                  <w:divBdr>
                    <w:top w:val="none" w:sz="0" w:space="0" w:color="auto"/>
                    <w:left w:val="none" w:sz="0" w:space="0" w:color="auto"/>
                    <w:bottom w:val="none" w:sz="0" w:space="0" w:color="auto"/>
                    <w:right w:val="none" w:sz="0" w:space="0" w:color="auto"/>
                  </w:divBdr>
                  <w:divsChild>
                    <w:div w:id="5670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441199">
      <w:bodyDiv w:val="1"/>
      <w:marLeft w:val="0"/>
      <w:marRight w:val="0"/>
      <w:marTop w:val="0"/>
      <w:marBottom w:val="0"/>
      <w:divBdr>
        <w:top w:val="none" w:sz="0" w:space="0" w:color="auto"/>
        <w:left w:val="none" w:sz="0" w:space="0" w:color="auto"/>
        <w:bottom w:val="none" w:sz="0" w:space="0" w:color="auto"/>
        <w:right w:val="none" w:sz="0" w:space="0" w:color="auto"/>
      </w:divBdr>
    </w:div>
    <w:div w:id="1264220701">
      <w:bodyDiv w:val="1"/>
      <w:marLeft w:val="0"/>
      <w:marRight w:val="0"/>
      <w:marTop w:val="0"/>
      <w:marBottom w:val="0"/>
      <w:divBdr>
        <w:top w:val="none" w:sz="0" w:space="0" w:color="auto"/>
        <w:left w:val="none" w:sz="0" w:space="0" w:color="auto"/>
        <w:bottom w:val="none" w:sz="0" w:space="0" w:color="auto"/>
        <w:right w:val="none" w:sz="0" w:space="0" w:color="auto"/>
      </w:divBdr>
    </w:div>
    <w:div w:id="1367876234">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29160373">
      <w:bodyDiv w:val="1"/>
      <w:marLeft w:val="0"/>
      <w:marRight w:val="0"/>
      <w:marTop w:val="0"/>
      <w:marBottom w:val="0"/>
      <w:divBdr>
        <w:top w:val="none" w:sz="0" w:space="0" w:color="auto"/>
        <w:left w:val="none" w:sz="0" w:space="0" w:color="auto"/>
        <w:bottom w:val="none" w:sz="0" w:space="0" w:color="auto"/>
        <w:right w:val="none" w:sz="0" w:space="0" w:color="auto"/>
      </w:divBdr>
      <w:divsChild>
        <w:div w:id="462159994">
          <w:marLeft w:val="0"/>
          <w:marRight w:val="0"/>
          <w:marTop w:val="0"/>
          <w:marBottom w:val="0"/>
          <w:divBdr>
            <w:top w:val="none" w:sz="0" w:space="0" w:color="auto"/>
            <w:left w:val="none" w:sz="0" w:space="0" w:color="auto"/>
            <w:bottom w:val="none" w:sz="0" w:space="0" w:color="auto"/>
            <w:right w:val="none" w:sz="0" w:space="0" w:color="auto"/>
          </w:divBdr>
          <w:divsChild>
            <w:div w:id="1385371787">
              <w:marLeft w:val="0"/>
              <w:marRight w:val="0"/>
              <w:marTop w:val="0"/>
              <w:marBottom w:val="0"/>
              <w:divBdr>
                <w:top w:val="none" w:sz="0" w:space="0" w:color="auto"/>
                <w:left w:val="none" w:sz="0" w:space="0" w:color="auto"/>
                <w:bottom w:val="none" w:sz="0" w:space="0" w:color="auto"/>
                <w:right w:val="none" w:sz="0" w:space="0" w:color="auto"/>
              </w:divBdr>
              <w:divsChild>
                <w:div w:id="1833134043">
                  <w:marLeft w:val="0"/>
                  <w:marRight w:val="0"/>
                  <w:marTop w:val="0"/>
                  <w:marBottom w:val="0"/>
                  <w:divBdr>
                    <w:top w:val="none" w:sz="0" w:space="0" w:color="auto"/>
                    <w:left w:val="none" w:sz="0" w:space="0" w:color="auto"/>
                    <w:bottom w:val="none" w:sz="0" w:space="0" w:color="auto"/>
                    <w:right w:val="none" w:sz="0" w:space="0" w:color="auto"/>
                  </w:divBdr>
                  <w:divsChild>
                    <w:div w:id="167254678">
                      <w:marLeft w:val="0"/>
                      <w:marRight w:val="0"/>
                      <w:marTop w:val="0"/>
                      <w:marBottom w:val="0"/>
                      <w:divBdr>
                        <w:top w:val="none" w:sz="0" w:space="0" w:color="auto"/>
                        <w:left w:val="none" w:sz="0" w:space="0" w:color="auto"/>
                        <w:bottom w:val="none" w:sz="0" w:space="0" w:color="auto"/>
                        <w:right w:val="none" w:sz="0" w:space="0" w:color="auto"/>
                      </w:divBdr>
                      <w:divsChild>
                        <w:div w:id="1988586430">
                          <w:marLeft w:val="0"/>
                          <w:marRight w:val="0"/>
                          <w:marTop w:val="0"/>
                          <w:marBottom w:val="0"/>
                          <w:divBdr>
                            <w:top w:val="none" w:sz="0" w:space="0" w:color="auto"/>
                            <w:left w:val="none" w:sz="0" w:space="0" w:color="auto"/>
                            <w:bottom w:val="none" w:sz="0" w:space="0" w:color="auto"/>
                            <w:right w:val="none" w:sz="0" w:space="0" w:color="auto"/>
                          </w:divBdr>
                          <w:divsChild>
                            <w:div w:id="131994448">
                              <w:marLeft w:val="0"/>
                              <w:marRight w:val="0"/>
                              <w:marTop w:val="0"/>
                              <w:marBottom w:val="0"/>
                              <w:divBdr>
                                <w:top w:val="none" w:sz="0" w:space="0" w:color="auto"/>
                                <w:left w:val="none" w:sz="0" w:space="0" w:color="auto"/>
                                <w:bottom w:val="none" w:sz="0" w:space="0" w:color="auto"/>
                                <w:right w:val="none" w:sz="0" w:space="0" w:color="auto"/>
                              </w:divBdr>
                              <w:divsChild>
                                <w:div w:id="1825707396">
                                  <w:marLeft w:val="0"/>
                                  <w:marRight w:val="0"/>
                                  <w:marTop w:val="0"/>
                                  <w:marBottom w:val="0"/>
                                  <w:divBdr>
                                    <w:top w:val="none" w:sz="0" w:space="0" w:color="auto"/>
                                    <w:left w:val="none" w:sz="0" w:space="0" w:color="auto"/>
                                    <w:bottom w:val="none" w:sz="0" w:space="0" w:color="auto"/>
                                    <w:right w:val="none" w:sz="0" w:space="0" w:color="auto"/>
                                  </w:divBdr>
                                  <w:divsChild>
                                    <w:div w:id="12084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813209">
      <w:bodyDiv w:val="1"/>
      <w:marLeft w:val="0"/>
      <w:marRight w:val="0"/>
      <w:marTop w:val="0"/>
      <w:marBottom w:val="0"/>
      <w:divBdr>
        <w:top w:val="none" w:sz="0" w:space="0" w:color="auto"/>
        <w:left w:val="none" w:sz="0" w:space="0" w:color="auto"/>
        <w:bottom w:val="none" w:sz="0" w:space="0" w:color="auto"/>
        <w:right w:val="none" w:sz="0" w:space="0" w:color="auto"/>
      </w:divBdr>
    </w:div>
    <w:div w:id="1641038127">
      <w:bodyDiv w:val="1"/>
      <w:marLeft w:val="0"/>
      <w:marRight w:val="0"/>
      <w:marTop w:val="0"/>
      <w:marBottom w:val="0"/>
      <w:divBdr>
        <w:top w:val="none" w:sz="0" w:space="0" w:color="auto"/>
        <w:left w:val="none" w:sz="0" w:space="0" w:color="auto"/>
        <w:bottom w:val="none" w:sz="0" w:space="0" w:color="auto"/>
        <w:right w:val="none" w:sz="0" w:space="0" w:color="auto"/>
      </w:divBdr>
    </w:div>
    <w:div w:id="1720975473">
      <w:bodyDiv w:val="1"/>
      <w:marLeft w:val="0"/>
      <w:marRight w:val="0"/>
      <w:marTop w:val="0"/>
      <w:marBottom w:val="0"/>
      <w:divBdr>
        <w:top w:val="none" w:sz="0" w:space="0" w:color="auto"/>
        <w:left w:val="none" w:sz="0" w:space="0" w:color="auto"/>
        <w:bottom w:val="none" w:sz="0" w:space="0" w:color="auto"/>
        <w:right w:val="none" w:sz="0" w:space="0" w:color="auto"/>
      </w:divBdr>
    </w:div>
    <w:div w:id="1744638678">
      <w:bodyDiv w:val="1"/>
      <w:marLeft w:val="0"/>
      <w:marRight w:val="0"/>
      <w:marTop w:val="0"/>
      <w:marBottom w:val="0"/>
      <w:divBdr>
        <w:top w:val="none" w:sz="0" w:space="0" w:color="auto"/>
        <w:left w:val="none" w:sz="0" w:space="0" w:color="auto"/>
        <w:bottom w:val="none" w:sz="0" w:space="0" w:color="auto"/>
        <w:right w:val="none" w:sz="0" w:space="0" w:color="auto"/>
      </w:divBdr>
    </w:div>
    <w:div w:id="1795711051">
      <w:bodyDiv w:val="1"/>
      <w:marLeft w:val="0"/>
      <w:marRight w:val="0"/>
      <w:marTop w:val="0"/>
      <w:marBottom w:val="0"/>
      <w:divBdr>
        <w:top w:val="none" w:sz="0" w:space="0" w:color="auto"/>
        <w:left w:val="none" w:sz="0" w:space="0" w:color="auto"/>
        <w:bottom w:val="none" w:sz="0" w:space="0" w:color="auto"/>
        <w:right w:val="none" w:sz="0" w:space="0" w:color="auto"/>
      </w:divBdr>
    </w:div>
    <w:div w:id="1817910132">
      <w:bodyDiv w:val="1"/>
      <w:marLeft w:val="0"/>
      <w:marRight w:val="0"/>
      <w:marTop w:val="0"/>
      <w:marBottom w:val="0"/>
      <w:divBdr>
        <w:top w:val="none" w:sz="0" w:space="0" w:color="auto"/>
        <w:left w:val="none" w:sz="0" w:space="0" w:color="auto"/>
        <w:bottom w:val="none" w:sz="0" w:space="0" w:color="auto"/>
        <w:right w:val="none" w:sz="0" w:space="0" w:color="auto"/>
      </w:divBdr>
    </w:div>
    <w:div w:id="1869634671">
      <w:bodyDiv w:val="1"/>
      <w:marLeft w:val="0"/>
      <w:marRight w:val="0"/>
      <w:marTop w:val="0"/>
      <w:marBottom w:val="0"/>
      <w:divBdr>
        <w:top w:val="none" w:sz="0" w:space="0" w:color="auto"/>
        <w:left w:val="none" w:sz="0" w:space="0" w:color="auto"/>
        <w:bottom w:val="none" w:sz="0" w:space="0" w:color="auto"/>
        <w:right w:val="none" w:sz="0" w:space="0" w:color="auto"/>
      </w:divBdr>
    </w:div>
    <w:div w:id="20008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cab52c9b-ab33-4221-8af9-54f8f2b86a80"/>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3F04BB12-F80F-4DF6-BBB5-84B32F092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8</Pages>
  <Words>2830</Words>
  <Characters>18862</Characters>
  <Application>Microsoft Office Word</Application>
  <DocSecurity>0</DocSecurity>
  <Lines>157</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38</cp:revision>
  <cp:lastPrinted>2025-03-01T09:21:00Z</cp:lastPrinted>
  <dcterms:created xsi:type="dcterms:W3CDTF">2024-10-30T04:48:00Z</dcterms:created>
  <dcterms:modified xsi:type="dcterms:W3CDTF">2025-08-08T05:04:00Z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cc4e41bb1a613a5eca135647058f749624ba95c62525b4a3d040666ecf6a8828</vt:lpwstr>
  </property>
</Properties>
</file>