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C87CE6E" w:rsidR="001564A4" w:rsidRPr="0050053A" w:rsidRDefault="00E35C4B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35C4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Lidar-Measured Expressed Growth for Site Indexing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2F4030AB" w14:textId="3D2DD8F4" w:rsidR="00E35C4B" w:rsidRPr="00E35C4B" w:rsidRDefault="00E35C4B" w:rsidP="00E35C4B">
            <w:pPr>
              <w:pStyle w:val="Pa12"/>
              <w:rPr>
                <w:sz w:val="22"/>
                <w:szCs w:val="22"/>
              </w:rPr>
            </w:pPr>
            <w:r w:rsidRPr="00E35C4B">
              <w:rPr>
                <w:sz w:val="22"/>
                <w:szCs w:val="22"/>
              </w:rPr>
              <w:t>Accurately assessing forest productivity is essential for understanding ecosystem dynamics and guiding sustainable management practices. Estimates of expressed growth and tree age at the single-tree level across a landscape can provide insights into forest function, vigor, and productivity at a finer resolution than conventional</w:t>
            </w:r>
            <w:r w:rsidR="00697CC1">
              <w:rPr>
                <w:sz w:val="22"/>
                <w:szCs w:val="22"/>
              </w:rPr>
              <w:t xml:space="preserve"> sampling</w:t>
            </w:r>
            <w:r w:rsidRPr="00E35C4B">
              <w:rPr>
                <w:sz w:val="22"/>
                <w:szCs w:val="22"/>
              </w:rPr>
              <w:t xml:space="preserve"> methods</w:t>
            </w:r>
            <w:r w:rsidR="00697CC1">
              <w:rPr>
                <w:sz w:val="22"/>
                <w:szCs w:val="22"/>
              </w:rPr>
              <w:t xml:space="preserve"> which</w:t>
            </w:r>
            <w:r w:rsidRPr="00E35C4B">
              <w:rPr>
                <w:sz w:val="22"/>
                <w:szCs w:val="22"/>
              </w:rPr>
              <w:t xml:space="preserve"> often </w:t>
            </w:r>
            <w:r w:rsidR="00697CC1">
              <w:rPr>
                <w:sz w:val="22"/>
                <w:szCs w:val="22"/>
              </w:rPr>
              <w:t>are</w:t>
            </w:r>
            <w:r w:rsidRPr="00E35C4B">
              <w:rPr>
                <w:sz w:val="22"/>
                <w:szCs w:val="22"/>
              </w:rPr>
              <w:t xml:space="preserve"> reported</w:t>
            </w:r>
            <w:r w:rsidR="00697CC1">
              <w:rPr>
                <w:sz w:val="22"/>
                <w:szCs w:val="22"/>
              </w:rPr>
              <w:t xml:space="preserve"> only</w:t>
            </w:r>
            <w:r w:rsidRPr="00E35C4B">
              <w:rPr>
                <w:sz w:val="22"/>
                <w:szCs w:val="22"/>
              </w:rPr>
              <w:t xml:space="preserve"> as an average stand value.</w:t>
            </w:r>
          </w:p>
          <w:p w14:paraId="4C97EC5B" w14:textId="77777777" w:rsidR="00E35C4B" w:rsidRPr="00E35C4B" w:rsidRDefault="00E35C4B" w:rsidP="00E35C4B">
            <w:pPr>
              <w:pStyle w:val="Pa12"/>
              <w:rPr>
                <w:sz w:val="22"/>
                <w:szCs w:val="22"/>
              </w:rPr>
            </w:pPr>
          </w:p>
          <w:p w14:paraId="7B534FE6" w14:textId="21A16F81" w:rsidR="00E35C4B" w:rsidRPr="00E35C4B" w:rsidRDefault="00E35C4B" w:rsidP="00E35C4B">
            <w:pPr>
              <w:pStyle w:val="Pa12"/>
              <w:rPr>
                <w:sz w:val="22"/>
                <w:szCs w:val="22"/>
              </w:rPr>
            </w:pPr>
            <w:r w:rsidRPr="00E35C4B">
              <w:rPr>
                <w:sz w:val="22"/>
                <w:szCs w:val="22"/>
              </w:rPr>
              <w:t xml:space="preserve">Our work investigated the application of Light Detection and Ranging (LiDAR) technology to estimate single-tree productivity, expected height at fifty years, using established growth curves (Monserud 1984) and validation of implied tree ages against field age </w:t>
            </w:r>
            <w:r w:rsidR="00697CC1">
              <w:rPr>
                <w:sz w:val="22"/>
                <w:szCs w:val="22"/>
              </w:rPr>
              <w:t>estimates</w:t>
            </w:r>
            <w:r w:rsidRPr="00E35C4B">
              <w:rPr>
                <w:sz w:val="22"/>
                <w:szCs w:val="22"/>
              </w:rPr>
              <w:t xml:space="preserve"> </w:t>
            </w:r>
            <w:r w:rsidR="00697CC1">
              <w:rPr>
                <w:sz w:val="22"/>
                <w:szCs w:val="22"/>
              </w:rPr>
              <w:t>(</w:t>
            </w:r>
            <w:r w:rsidRPr="00E35C4B">
              <w:rPr>
                <w:sz w:val="22"/>
                <w:szCs w:val="22"/>
              </w:rPr>
              <w:t>from borehole measurements</w:t>
            </w:r>
            <w:r w:rsidR="00697CC1">
              <w:rPr>
                <w:sz w:val="22"/>
                <w:szCs w:val="22"/>
              </w:rPr>
              <w:t>)</w:t>
            </w:r>
            <w:r w:rsidRPr="00E35C4B">
              <w:rPr>
                <w:sz w:val="22"/>
                <w:szCs w:val="22"/>
              </w:rPr>
              <w:t xml:space="preserve"> on the University of Idaho Experimental Forest (UIEF) in Moscow, ID. Estimating an expected height index from expressed growth between LiDAR height measurements provided ~1.3 million data points on the UIEF across 695 operational stands. This analysis investigated height </w:t>
            </w:r>
            <w:r w:rsidR="00697CC1">
              <w:rPr>
                <w:sz w:val="22"/>
                <w:szCs w:val="22"/>
              </w:rPr>
              <w:t>changes</w:t>
            </w:r>
            <w:r w:rsidRPr="00E35C4B">
              <w:rPr>
                <w:sz w:val="22"/>
                <w:szCs w:val="22"/>
              </w:rPr>
              <w:t xml:space="preserve"> across four 8-20 ppm aligned LiDAR surveys against a baseline ForestView® Digital Inventory® to calculate growth rates. A comparison of the implied tree ages to field collected increment bore age measurements suggest that estimations are well-calibrated on average. Age comparisons like these need to consider multiple sources of noise, including errors in field age estimation, growth measurements from tree peaks, and the processes applied for </w:t>
            </w:r>
            <w:proofErr w:type="gramStart"/>
            <w:r w:rsidRPr="00E35C4B">
              <w:rPr>
                <w:sz w:val="22"/>
                <w:szCs w:val="22"/>
              </w:rPr>
              <w:t>single-tree</w:t>
            </w:r>
            <w:proofErr w:type="gramEnd"/>
            <w:r w:rsidRPr="00E35C4B">
              <w:rPr>
                <w:sz w:val="22"/>
                <w:szCs w:val="22"/>
              </w:rPr>
              <w:t xml:space="preserve"> matching. Despite possible confounding factors such as seasonal growth variability and noise in growth measurements, our estimated </w:t>
            </w:r>
            <w:proofErr w:type="gramStart"/>
            <w:r w:rsidRPr="00E35C4B">
              <w:rPr>
                <w:sz w:val="22"/>
                <w:szCs w:val="22"/>
              </w:rPr>
              <w:t>single-tree</w:t>
            </w:r>
            <w:proofErr w:type="gramEnd"/>
            <w:r w:rsidRPr="00E35C4B">
              <w:rPr>
                <w:sz w:val="22"/>
                <w:szCs w:val="22"/>
              </w:rPr>
              <w:t xml:space="preserve"> expressed growth rates show spatial trends that corresponded closely with topographic and other environmental factors known to impact growth.</w:t>
            </w:r>
          </w:p>
          <w:p w14:paraId="462D1986" w14:textId="77777777" w:rsidR="00E35C4B" w:rsidRPr="00E35C4B" w:rsidRDefault="00E35C4B" w:rsidP="00E35C4B">
            <w:pPr>
              <w:pStyle w:val="Pa12"/>
              <w:rPr>
                <w:sz w:val="22"/>
                <w:szCs w:val="22"/>
              </w:rPr>
            </w:pPr>
            <w:r w:rsidRPr="00E35C4B">
              <w:rPr>
                <w:sz w:val="22"/>
                <w:szCs w:val="22"/>
              </w:rPr>
              <w:t xml:space="preserve"> </w:t>
            </w:r>
          </w:p>
          <w:p w14:paraId="7F8381F0" w14:textId="6F89386D" w:rsidR="001564A4" w:rsidRDefault="00E35C4B" w:rsidP="00E35C4B">
            <w:pPr>
              <w:pStyle w:val="Pa12"/>
              <w:rPr>
                <w:sz w:val="22"/>
                <w:szCs w:val="22"/>
              </w:rPr>
            </w:pPr>
            <w:r w:rsidRPr="00E35C4B">
              <w:rPr>
                <w:sz w:val="22"/>
                <w:szCs w:val="22"/>
              </w:rPr>
              <w:t>We believe this research demonstrates the potential of higher-resolution (&gt;20ppm) LiDAR data to meaningfully improve the accuracy and precision of forest productivity metrics. LiDAR measurements</w:t>
            </w:r>
            <w:r w:rsidR="00697CC1">
              <w:rPr>
                <w:sz w:val="22"/>
                <w:szCs w:val="22"/>
              </w:rPr>
              <w:t xml:space="preserve"> integrated</w:t>
            </w:r>
            <w:r w:rsidRPr="00E35C4B">
              <w:rPr>
                <w:sz w:val="22"/>
                <w:szCs w:val="22"/>
              </w:rPr>
              <w:t xml:space="preserve"> with existing growth curves provide a non-destructive </w:t>
            </w:r>
            <w:r w:rsidR="00697CC1">
              <w:rPr>
                <w:sz w:val="22"/>
                <w:szCs w:val="22"/>
              </w:rPr>
              <w:t xml:space="preserve">estimate of site productivity </w:t>
            </w:r>
            <w:r w:rsidR="00B9237A">
              <w:rPr>
                <w:sz w:val="22"/>
                <w:szCs w:val="22"/>
              </w:rPr>
              <w:t xml:space="preserve">that is </w:t>
            </w:r>
            <w:r w:rsidRPr="00E35C4B">
              <w:rPr>
                <w:sz w:val="22"/>
                <w:szCs w:val="22"/>
              </w:rPr>
              <w:t xml:space="preserve">orders of magnitude </w:t>
            </w:r>
            <w:r w:rsidR="00697CC1">
              <w:rPr>
                <w:sz w:val="22"/>
                <w:szCs w:val="22"/>
              </w:rPr>
              <w:t>more detailed</w:t>
            </w:r>
            <w:r w:rsidRPr="00E35C4B">
              <w:rPr>
                <w:sz w:val="22"/>
                <w:szCs w:val="22"/>
              </w:rPr>
              <w:t xml:space="preserve"> than that </w:t>
            </w:r>
            <w:r w:rsidR="00697CC1">
              <w:rPr>
                <w:sz w:val="22"/>
                <w:szCs w:val="22"/>
              </w:rPr>
              <w:t>from</w:t>
            </w:r>
            <w:r w:rsidRPr="00E35C4B">
              <w:rPr>
                <w:sz w:val="22"/>
                <w:szCs w:val="22"/>
              </w:rPr>
              <w:t xml:space="preserve"> conventional </w:t>
            </w:r>
            <w:r w:rsidR="00697CC1">
              <w:rPr>
                <w:sz w:val="22"/>
                <w:szCs w:val="22"/>
              </w:rPr>
              <w:t>sampling methods</w:t>
            </w:r>
            <w:r w:rsidRPr="00E35C4B">
              <w:rPr>
                <w:sz w:val="22"/>
                <w:szCs w:val="22"/>
              </w:rPr>
              <w:t>.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p w14:paraId="7BCA7251" w14:textId="77777777" w:rsidR="001F0AC4" w:rsidRDefault="001F0AC4" w:rsidP="001564A4"/>
    <w:p w14:paraId="46DFB3DD" w14:textId="77777777" w:rsidR="001F0AC4" w:rsidRPr="001F0AC4" w:rsidRDefault="001F0AC4" w:rsidP="001F0AC4">
      <w:pPr>
        <w:pStyle w:val="Pa12"/>
        <w:rPr>
          <w:rStyle w:val="A4"/>
          <w:i/>
          <w:iCs/>
        </w:rPr>
      </w:pPr>
      <w:r w:rsidRPr="001F0AC4">
        <w:rPr>
          <w:rStyle w:val="A4"/>
          <w:i/>
          <w:iCs/>
        </w:rPr>
        <w:t>Please note the headings provided are optional</w:t>
      </w:r>
      <w:r>
        <w:rPr>
          <w:rStyle w:val="A4"/>
          <w:i/>
          <w:iCs/>
        </w:rPr>
        <w:t>, please remove or change to best suit your content.</w:t>
      </w:r>
    </w:p>
    <w:p w14:paraId="65A73F06" w14:textId="47B9312F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F0AC4"/>
    <w:rsid w:val="003632D4"/>
    <w:rsid w:val="0051574E"/>
    <w:rsid w:val="00697CC1"/>
    <w:rsid w:val="008803FA"/>
    <w:rsid w:val="00B12E32"/>
    <w:rsid w:val="00B9237A"/>
    <w:rsid w:val="00CF7FFC"/>
    <w:rsid w:val="00E0700F"/>
    <w:rsid w:val="00E3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Ryan Armstrong</cp:lastModifiedBy>
  <cp:revision>4</cp:revision>
  <dcterms:created xsi:type="dcterms:W3CDTF">2024-03-19T19:07:00Z</dcterms:created>
  <dcterms:modified xsi:type="dcterms:W3CDTF">2024-03-27T22:12:00Z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