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4E971C33" w14:textId="1A73C1F6" w:rsidR="00356B2D" w:rsidRPr="00603381" w:rsidRDefault="00603381" w:rsidP="00603381">
            <w:pPr>
              <w:jc w:val="both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60338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62AD4899" w14:textId="4009AF4E" w:rsidR="00356B2D" w:rsidRPr="00603381" w:rsidRDefault="00356B2D" w:rsidP="00356B2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033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Urban stream daylighting for climate change adaptation: </w:t>
            </w:r>
            <w:r w:rsidRPr="0060338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 comparative analysis of Seoul’s transformative Cheonggyecheon and Zürich’s incremental </w:t>
            </w:r>
            <w:proofErr w:type="spellStart"/>
            <w:r w:rsidRPr="0060338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bachkonzept</w:t>
            </w:r>
            <w:proofErr w:type="spellEnd"/>
          </w:p>
          <w:p w14:paraId="3F7D1534" w14:textId="77777777" w:rsidR="00C8423A" w:rsidRPr="009C75AE" w:rsidRDefault="00C8423A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0CB2BE1A" w14:textId="77777777" w:rsidR="008D6476" w:rsidRDefault="008D6476" w:rsidP="008D64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>The unprecedented 20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th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 century urbanization led to the culverting, hence, 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loss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 of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urban 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>streams, severing their urban socio-spatial connections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ADDIN EN.CITE &lt;EndNote&gt;&lt;Cite&gt;&lt;Author&gt;Kondolf&lt;/Author&gt;&lt;Year&gt;2008&lt;/Year&gt;&lt;RecNum&gt;2187&lt;/RecNum&gt;&lt;DisplayText&gt;[1]&lt;/DisplayText&gt;&lt;record&gt;&lt;rec-number&gt;2187&lt;/rec-number&gt;&lt;foreign-keys&gt;&lt;key app="EN" db-id="0aze0zepsxefs4e0d2opfepx0p29ffs2vtvr" timestamp="1628264286"&gt;2187&lt;/key&gt;&lt;/foreign-keys&gt;&lt;ref-type name="Book Section"&gt;5&lt;/ref-type&gt;&lt;contributors&gt;&lt;authors&gt;&lt;author&gt;Kondolf, G. Mathias&lt;/author&gt;&lt;author&gt;Yang, Chia-Ning&lt;/author&gt;&lt;/authors&gt;&lt;secondary-authors&gt;&lt;author&gt;Darby, Stephen&lt;/author&gt;&lt;author&gt;Sear, David&lt;/author&gt;&lt;/secondary-authors&gt;&lt;/contributors&gt;&lt;titles&gt;&lt;title&gt;Planning river restoration projects: social and cultural dimensions&lt;/title&gt;&lt;secondary-title&gt;River restoration: Managing the uncertainty in restoring physical habitat&lt;/secondary-title&gt;&lt;short-title&gt;Planning river restoration projects: social and cultural dimensions&lt;/short-title&gt;&lt;/titles&gt;&lt;pages&gt;43-60&lt;/pages&gt;&lt;dates&gt;&lt;year&gt;2008&lt;/year&gt;&lt;/dates&gt;&lt;pub-location&gt;Chichester, Sussex, UK&lt;/pub-location&gt;&lt;publisher&gt;John Wiley &amp;amp; Sons&lt;/publisher&gt;&lt;urls&gt;&lt;/urls&gt;&lt;/record&gt;&lt;/Cite&gt;&lt;/EndNote&gt;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[1]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. Arising environmental and climate change concerns prompted the reversal of culverting practices through “daylighting” buried urban streams as nature-based solutions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(NbS) 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>to climate change risks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30F4F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ldData xml:space="preserve">PEVuZE5vdGU+PENpdGU+PEF1dGhvcj5XaWxkPC9BdXRob3I+PFllYXI+MjAxOTwvWWVhcj48UmVj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</w:fld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ADDIN EN.CITE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ldData xml:space="preserve">PEVuZE5vdGU+PENpdGU+PEF1dGhvcj5XaWxkPC9BdXRob3I+PFllYXI+MjAxOTwvWWVhcj48UmVj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</w:fld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ADDIN EN.CITE.DATA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F30F4F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F30F4F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[2, 3]</w:t>
            </w:r>
            <w:r w:rsidRPr="00F30F4F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4806BFDB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783052A6" w14:textId="77777777" w:rsidR="008D6476" w:rsidRPr="00D74A7C" w:rsidRDefault="008D6476" w:rsidP="008D64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This study investigates the hitherto unexplored impacts of the loss of urban streams and their daylighting through a cross-national comparative study of two fundamentally different approaches. The first is 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mega-project 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>in Seoul (S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outh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 Korea)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that restored 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a 7km stretch of the Cheonggyecheon stream in 2004. The second is Zürich’s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incremental 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daylighting policy,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or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>bachkonzept</w:t>
            </w:r>
            <w:proofErr w:type="spellEnd"/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that led to 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>daylight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ing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 over 25km of streams since 1988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30F4F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ADDIN EN.CITE &lt;EndNote&gt;&lt;Cite&gt;&lt;Author&gt;Khirfan&lt;/Author&gt;&lt;Year&gt;2020&lt;/Year&gt;&lt;RecNum&gt;1943&lt;/RecNum&gt;&lt;DisplayText&gt;[3]&lt;/DisplayText&gt;&lt;record&gt;&lt;rec-number&gt;1943&lt;/rec-number&gt;&lt;foreign-keys&gt;&lt;key app="EN" db-id="0aze0zepsxefs4e0d2opfepx0p29ffs2vtvr" timestamp="1591646236"&gt;1943&lt;/key&gt;&lt;/foreign-keys&gt;&lt;ref-type name="Journal Article"&gt;17&lt;/ref-type&gt;&lt;contributors&gt;&lt;authors&gt;&lt;author&gt;Khirfan, Luna&lt;/author&gt;&lt;author&gt;Peck, Megan Leigh&lt;/author&gt;&lt;author&gt;Mohtat, Niloofar&lt;/author&gt;&lt;/authors&gt;&lt;/contributors&gt;&lt;titles&gt;&lt;title&gt;Digging for the truth: A combined method to analyze the literature on stream daylighting&lt;/title&gt;&lt;secondary-title&gt;Sustainable Cities and Society&lt;/secondary-title&gt;&lt;/titles&gt;&lt;periodical&gt;&lt;full-title&gt;Sustainable cities and society&lt;/full-title&gt;&lt;/periodical&gt;&lt;volume&gt;59&lt;/volume&gt;&lt;keywords&gt;&lt;keyword&gt;Stream Daylighting&lt;/keyword&gt;&lt;keyword&gt;De-Culverting&lt;/keyword&gt;&lt;keyword&gt;Urban Water&lt;/keyword&gt;&lt;keyword&gt;Waterways&lt;/keyword&gt;&lt;keyword&gt;Systematic Literature Review&lt;/keyword&gt;&lt;keyword&gt;Stream Daylighting&lt;/keyword&gt;&lt;keyword&gt;De-Culverting&lt;/keyword&gt;&lt;keyword&gt;Urban Water&lt;/keyword&gt;&lt;keyword&gt;Waterways&lt;/keyword&gt;&lt;keyword&gt;Systematic Literature Review&lt;/keyword&gt;&lt;keyword&gt;Engineering&lt;/keyword&gt;&lt;/keywords&gt;&lt;dates&gt;&lt;year&gt;2020&lt;/year&gt;&lt;/dates&gt;&lt;publisher&gt;Elsevier Ltd&lt;/publisher&gt;&lt;isbn&gt;2210-6707&lt;/isbn&gt;&lt;urls&gt;&lt;/urls&gt;&lt;electronic-resource-num&gt;https://doi.org/10.1016/j.scs.2020.102225&lt;/electronic-resource-num&gt;&lt;/record&gt;&lt;/Cite&gt;&lt;/EndNote&gt;</w:instrText>
            </w:r>
            <w:r w:rsidRPr="00F30F4F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[3]</w:t>
            </w:r>
            <w:r w:rsidRPr="00F30F4F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 w:rsidRPr="00F30F4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 This study compar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es: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 how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Seoul’s transformative and Zürich’s incremental stream daylighting 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>impact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their adaptative capacity,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how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each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 approach bear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 on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its respective city’s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 socio-cultural ecosystem services.</w:t>
            </w:r>
          </w:p>
          <w:p w14:paraId="7DF7D437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7E25E87D" w14:textId="77777777" w:rsidR="008D6476" w:rsidRDefault="008D6476" w:rsidP="008D64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5363">
              <w:rPr>
                <w:rFonts w:ascii="Arial" w:hAnsi="Arial" w:cs="Arial"/>
                <w:color w:val="000000"/>
                <w:sz w:val="22"/>
                <w:szCs w:val="22"/>
              </w:rPr>
              <w:t xml:space="preserve">The methodology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combined archival research, spatial data analysis, visual data analysis, and a systematic content analysis literature review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ADDIN EN.CITE &lt;EndNote&gt;&lt;Cite&gt;&lt;Author&gt;Khirfan&lt;/Author&gt;&lt;Year&gt;2020&lt;/Year&gt;&lt;RecNum&gt;1947&lt;/RecNum&gt;&lt;DisplayText&gt;[4]&lt;/DisplayText&gt;&lt;record&gt;&lt;rec-number&gt;1947&lt;/rec-number&gt;&lt;foreign-keys&gt;&lt;key app="EN" db-id="0aze0zepsxefs4e0d2opfepx0p29ffs2vtvr" timestamp="1595950849"&gt;1947&lt;/key&gt;&lt;/foreign-keys&gt;&lt;ref-type name="Journal Article"&gt;17&lt;/ref-type&gt;&lt;contributors&gt;&lt;authors&gt;&lt;author&gt;Khirfan, Luna&lt;/author&gt;&lt;author&gt;Peck, Megan&lt;/author&gt;&lt;author&gt;Mohtat, Niloofar&lt;/author&gt;&lt;/authors&gt;&lt;/contributors&gt;&lt;titles&gt;&lt;title&gt;Systematic content analysis: A combined method to analyze the literature on the daylighting de-culverting) of urban streams&lt;/title&gt;&lt;secondary-title&gt;MethodsX&lt;/secondary-title&gt;&lt;/titles&gt;&lt;periodical&gt;&lt;full-title&gt;MethodsX&lt;/full-title&gt;&lt;/periodical&gt;&lt;volume&gt;7&lt;/volume&gt;&lt;number&gt;100984&lt;/number&gt;&lt;keywords&gt;&lt;keyword&gt;Systematic literature review&lt;/keyword&gt;&lt;keyword&gt;Content analysis&lt;/keyword&gt;&lt;keyword&gt;Stream daylighting&lt;/keyword&gt;&lt;keyword&gt;De-culverting&lt;/keyword&gt;&lt;keyword&gt;Urban streams&lt;/keyword&gt;&lt;keyword&gt;De-culverting&lt;/keyword&gt;&lt;keyword&gt;Waterways&lt;/keyword&gt;&lt;/keywords&gt;&lt;dates&gt;&lt;year&gt;2020&lt;/year&gt;&lt;/dates&gt;&lt;urls&gt;&lt;related-urls&gt;&lt;url&gt;https://doi.org/10.1016/j.mex.2020.100984&lt;/url&gt;&lt;/related-urls&gt;&lt;/urls&gt;&lt;electronic-resource-num&gt;https://doi.org/10.1016/j.mex.2020.100984&lt;/electronic-resource-num&gt;&lt;/record&gt;&lt;/Cite&gt;&lt;/EndNote&gt;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[4]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Firstly, 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>archival research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led to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 historical maps and aerial photos for each of Seoul and Zürich before and after the loss of their urban streams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that 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I georeferenced and digitized using ArcGIS.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Secondly, I obtained 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>contemporary GIS spatial data for Seoul (2015) and Zürich (2020).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The historic and contemporary maps facilitated an analysis, over time, of the stream’s loss and eventual daylighting on the socio-spatial connections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ADDIN EN.CITE &lt;EndNote&gt;&lt;Cite&gt;&lt;Author&gt;Kondolf&lt;/Author&gt;&lt;Year&gt;2017&lt;/Year&gt;&lt;RecNum&gt;2033&lt;/RecNum&gt;&lt;DisplayText&gt;[5]&lt;/DisplayText&gt;&lt;record&gt;&lt;rec-number&gt;2033&lt;/rec-number&gt;&lt;foreign-keys&gt;&lt;key app="EN" db-id="0aze0zepsxefs4e0d2opfepx0p29ffs2vtvr" timestamp="1619563192"&gt;2033&lt;/key&gt;&lt;/foreign-keys&gt;&lt;ref-type name="Journal Article"&gt;17&lt;/ref-type&gt;&lt;contributors&gt;&lt;authors&gt;&lt;author&gt;Kondolf, G. Mathias&lt;/author&gt;&lt;author&gt;Pinto, Pedro J.&lt;/author&gt;&lt;/authors&gt;&lt;/contributors&gt;&lt;titles&gt;&lt;title&gt;The social connectivity of urban rivers&lt;/title&gt;&lt;secondary-title&gt;Geomorphology&lt;/secondary-title&gt;&lt;/titles&gt;&lt;periodical&gt;&lt;full-title&gt;Geomorphology&lt;/full-title&gt;&lt;/periodical&gt;&lt;pages&gt;182-196&lt;/pages&gt;&lt;volume&gt;277&lt;/volume&gt;&lt;keywords&gt;&lt;keyword&gt;Social connectivity&lt;/keyword&gt;&lt;keyword&gt;Human interactions with rivers&lt;/keyword&gt;&lt;keyword&gt;Navigation&lt;/keyword&gt;&lt;keyword&gt;City-river relations&lt;/keyword&gt;&lt;keyword&gt;Urban river restoration&lt;/keyword&gt;&lt;/keywords&gt;&lt;dates&gt;&lt;year&gt;2017&lt;/year&gt;&lt;pub-dates&gt;&lt;date&gt;2017/01/15/&lt;/date&gt;&lt;/pub-dates&gt;&lt;/dates&gt;&lt;isbn&gt;0169-555X&lt;/isbn&gt;&lt;urls&gt;&lt;related-urls&gt;&lt;url&gt;https://www.sciencedirect.com/science/article/pii/S0169555X16308650&lt;/url&gt;&lt;/related-urls&gt;&lt;/urls&gt;&lt;electronic-resource-num&gt;https://doi.org/10.1016/j.geomorph.2016.09.028&lt;/electronic-resource-num&gt;&lt;/record&gt;&lt;/Cite&gt;&lt;/EndNote&gt;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[5]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 Thirdly, I conducted transect walks of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 the daylighted streams in each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of Seoul and Zürich that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 provided a wealth of visual data (through photography) and observations (</w:t>
            </w:r>
            <w:proofErr w:type="gramStart"/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>note-taking</w:t>
            </w:r>
            <w:proofErr w:type="gramEnd"/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on the urban design interventions and residents’ use of the spaces around the daylighted streams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Lastly, a content analysis systematic review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ADDIN EN.CITE &lt;EndNote&gt;&lt;Cite&gt;&lt;Author&gt;Khirfan&lt;/Author&gt;&lt;Year&gt;2020&lt;/Year&gt;&lt;RecNum&gt;1947&lt;/RecNum&gt;&lt;DisplayText&gt;[4]&lt;/DisplayText&gt;&lt;record&gt;&lt;rec-number&gt;1947&lt;/rec-number&gt;&lt;foreign-keys&gt;&lt;key app="EN" db-id="0aze0zepsxefs4e0d2opfepx0p29ffs2vtvr" timestamp="1595950849"&gt;1947&lt;/key&gt;&lt;/foreign-keys&gt;&lt;ref-type name="Journal Article"&gt;17&lt;/ref-type&gt;&lt;contributors&gt;&lt;authors&gt;&lt;author&gt;Khirfan, Luna&lt;/author&gt;&lt;author&gt;Peck, Megan&lt;/author&gt;&lt;author&gt;Mohtat, Niloofar&lt;/author&gt;&lt;/authors&gt;&lt;/contributors&gt;&lt;titles&gt;&lt;title&gt;Systematic content analysis: A combined method to analyze the literature on the daylighting de-culverting) of urban streams&lt;/title&gt;&lt;secondary-title&gt;MethodsX&lt;/secondary-title&gt;&lt;/titles&gt;&lt;periodical&gt;&lt;full-title&gt;MethodsX&lt;/full-title&gt;&lt;/periodical&gt;&lt;volume&gt;7&lt;/volume&gt;&lt;number&gt;100984&lt;/number&gt;&lt;keywords&gt;&lt;keyword&gt;Systematic literature review&lt;/keyword&gt;&lt;keyword&gt;Content analysis&lt;/keyword&gt;&lt;keyword&gt;Stream daylighting&lt;/keyword&gt;&lt;keyword&gt;De-culverting&lt;/keyword&gt;&lt;keyword&gt;Urban streams&lt;/keyword&gt;&lt;keyword&gt;De-culverting&lt;/keyword&gt;&lt;keyword&gt;Waterways&lt;/keyword&gt;&lt;/keywords&gt;&lt;dates&gt;&lt;year&gt;2020&lt;/year&gt;&lt;/dates&gt;&lt;urls&gt;&lt;related-urls&gt;&lt;url&gt;https://doi.org/10.1016/j.mex.2020.100984&lt;/url&gt;&lt;/related-urls&gt;&lt;/urls&gt;&lt;electronic-resource-num&gt;https://doi.org/10.1016/j.mex.2020.100984&lt;/electronic-resource-num&gt;&lt;/record&gt;&lt;/Cite&gt;&lt;/EndNote&gt;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[4]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of all peer reviewed sources and professional reports published in English on the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Cheonggyecheon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the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bachkonzept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(72 sources in total) facilitated an in-depth understanding of each city’s daylighting approach.</w:t>
            </w:r>
          </w:p>
          <w:p w14:paraId="015EFC6C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023566B0" w14:textId="77777777" w:rsidR="008D6476" w:rsidRDefault="008D6476" w:rsidP="008D647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>The data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obtained through the combined methods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 led to a multi-layered comparative analysis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based on</w:t>
            </w:r>
            <w:r w:rsidRPr="00E3536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35363">
              <w:rPr>
                <w:rFonts w:ascii="Arial" w:hAnsi="Arial" w:cs="Arial"/>
                <w:color w:val="000000" w:themeColor="text1"/>
                <w:sz w:val="22"/>
                <w:szCs w:val="22"/>
              </w:rPr>
              <w:t>transformation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’s</w:t>
            </w:r>
            <w:r w:rsidRPr="00E353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four criteria and their corresponding eleven parameters, namely: scale (area, length), cost (monetary and non-monetary), time, and structure-function (ecology, hydrology, politics and policy, economy, public inclusion, socio-cultural dimensions, and infrastructure)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PEVuZE5vdGU+PENpdGU+PEF1dGhvcj5GZWRlbGU8L0F1dGhvcj48WWVhcj4yMDE5PC9ZZWFyPjxS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</w:fldData>
              </w:fldCha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PEVuZE5vdGU+PENpdGU+PEF1dGhvcj5GZWRlbGU8L0F1dGhvcj48WWVhcj4yMDE5PC9ZZWFyPjxS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</w:fldData>
              </w:fldCha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EN.CITE.DATA </w:instrTex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[6-11]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E353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55B124B6" w14:textId="77777777" w:rsidR="008D6476" w:rsidRDefault="008D6476" w:rsidP="008D64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DA2B7F" w14:textId="77777777" w:rsidR="008D6476" w:rsidRPr="00D74A7C" w:rsidRDefault="008D6476" w:rsidP="008D64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The findings reveal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example that 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Seoul’s Cheonggyecheon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transformative restoration that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 centred on place making and city branding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was disproportionately costly, but with minimal ecological and hydrological benefits. In contrast, 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Zürich’s 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incremental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bachkonzept</w:t>
            </w:r>
            <w:proofErr w:type="spellEnd"/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that 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>was economically driven by the need to separate clean run-off from the sewage system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had profound positive ecological and hydrological impacts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Notwithstanding 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>the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scale, cost, 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>and rationale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differences, among others, the findings reveal that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 both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interventions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 xml:space="preserve"> are effective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NbS measure that contribute to </w:t>
            </w:r>
            <w:r w:rsidRPr="00D74A7C">
              <w:rPr>
                <w:rFonts w:ascii="Arial" w:hAnsi="Arial" w:cs="Arial"/>
                <w:color w:val="000000"/>
                <w:sz w:val="22"/>
                <w:szCs w:val="22"/>
              </w:rPr>
              <w:t>climate adaptation and mitigation, albeit differently.</w:t>
            </w:r>
          </w:p>
          <w:p w14:paraId="26DC99F1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2D8FD306" w14:textId="77777777" w:rsidR="008D6476" w:rsidRDefault="008D6476" w:rsidP="008D647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Although stream daylighting is a viable and innovative NbS, the lack of empirical evidence hinders its adoption for climate adaptation particularly, the prevalent perception of stream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daylighting  as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“disruptive transformation” that is always “financially costly”. This study’s comparison of a transformative mega-project and a series of incremental small-scale interventions –</w:t>
            </w:r>
            <w:r w:rsidRPr="00480EC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two vastly different approaches to stream daylighting – offers valuable,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evidence-based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insights for policy and practice are framed around four criteria and </w:t>
            </w:r>
            <w:r w:rsidRPr="00E35363">
              <w:rPr>
                <w:rFonts w:ascii="Arial" w:hAnsi="Arial" w:cs="Arial"/>
                <w:color w:val="000000" w:themeColor="text1"/>
                <w:sz w:val="22"/>
                <w:szCs w:val="22"/>
              </w:rPr>
              <w:t>eleven parameters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and which often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that counter prevalent perceptions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43CB2428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19B608" w14:textId="77777777" w:rsidR="008D6476" w:rsidRPr="00D4523E" w:rsidRDefault="008D6476" w:rsidP="008D647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452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References</w:t>
            </w:r>
          </w:p>
          <w:p w14:paraId="09692654" w14:textId="77777777" w:rsidR="008D6476" w:rsidRPr="00480EC1" w:rsidRDefault="008D6476" w:rsidP="008D6476">
            <w:pPr>
              <w:pStyle w:val="EndNoteBibliography"/>
              <w:ind w:left="720" w:hanging="720"/>
            </w:pPr>
            <w:r>
              <w:rPr>
                <w:rFonts w:eastAsia="Times New Roman"/>
                <w:color w:val="000000"/>
                <w:szCs w:val="22"/>
              </w:rPr>
              <w:fldChar w:fldCharType="begin"/>
            </w:r>
            <w:r>
              <w:rPr>
                <w:rFonts w:eastAsia="Times New Roman"/>
                <w:color w:val="000000"/>
                <w:szCs w:val="22"/>
              </w:rPr>
              <w:instrText xml:space="preserve"> ADDIN EN.REFLIST </w:instrText>
            </w:r>
            <w:r>
              <w:rPr>
                <w:rFonts w:eastAsia="Times New Roman"/>
                <w:color w:val="000000"/>
                <w:szCs w:val="22"/>
              </w:rPr>
              <w:fldChar w:fldCharType="separate"/>
            </w:r>
            <w:r w:rsidRPr="00480EC1">
              <w:t>1.</w:t>
            </w:r>
            <w:r w:rsidRPr="00480EC1">
              <w:tab/>
              <w:t xml:space="preserve">Kondolf, G.M. and C.-N. Yang, </w:t>
            </w:r>
            <w:r w:rsidRPr="00480EC1">
              <w:rPr>
                <w:i/>
              </w:rPr>
              <w:t>Planning river restoration projects: social and cultural dimensions</w:t>
            </w:r>
            <w:r w:rsidRPr="00480EC1">
              <w:t xml:space="preserve">, in </w:t>
            </w:r>
            <w:r w:rsidRPr="00480EC1">
              <w:rPr>
                <w:i/>
              </w:rPr>
              <w:t>River restoration: Managing the uncertainty in restoring physical habitat</w:t>
            </w:r>
            <w:r w:rsidRPr="00480EC1">
              <w:t>, S. Darby and D. Sear, Editors. 2008, John Wiley &amp; Sons: Chichester, Sussex, UK. p. 43-60.</w:t>
            </w:r>
          </w:p>
          <w:p w14:paraId="21F01AB1" w14:textId="77777777" w:rsidR="008D6476" w:rsidRPr="00480EC1" w:rsidRDefault="008D6476" w:rsidP="008D6476">
            <w:pPr>
              <w:pStyle w:val="EndNoteBibliography"/>
              <w:ind w:left="720" w:hanging="720"/>
            </w:pPr>
            <w:r w:rsidRPr="00480EC1">
              <w:t>2.</w:t>
            </w:r>
            <w:r w:rsidRPr="00480EC1">
              <w:tab/>
              <w:t xml:space="preserve">Wild, T.C., N. Dempsey, and A.T. Broadhead, </w:t>
            </w:r>
            <w:r w:rsidRPr="00480EC1">
              <w:rPr>
                <w:i/>
              </w:rPr>
              <w:t>Volunteered information on nature-based solutions—Dredging for data on deculverting.</w:t>
            </w:r>
            <w:r w:rsidRPr="00480EC1">
              <w:t xml:space="preserve"> Urban Forestry &amp; Urban Greening, 2019. </w:t>
            </w:r>
            <w:r w:rsidRPr="00480EC1">
              <w:rPr>
                <w:b/>
              </w:rPr>
              <w:t>40</w:t>
            </w:r>
            <w:r w:rsidRPr="00480EC1">
              <w:t>: p. 254–263.</w:t>
            </w:r>
          </w:p>
          <w:p w14:paraId="133CB84B" w14:textId="77777777" w:rsidR="008D6476" w:rsidRPr="00480EC1" w:rsidRDefault="008D6476" w:rsidP="008D6476">
            <w:pPr>
              <w:pStyle w:val="EndNoteBibliography"/>
              <w:ind w:left="720" w:hanging="720"/>
            </w:pPr>
            <w:r w:rsidRPr="00480EC1">
              <w:t>3.</w:t>
            </w:r>
            <w:r w:rsidRPr="00480EC1">
              <w:tab/>
              <w:t xml:space="preserve">Khirfan, L., M.L. Peck, and N. Mohtat, </w:t>
            </w:r>
            <w:r w:rsidRPr="00480EC1">
              <w:rPr>
                <w:i/>
              </w:rPr>
              <w:t>Digging for the truth: A combined method to analyze the literature on stream daylighting.</w:t>
            </w:r>
            <w:r w:rsidRPr="00480EC1">
              <w:t xml:space="preserve"> Sustainable Cities and Society, 2020. </w:t>
            </w:r>
            <w:r w:rsidRPr="00480EC1">
              <w:rPr>
                <w:b/>
              </w:rPr>
              <w:t>59</w:t>
            </w:r>
            <w:r w:rsidRPr="00480EC1">
              <w:t>.</w:t>
            </w:r>
          </w:p>
          <w:p w14:paraId="1B76CD5F" w14:textId="77777777" w:rsidR="008D6476" w:rsidRPr="00480EC1" w:rsidRDefault="008D6476" w:rsidP="008D6476">
            <w:pPr>
              <w:pStyle w:val="EndNoteBibliography"/>
              <w:ind w:left="720" w:hanging="720"/>
            </w:pPr>
            <w:r w:rsidRPr="00480EC1">
              <w:t>4.</w:t>
            </w:r>
            <w:r w:rsidRPr="00480EC1">
              <w:tab/>
              <w:t xml:space="preserve">Khirfan, L., M. Peck, and N. Mohtat, </w:t>
            </w:r>
            <w:r w:rsidRPr="00480EC1">
              <w:rPr>
                <w:i/>
              </w:rPr>
              <w:t>Systematic content analysis: A combined method to analyze the literature on the daylighting de-culverting) of urban streams.</w:t>
            </w:r>
            <w:r w:rsidRPr="00480EC1">
              <w:t xml:space="preserve"> MethodsX, 2020. </w:t>
            </w:r>
            <w:r w:rsidRPr="00480EC1">
              <w:rPr>
                <w:b/>
              </w:rPr>
              <w:t>7</w:t>
            </w:r>
            <w:r w:rsidRPr="00480EC1">
              <w:t>(100984).</w:t>
            </w:r>
          </w:p>
          <w:p w14:paraId="37B16ADD" w14:textId="77777777" w:rsidR="008D6476" w:rsidRPr="00480EC1" w:rsidRDefault="008D6476" w:rsidP="008D6476">
            <w:pPr>
              <w:pStyle w:val="EndNoteBibliography"/>
              <w:ind w:left="720" w:hanging="720"/>
            </w:pPr>
            <w:r w:rsidRPr="00480EC1">
              <w:t>5.</w:t>
            </w:r>
            <w:r w:rsidRPr="00480EC1">
              <w:tab/>
              <w:t xml:space="preserve">Kondolf, G.M. and P.J. Pinto, </w:t>
            </w:r>
            <w:r w:rsidRPr="00480EC1">
              <w:rPr>
                <w:i/>
              </w:rPr>
              <w:t>The social connectivity of urban rivers.</w:t>
            </w:r>
            <w:r w:rsidRPr="00480EC1">
              <w:t xml:space="preserve"> Geomorphology, 2017. </w:t>
            </w:r>
            <w:r w:rsidRPr="00480EC1">
              <w:rPr>
                <w:b/>
              </w:rPr>
              <w:t>277</w:t>
            </w:r>
            <w:r w:rsidRPr="00480EC1">
              <w:t>: p. 182-196.</w:t>
            </w:r>
          </w:p>
          <w:p w14:paraId="2C5D605A" w14:textId="77777777" w:rsidR="008D6476" w:rsidRPr="00480EC1" w:rsidRDefault="008D6476" w:rsidP="008D6476">
            <w:pPr>
              <w:pStyle w:val="EndNoteBibliography"/>
              <w:ind w:left="720" w:hanging="720"/>
            </w:pPr>
            <w:r w:rsidRPr="00480EC1">
              <w:t>6.</w:t>
            </w:r>
            <w:r w:rsidRPr="00480EC1">
              <w:tab/>
              <w:t xml:space="preserve">Fedele, G., </w:t>
            </w:r>
            <w:r w:rsidRPr="00480EC1">
              <w:rPr>
                <w:i/>
              </w:rPr>
              <w:t>Nature-based Transformative Adaptation: a practical handbook</w:t>
            </w:r>
            <w:r w:rsidRPr="00480EC1">
              <w:t>. 2019, Honolulu, Hawaii, USA: Zenodo.</w:t>
            </w:r>
          </w:p>
          <w:p w14:paraId="15461BCA" w14:textId="77777777" w:rsidR="008D6476" w:rsidRPr="00480EC1" w:rsidRDefault="008D6476" w:rsidP="008D6476">
            <w:pPr>
              <w:pStyle w:val="EndNoteBibliography"/>
              <w:ind w:left="720" w:hanging="720"/>
            </w:pPr>
            <w:r w:rsidRPr="00480EC1">
              <w:t>7.</w:t>
            </w:r>
            <w:r w:rsidRPr="00480EC1">
              <w:tab/>
              <w:t xml:space="preserve">Pelling, M., K. O’Brien, and D. Matyas, </w:t>
            </w:r>
            <w:r w:rsidRPr="00480EC1">
              <w:rPr>
                <w:i/>
              </w:rPr>
              <w:t>Adaptation and transformation.</w:t>
            </w:r>
            <w:r w:rsidRPr="00480EC1">
              <w:t xml:space="preserve"> Climatic Change, 2015. </w:t>
            </w:r>
            <w:r w:rsidRPr="00480EC1">
              <w:rPr>
                <w:b/>
              </w:rPr>
              <w:t>133</w:t>
            </w:r>
            <w:r w:rsidRPr="00480EC1">
              <w:t>(1): p. 113–127.</w:t>
            </w:r>
          </w:p>
          <w:p w14:paraId="3DA4C59C" w14:textId="77777777" w:rsidR="008D6476" w:rsidRPr="00480EC1" w:rsidRDefault="008D6476" w:rsidP="008D6476">
            <w:pPr>
              <w:pStyle w:val="EndNoteBibliography"/>
              <w:ind w:left="720" w:hanging="720"/>
            </w:pPr>
            <w:r w:rsidRPr="00480EC1">
              <w:t>8.</w:t>
            </w:r>
            <w:r w:rsidRPr="00480EC1">
              <w:tab/>
              <w:t xml:space="preserve">Anguelovski, I., et al., </w:t>
            </w:r>
            <w:r w:rsidRPr="00480EC1">
              <w:rPr>
                <w:i/>
              </w:rPr>
              <w:t>Expanding the Boundaries of Justice in Urban Greening Scholarship: Toward an Emancipatory, Antisubordination, Intersectional, and Relational Approach.</w:t>
            </w:r>
            <w:r w:rsidRPr="00480EC1">
              <w:t xml:space="preserve"> Annals of the American Association of Geographers, 2020. </w:t>
            </w:r>
            <w:r w:rsidRPr="00480EC1">
              <w:rPr>
                <w:b/>
              </w:rPr>
              <w:t>110</w:t>
            </w:r>
            <w:r w:rsidRPr="00480EC1">
              <w:t>(6): p. 1743-1769.</w:t>
            </w:r>
          </w:p>
          <w:p w14:paraId="753DD878" w14:textId="77777777" w:rsidR="008D6476" w:rsidRPr="00480EC1" w:rsidRDefault="008D6476" w:rsidP="008D6476">
            <w:pPr>
              <w:pStyle w:val="EndNoteBibliography"/>
              <w:ind w:left="720" w:hanging="720"/>
            </w:pPr>
            <w:r w:rsidRPr="00480EC1">
              <w:t>9.</w:t>
            </w:r>
            <w:r w:rsidRPr="00480EC1">
              <w:tab/>
              <w:t xml:space="preserve">Frantzeskaki, N., et al., </w:t>
            </w:r>
            <w:r w:rsidRPr="00480EC1">
              <w:rPr>
                <w:i/>
              </w:rPr>
              <w:t>Nature-Based Solutions for Urban Climate Change Adaptation: Linking Science, Policy, and Practice Communities for Evidence-Based Decision-Making.</w:t>
            </w:r>
            <w:r w:rsidRPr="00480EC1">
              <w:t xml:space="preserve"> BioScience, 2019. </w:t>
            </w:r>
            <w:r w:rsidRPr="00480EC1">
              <w:rPr>
                <w:b/>
              </w:rPr>
              <w:t>69</w:t>
            </w:r>
            <w:r w:rsidRPr="00480EC1">
              <w:t>(6): p. 455-466.</w:t>
            </w:r>
          </w:p>
          <w:p w14:paraId="60A67BE3" w14:textId="77777777" w:rsidR="008D6476" w:rsidRPr="00480EC1" w:rsidRDefault="008D6476" w:rsidP="008D6476">
            <w:pPr>
              <w:pStyle w:val="EndNoteBibliography"/>
              <w:ind w:left="720" w:hanging="720"/>
            </w:pPr>
            <w:r w:rsidRPr="00480EC1">
              <w:t>10.</w:t>
            </w:r>
            <w:r w:rsidRPr="00480EC1">
              <w:tab/>
              <w:t xml:space="preserve">Elmqvist, T., et al., </w:t>
            </w:r>
            <w:r w:rsidRPr="00480EC1">
              <w:rPr>
                <w:i/>
              </w:rPr>
              <w:t>Sustainability and resilience for transformation in the urban century.</w:t>
            </w:r>
            <w:r w:rsidRPr="00480EC1">
              <w:t xml:space="preserve"> Nature Sustainability, 2019. </w:t>
            </w:r>
            <w:r w:rsidRPr="00480EC1">
              <w:rPr>
                <w:b/>
              </w:rPr>
              <w:t>2</w:t>
            </w:r>
            <w:r w:rsidRPr="00480EC1">
              <w:t>(4): p. 267-273.</w:t>
            </w:r>
          </w:p>
          <w:p w14:paraId="6DEB9CE3" w14:textId="77777777" w:rsidR="008D6476" w:rsidRPr="00480EC1" w:rsidRDefault="008D6476" w:rsidP="008D6476">
            <w:pPr>
              <w:pStyle w:val="EndNoteBibliography"/>
              <w:ind w:left="720" w:hanging="720"/>
            </w:pPr>
            <w:r w:rsidRPr="00480EC1">
              <w:t>11.</w:t>
            </w:r>
            <w:r w:rsidRPr="00480EC1">
              <w:tab/>
              <w:t xml:space="preserve">Vojinovic, Z., et al., </w:t>
            </w:r>
            <w:r w:rsidRPr="00480EC1">
              <w:rPr>
                <w:i/>
              </w:rPr>
              <w:t>Effectiveness of small- and large-scale Nature-Based Solutions for flood mitigation: The case of Ayutthaya, Thailand.</w:t>
            </w:r>
            <w:r w:rsidRPr="00480EC1">
              <w:t xml:space="preserve"> The Science of the total environment, 2021. </w:t>
            </w:r>
            <w:r w:rsidRPr="00480EC1">
              <w:rPr>
                <w:b/>
              </w:rPr>
              <w:t>789</w:t>
            </w:r>
            <w:r w:rsidRPr="00480EC1">
              <w:t>: p. 147725-147725.</w:t>
            </w:r>
          </w:p>
          <w:p w14:paraId="2CBAECD6" w14:textId="0C16EBB9" w:rsidR="009F4EA0" w:rsidRPr="000D7047" w:rsidRDefault="008D647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105E39"/>
    <w:rsid w:val="00132AE5"/>
    <w:rsid w:val="00155315"/>
    <w:rsid w:val="00247C60"/>
    <w:rsid w:val="00256963"/>
    <w:rsid w:val="00282521"/>
    <w:rsid w:val="002E3AA3"/>
    <w:rsid w:val="00317356"/>
    <w:rsid w:val="0034503D"/>
    <w:rsid w:val="00354C31"/>
    <w:rsid w:val="00356B2D"/>
    <w:rsid w:val="00375B20"/>
    <w:rsid w:val="00386D01"/>
    <w:rsid w:val="004049E7"/>
    <w:rsid w:val="00462B90"/>
    <w:rsid w:val="004828A0"/>
    <w:rsid w:val="004B69C7"/>
    <w:rsid w:val="004D193B"/>
    <w:rsid w:val="004D4522"/>
    <w:rsid w:val="004F4CE8"/>
    <w:rsid w:val="004F5C81"/>
    <w:rsid w:val="0053222C"/>
    <w:rsid w:val="005469BD"/>
    <w:rsid w:val="00550B17"/>
    <w:rsid w:val="005854B8"/>
    <w:rsid w:val="00603381"/>
    <w:rsid w:val="0065012F"/>
    <w:rsid w:val="0068043B"/>
    <w:rsid w:val="00681CA7"/>
    <w:rsid w:val="006C25BB"/>
    <w:rsid w:val="008235E8"/>
    <w:rsid w:val="008773DF"/>
    <w:rsid w:val="008A3D8E"/>
    <w:rsid w:val="008B01BA"/>
    <w:rsid w:val="008B50A0"/>
    <w:rsid w:val="008C0C35"/>
    <w:rsid w:val="008C22AD"/>
    <w:rsid w:val="008C2633"/>
    <w:rsid w:val="008D6476"/>
    <w:rsid w:val="008E3D8D"/>
    <w:rsid w:val="008F2F93"/>
    <w:rsid w:val="009010B0"/>
    <w:rsid w:val="00906B39"/>
    <w:rsid w:val="00963443"/>
    <w:rsid w:val="009C374A"/>
    <w:rsid w:val="009F4EA0"/>
    <w:rsid w:val="00B026E8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E53FE"/>
    <w:rsid w:val="00D716AD"/>
    <w:rsid w:val="00DB7929"/>
    <w:rsid w:val="00DD1BB3"/>
    <w:rsid w:val="00E612FF"/>
    <w:rsid w:val="00EB1B31"/>
    <w:rsid w:val="00F818D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8D6476"/>
    <w:rPr>
      <w:rFonts w:ascii="Arial" w:eastAsiaTheme="minorHAnsi" w:hAnsi="Arial" w:cs="Arial"/>
      <w:noProof/>
      <w:sz w:val="22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D6476"/>
    <w:rPr>
      <w:rFonts w:ascii="Arial" w:eastAsiaTheme="minorHAnsi" w:hAnsi="Arial" w:cs="Arial"/>
      <w:noProof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C77C76-93DC-44A0-AD8A-18BC1C8B3EB5}"/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1840</Words>
  <Characters>10491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4</cp:revision>
  <dcterms:created xsi:type="dcterms:W3CDTF">2025-02-04T18:33:00Z</dcterms:created>
  <dcterms:modified xsi:type="dcterms:W3CDTF">2025-08-10T23:53:00Z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