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F94A424" w14:textId="77777777" w:rsidR="00334FA6" w:rsidRPr="003F41BE" w:rsidRDefault="00F16B61" w:rsidP="00334FA6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4FA6">
              <w:rPr>
                <w:rFonts w:asciiTheme="minorBidi" w:hAnsiTheme="minorBidi"/>
              </w:rPr>
              <w:t xml:space="preserve">Do they walk the talk?  “Health in All Policies” in </w:t>
            </w:r>
            <w:r w:rsidR="00334FA6" w:rsidRPr="003F41BE">
              <w:rPr>
                <w:rFonts w:asciiTheme="minorBidi" w:hAnsiTheme="minorBidi"/>
              </w:rPr>
              <w:t>Muni</w:t>
            </w:r>
            <w:r w:rsidR="00334FA6">
              <w:rPr>
                <w:rFonts w:asciiTheme="minorBidi" w:hAnsiTheme="minorBidi"/>
              </w:rPr>
              <w:t xml:space="preserve">cipal Community </w:t>
            </w:r>
            <w:proofErr w:type="spellStart"/>
            <w:r w:rsidR="00334FA6">
              <w:rPr>
                <w:rFonts w:asciiTheme="minorBidi" w:hAnsiTheme="minorBidi"/>
              </w:rPr>
              <w:t>Centers</w:t>
            </w:r>
            <w:proofErr w:type="spellEnd"/>
          </w:p>
          <w:p w14:paraId="5A4DE24F" w14:textId="04A380E6" w:rsidR="002B7FC8" w:rsidRPr="00242808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066CB539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FBA50C" w14:textId="77777777" w:rsidR="00334FA6" w:rsidRPr="003F41BE" w:rsidRDefault="00334FA6" w:rsidP="00334FA6">
            <w:pPr>
              <w:rPr>
                <w:rFonts w:asciiTheme="minorBidi" w:hAnsiTheme="minorBidi"/>
                <w:rtl/>
              </w:rPr>
            </w:pPr>
            <w:r w:rsidRPr="003F41BE">
              <w:rPr>
                <w:rFonts w:asciiTheme="minorBidi" w:hAnsiTheme="minorBidi"/>
              </w:rPr>
              <w:t xml:space="preserve">Healthy settings (HS) have the capacity to significantly improve health and wellbeing.  </w:t>
            </w:r>
            <w:r>
              <w:rPr>
                <w:rFonts w:asciiTheme="minorBidi" w:hAnsiTheme="minorBidi"/>
              </w:rPr>
              <w:t>Integrating "Health i</w:t>
            </w:r>
            <w:r w:rsidRPr="003F41BE">
              <w:rPr>
                <w:rFonts w:asciiTheme="minorBidi" w:hAnsiTheme="minorBidi"/>
              </w:rPr>
              <w:t>n All Policies" (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>) into existing community systems/structures can facilitate effective health promotion initiatives</w:t>
            </w:r>
            <w:r>
              <w:rPr>
                <w:rFonts w:asciiTheme="minorBidi" w:hAnsiTheme="minorBidi"/>
              </w:rPr>
              <w:t xml:space="preserve">.  </w:t>
            </w:r>
            <w:proofErr w:type="spellStart"/>
            <w:r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 requires policy makers to increase their accountability for the health and wellbeing of the population under their jurisdiction. In Jerusalem, Municipal Community </w:t>
            </w:r>
            <w:proofErr w:type="spellStart"/>
            <w:r w:rsidRPr="003F41BE">
              <w:rPr>
                <w:rFonts w:asciiTheme="minorBidi" w:hAnsiTheme="minorBidi"/>
              </w:rPr>
              <w:t>Centers</w:t>
            </w:r>
            <w:proofErr w:type="spellEnd"/>
            <w:r w:rsidRPr="003F41BE">
              <w:rPr>
                <w:rFonts w:asciiTheme="minorBidi" w:hAnsiTheme="minorBidi"/>
              </w:rPr>
              <w:t xml:space="preserve"> (MCC) are uniquely situated as potential HS's as they are responsible for </w:t>
            </w:r>
            <w:proofErr w:type="spellStart"/>
            <w:r w:rsidRPr="003F41BE">
              <w:rPr>
                <w:rFonts w:asciiTheme="minorBidi" w:hAnsiTheme="minorBidi"/>
              </w:rPr>
              <w:t>neighborhood</w:t>
            </w:r>
            <w:proofErr w:type="spellEnd"/>
            <w:r w:rsidRPr="003F41BE">
              <w:rPr>
                <w:rFonts w:asciiTheme="minorBidi" w:hAnsiTheme="minorBidi"/>
              </w:rPr>
              <w:t xml:space="preserve"> policy and community development, while providing various community services.  Establishing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 in existing MCC's can significantly increase their capacity as HS's, impacting their constituents' health.  </w:t>
            </w:r>
            <w:proofErr w:type="gramStart"/>
            <w:r w:rsidRPr="003F41BE">
              <w:rPr>
                <w:rFonts w:asciiTheme="minorBidi" w:hAnsiTheme="minorBidi"/>
              </w:rPr>
              <w:t>In order to</w:t>
            </w:r>
            <w:proofErr w:type="gramEnd"/>
            <w:r w:rsidRPr="003F41BE">
              <w:rPr>
                <w:rFonts w:asciiTheme="minorBidi" w:hAnsiTheme="minorBidi"/>
              </w:rPr>
              <w:t xml:space="preserve"> increase current MCC's integration of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, it is necessary to identify their current level of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.  As such, this study seeks to identify the level of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 implementation in all of Jerusalem's MCC's.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2D46A24" w14:textId="77777777" w:rsidR="00334FA6" w:rsidRDefault="00334FA6" w:rsidP="00334FA6">
            <w:pPr>
              <w:rPr>
                <w:rFonts w:asciiTheme="minorBidi" w:hAnsiTheme="minorBidi"/>
              </w:rPr>
            </w:pPr>
            <w:r w:rsidRPr="003F41BE">
              <w:rPr>
                <w:rFonts w:asciiTheme="minorBidi" w:hAnsiTheme="minorBidi"/>
              </w:rPr>
              <w:t xml:space="preserve">MCCs were invited to participate in a training course for </w:t>
            </w:r>
            <w:r>
              <w:rPr>
                <w:rFonts w:asciiTheme="minorBidi" w:hAnsiTheme="minorBidi"/>
              </w:rPr>
              <w:t xml:space="preserve">health promotion </w:t>
            </w:r>
            <w:r w:rsidRPr="003F41BE">
              <w:rPr>
                <w:rFonts w:asciiTheme="minorBidi" w:hAnsiTheme="minorBidi"/>
              </w:rPr>
              <w:t xml:space="preserve">in the MCC setting.  MCC's current level of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 integration was assessed through directors' responses to a validated</w:t>
            </w:r>
            <w:r>
              <w:rPr>
                <w:rFonts w:asciiTheme="minorBidi" w:hAnsiTheme="minorBidi"/>
              </w:rPr>
              <w:t xml:space="preserve"> </w:t>
            </w:r>
            <w:r w:rsidRPr="003F41BE">
              <w:rPr>
                <w:rFonts w:asciiTheme="minorBidi" w:hAnsiTheme="minorBidi"/>
              </w:rPr>
              <w:t>questionnaire</w:t>
            </w:r>
            <w:r>
              <w:rPr>
                <w:rFonts w:asciiTheme="minorBidi" w:hAnsiTheme="minorBidi"/>
              </w:rPr>
              <w:t xml:space="preserve"> </w:t>
            </w:r>
            <w:r w:rsidRPr="003F41BE">
              <w:rPr>
                <w:rFonts w:asciiTheme="minorBidi" w:hAnsiTheme="minorBidi"/>
              </w:rPr>
              <w:t xml:space="preserve">based on </w:t>
            </w:r>
            <w:r>
              <w:rPr>
                <w:rFonts w:asciiTheme="minorBidi" w:hAnsiTheme="minorBidi"/>
              </w:rPr>
              <w:t xml:space="preserve">the Israeli Healthy Cities Network questionnaire. The questionnaire assessed multiple components of </w:t>
            </w:r>
            <w:proofErr w:type="spellStart"/>
            <w:r>
              <w:rPr>
                <w:rFonts w:asciiTheme="minorBidi" w:hAnsiTheme="minorBidi"/>
              </w:rPr>
              <w:t>HiAP</w:t>
            </w:r>
            <w:proofErr w:type="spellEnd"/>
            <w:r>
              <w:rPr>
                <w:rFonts w:asciiTheme="minorBidi" w:hAnsiTheme="minorBidi"/>
              </w:rPr>
              <w:t xml:space="preserve"> dimensions including: integration of health policy, environmental health, health equity, community participation, partnership and MCC employee health promotion.</w:t>
            </w:r>
            <w:r w:rsidRPr="003F41BE">
              <w:rPr>
                <w:rFonts w:asciiTheme="minorBidi" w:hAnsiTheme="minorBidi"/>
              </w:rPr>
              <w:t xml:space="preserve">  </w:t>
            </w:r>
            <w:r>
              <w:rPr>
                <w:rFonts w:asciiTheme="minorBidi" w:hAnsiTheme="minorBidi"/>
              </w:rPr>
              <w:t xml:space="preserve">Each component was scored for each MCC as a percentage of questions answered in the affirmative for implementation.  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3A32BBD6" w14:textId="77777777" w:rsidR="00334FA6" w:rsidRPr="003F41BE" w:rsidRDefault="00334FA6" w:rsidP="00334FA6">
            <w:pPr>
              <w:rPr>
                <w:rFonts w:asciiTheme="minorBidi" w:hAnsiTheme="minorBidi"/>
              </w:rPr>
            </w:pPr>
            <w:r w:rsidRPr="003F41BE">
              <w:rPr>
                <w:rFonts w:asciiTheme="minorBidi" w:hAnsiTheme="minorBidi"/>
              </w:rPr>
              <w:t xml:space="preserve">Fifteen of the 32 </w:t>
            </w:r>
            <w:r>
              <w:rPr>
                <w:rFonts w:asciiTheme="minorBidi" w:hAnsiTheme="minorBidi"/>
              </w:rPr>
              <w:t xml:space="preserve">Jerusalem </w:t>
            </w:r>
            <w:r w:rsidRPr="003F41BE">
              <w:rPr>
                <w:rFonts w:asciiTheme="minorBidi" w:hAnsiTheme="minorBidi"/>
              </w:rPr>
              <w:t>MCCs filled out the questionnaire</w:t>
            </w:r>
            <w:r>
              <w:rPr>
                <w:rFonts w:asciiTheme="minorBidi" w:hAnsiTheme="minorBidi"/>
              </w:rPr>
              <w:t>.</w:t>
            </w:r>
            <w:r w:rsidRPr="003F41BE">
              <w:rPr>
                <w:rFonts w:asciiTheme="minorBidi" w:hAnsiTheme="minorBidi"/>
              </w:rPr>
              <w:t xml:space="preserve"> </w:t>
            </w:r>
            <w:proofErr w:type="spellStart"/>
            <w:r w:rsidRPr="003F41BE">
              <w:rPr>
                <w:rFonts w:asciiTheme="minorBidi" w:hAnsiTheme="minorBidi"/>
              </w:rPr>
              <w:t>HiAP</w:t>
            </w:r>
            <w:proofErr w:type="spellEnd"/>
            <w:r w:rsidRPr="003F41BE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dimension implementation </w:t>
            </w:r>
            <w:r w:rsidRPr="003F41BE">
              <w:rPr>
                <w:rFonts w:asciiTheme="minorBidi" w:hAnsiTheme="minorBidi"/>
              </w:rPr>
              <w:t>scores were as follows: 39</w:t>
            </w:r>
            <w:r>
              <w:rPr>
                <w:rFonts w:asciiTheme="minorBidi" w:hAnsiTheme="minorBidi"/>
              </w:rPr>
              <w:t xml:space="preserve"> (</w:t>
            </w:r>
            <w:proofErr w:type="gramStart"/>
            <w:r>
              <w:rPr>
                <w:rFonts w:asciiTheme="minorBidi" w:hAnsiTheme="minorBidi"/>
              </w:rPr>
              <w:t>27)</w:t>
            </w:r>
            <w:r w:rsidRPr="003F41BE">
              <w:rPr>
                <w:rFonts w:asciiTheme="minorBidi" w:hAnsiTheme="minorBidi"/>
              </w:rPr>
              <w:t>%</w:t>
            </w:r>
            <w:proofErr w:type="gramEnd"/>
            <w:r w:rsidRPr="003F41BE">
              <w:rPr>
                <w:rFonts w:asciiTheme="minorBidi" w:hAnsiTheme="minorBidi"/>
              </w:rPr>
              <w:t xml:space="preserve"> in environmental health integration, 67</w:t>
            </w:r>
            <w:r>
              <w:rPr>
                <w:rFonts w:asciiTheme="minorBidi" w:hAnsiTheme="minorBidi"/>
              </w:rPr>
              <w:t xml:space="preserve"> (9)</w:t>
            </w:r>
            <w:r w:rsidRPr="003F41BE">
              <w:rPr>
                <w:rFonts w:asciiTheme="minorBidi" w:hAnsiTheme="minorBidi"/>
              </w:rPr>
              <w:t xml:space="preserve">% </w:t>
            </w:r>
            <w:r>
              <w:rPr>
                <w:rFonts w:asciiTheme="minorBidi" w:hAnsiTheme="minorBidi"/>
              </w:rPr>
              <w:t>in</w:t>
            </w:r>
            <w:r w:rsidRPr="003F41BE">
              <w:rPr>
                <w:rFonts w:asciiTheme="minorBidi" w:hAnsiTheme="minorBidi"/>
              </w:rPr>
              <w:t xml:space="preserve"> health</w:t>
            </w:r>
            <w:r>
              <w:rPr>
                <w:rFonts w:asciiTheme="minorBidi" w:hAnsiTheme="minorBidi"/>
              </w:rPr>
              <w:t xml:space="preserve"> policy</w:t>
            </w:r>
            <w:r w:rsidRPr="003F41BE">
              <w:rPr>
                <w:rFonts w:asciiTheme="minorBidi" w:hAnsiTheme="minorBidi"/>
              </w:rPr>
              <w:t xml:space="preserve"> integration, 64</w:t>
            </w:r>
            <w:r>
              <w:rPr>
                <w:rFonts w:asciiTheme="minorBidi" w:hAnsiTheme="minorBidi"/>
              </w:rPr>
              <w:t xml:space="preserve"> (36)</w:t>
            </w:r>
            <w:r w:rsidRPr="003F41BE">
              <w:rPr>
                <w:rFonts w:asciiTheme="minorBidi" w:hAnsiTheme="minorBidi"/>
              </w:rPr>
              <w:t>% in health equity, 82</w:t>
            </w:r>
            <w:r>
              <w:rPr>
                <w:rFonts w:asciiTheme="minorBidi" w:hAnsiTheme="minorBidi"/>
              </w:rPr>
              <w:t xml:space="preserve"> (17)</w:t>
            </w:r>
            <w:r w:rsidRPr="003F41BE">
              <w:rPr>
                <w:rFonts w:asciiTheme="minorBidi" w:hAnsiTheme="minorBidi"/>
              </w:rPr>
              <w:t>% in community participation, 59</w:t>
            </w:r>
            <w:r>
              <w:rPr>
                <w:rFonts w:asciiTheme="minorBidi" w:hAnsiTheme="minorBidi"/>
              </w:rPr>
              <w:t xml:space="preserve"> (24)</w:t>
            </w:r>
            <w:r w:rsidRPr="003F41BE">
              <w:rPr>
                <w:rFonts w:asciiTheme="minorBidi" w:hAnsiTheme="minorBidi"/>
              </w:rPr>
              <w:t xml:space="preserve">% in partnership </w:t>
            </w:r>
            <w:r>
              <w:rPr>
                <w:rFonts w:asciiTheme="minorBidi" w:hAnsiTheme="minorBidi"/>
              </w:rPr>
              <w:t>working relations</w:t>
            </w:r>
            <w:r w:rsidRPr="003F41BE">
              <w:rPr>
                <w:rFonts w:asciiTheme="minorBidi" w:hAnsiTheme="minorBidi"/>
              </w:rPr>
              <w:t xml:space="preserve"> and 79</w:t>
            </w:r>
            <w:r>
              <w:rPr>
                <w:rFonts w:asciiTheme="minorBidi" w:hAnsiTheme="minorBidi"/>
              </w:rPr>
              <w:t xml:space="preserve"> (17)</w:t>
            </w:r>
            <w:r w:rsidRPr="003F41BE">
              <w:rPr>
                <w:rFonts w:asciiTheme="minorBidi" w:hAnsiTheme="minorBidi"/>
              </w:rPr>
              <w:t xml:space="preserve">% in </w:t>
            </w:r>
            <w:r>
              <w:rPr>
                <w:rFonts w:asciiTheme="minorBidi" w:hAnsiTheme="minorBidi"/>
              </w:rPr>
              <w:t xml:space="preserve">MCC employee </w:t>
            </w:r>
            <w:r w:rsidRPr="003F41BE">
              <w:rPr>
                <w:rFonts w:asciiTheme="minorBidi" w:hAnsiTheme="minorBidi"/>
              </w:rPr>
              <w:t xml:space="preserve">health promotion.  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4D66" w14:textId="014836CD" w:rsidR="00334FA6" w:rsidRDefault="004B7D91" w:rsidP="00334F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896A6" w14:textId="77777777" w:rsidR="00334FA6" w:rsidRPr="003F41BE" w:rsidRDefault="00334FA6" w:rsidP="00334FA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</w:rPr>
              <w:t>M</w:t>
            </w:r>
            <w:r w:rsidRPr="003F41BE">
              <w:rPr>
                <w:rFonts w:asciiTheme="minorBidi" w:hAnsiTheme="minorBidi"/>
              </w:rPr>
              <w:t>CCs</w:t>
            </w:r>
            <w:r w:rsidRPr="00EE0353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report varied implementation of </w:t>
            </w:r>
            <w:proofErr w:type="spellStart"/>
            <w:r>
              <w:rPr>
                <w:rFonts w:asciiTheme="minorBidi" w:hAnsiTheme="minorBidi"/>
              </w:rPr>
              <w:t>HiAP</w:t>
            </w:r>
            <w:proofErr w:type="spellEnd"/>
            <w:r>
              <w:rPr>
                <w:rFonts w:asciiTheme="minorBidi" w:hAnsiTheme="minorBidi"/>
              </w:rPr>
              <w:t xml:space="preserve"> components.  </w:t>
            </w:r>
            <w:r w:rsidRPr="003F41BE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More extensive implementation was found in policies related to community-based participation, equity and MCC employee health promotion.</w:t>
            </w:r>
            <w:r w:rsidRPr="00C906D6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Environmental health was least likely to be implemented. </w:t>
            </w:r>
            <w:r w:rsidRPr="003F41BE">
              <w:rPr>
                <w:rFonts w:asciiTheme="minorBidi" w:hAnsiTheme="minorBidi"/>
              </w:rPr>
              <w:t xml:space="preserve">Training in health promotion within the municipal setting may </w:t>
            </w:r>
            <w:r>
              <w:rPr>
                <w:rFonts w:asciiTheme="minorBidi" w:hAnsiTheme="minorBidi"/>
              </w:rPr>
              <w:t xml:space="preserve">promote the implementation of </w:t>
            </w:r>
            <w:proofErr w:type="spellStart"/>
            <w:r>
              <w:rPr>
                <w:rFonts w:asciiTheme="minorBidi" w:hAnsiTheme="minorBidi"/>
              </w:rPr>
              <w:t>HiAP</w:t>
            </w:r>
            <w:proofErr w:type="spellEnd"/>
            <w:r>
              <w:rPr>
                <w:rFonts w:asciiTheme="minorBidi" w:hAnsiTheme="minorBidi"/>
              </w:rPr>
              <w:t xml:space="preserve"> in the community</w:t>
            </w:r>
            <w:r w:rsidRPr="003F41BE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and lead to </w:t>
            </w:r>
            <w:r w:rsidRPr="003F41BE">
              <w:rPr>
                <w:rFonts w:asciiTheme="minorBidi" w:hAnsiTheme="minorBidi"/>
              </w:rPr>
              <w:t>measurable benefits for residents.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469AF7A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57DB036" w14:textId="363EF3FE" w:rsidR="00334FA6" w:rsidRDefault="00334F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in all policies. Healthy settings. Community centre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34FA6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Sima</cp:lastModifiedBy>
  <cp:revision>19</cp:revision>
  <dcterms:created xsi:type="dcterms:W3CDTF">2017-03-16T22:58:00Z</dcterms:created>
  <dcterms:modified xsi:type="dcterms:W3CDTF">2018-08-31T14:53:00Z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