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58B78A58" w:rsidR="001564A4" w:rsidRPr="0050053A" w:rsidRDefault="001564A4" w:rsidP="000A28E2">
            <w:pPr>
              <w:spacing w:before="120" w:after="120"/>
              <w:rPr>
                <w:rFonts w:ascii="Arial" w:hAnsi="Arial" w:cs="Arial"/>
                <w:b/>
                <w:sz w:val="22"/>
                <w:szCs w:val="22"/>
                <w:lang w:val="en-US" w:eastAsia="zh-CN"/>
              </w:rPr>
            </w:pPr>
            <w:r>
              <w:rPr>
                <w:rFonts w:ascii="Arial" w:hAnsi="Arial" w:cs="Arial"/>
                <w:b/>
                <w:sz w:val="22"/>
                <w:szCs w:val="22"/>
                <w:lang w:val="en-US" w:eastAsia="en-GB"/>
              </w:rPr>
              <w:t>Type the title of your abstract</w:t>
            </w:r>
            <w:r w:rsidR="0000222B">
              <w:rPr>
                <w:rFonts w:ascii="Arial" w:hAnsi="Arial" w:cs="Arial"/>
                <w:b/>
                <w:sz w:val="22"/>
                <w:szCs w:val="22"/>
                <w:lang w:val="en-US" w:eastAsia="en-GB"/>
              </w:rPr>
              <w:t xml:space="preserve">: </w:t>
            </w:r>
            <w:r w:rsidR="0000222B" w:rsidRPr="0000222B">
              <w:rPr>
                <w:rFonts w:ascii="Arial" w:hAnsi="Arial" w:cs="Arial"/>
                <w:bCs/>
                <w:sz w:val="22"/>
                <w:szCs w:val="22"/>
                <w:lang w:val="en-US" w:eastAsia="pt-PT"/>
              </w:rPr>
              <w:t>Assessing the potential of ICESat-2 data to retrieve fuel-related variables</w:t>
            </w:r>
          </w:p>
        </w:tc>
      </w:tr>
      <w:tr w:rsidR="001564A4" w:rsidRPr="0050053A" w14:paraId="6DAF615A" w14:textId="77777777" w:rsidTr="00E13E48">
        <w:trPr>
          <w:trHeight w:hRule="exact" w:val="12864"/>
          <w:jc w:val="center"/>
        </w:trPr>
        <w:tc>
          <w:tcPr>
            <w:tcW w:w="8640"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44926AD8" w14:textId="77777777" w:rsidR="00D155ED" w:rsidRDefault="00D155ED" w:rsidP="00923123">
            <w:pPr>
              <w:rPr>
                <w:rFonts w:ascii="Arial" w:hAnsi="Arial" w:cs="Arial"/>
                <w:bCs/>
                <w:sz w:val="22"/>
                <w:szCs w:val="22"/>
                <w:lang w:val="en-US" w:eastAsia="pt-PT"/>
              </w:rPr>
            </w:pPr>
            <w:r w:rsidRPr="00D155ED">
              <w:rPr>
                <w:rFonts w:ascii="Arial" w:hAnsi="Arial" w:cs="Arial"/>
                <w:bCs/>
                <w:sz w:val="22"/>
                <w:szCs w:val="22"/>
                <w:lang w:val="en-US" w:eastAsia="pt-PT"/>
              </w:rPr>
              <w:t>Recent studies suggest that fire regimes will be altered in response to climate change, leading to increased frequency and intensity of wildfires in fire-prone areas, as well as expansion into previously unaffected regions. In the Mediterranean region, projected weather conditions, combined with existing vegetation patterns, are expected to contribute to more frequent and severe wildfires. Portugal has already experienced catastrophic consequences of these extreme circumstances in 2003, 2005, and 2017, with large wildfires causing extensive economic, environmental, and human losses.</w:t>
            </w:r>
          </w:p>
          <w:p w14:paraId="19919B63" w14:textId="77777777" w:rsidR="00420F2D" w:rsidRDefault="00420F2D" w:rsidP="00923123">
            <w:pPr>
              <w:rPr>
                <w:rFonts w:ascii="Arial" w:hAnsi="Arial" w:cs="Arial"/>
                <w:bCs/>
                <w:sz w:val="22"/>
                <w:szCs w:val="22"/>
                <w:lang w:val="en-US" w:eastAsia="pt-PT"/>
              </w:rPr>
            </w:pPr>
          </w:p>
          <w:p w14:paraId="4019B3CA" w14:textId="77777777" w:rsidR="00D155ED" w:rsidRDefault="00D155ED" w:rsidP="00923123">
            <w:pPr>
              <w:rPr>
                <w:rFonts w:ascii="Arial" w:hAnsi="Arial" w:cs="Arial"/>
                <w:bCs/>
                <w:sz w:val="22"/>
                <w:szCs w:val="22"/>
                <w:lang w:val="en-US" w:eastAsia="pt-PT"/>
              </w:rPr>
            </w:pPr>
            <w:r w:rsidRPr="00D155ED">
              <w:rPr>
                <w:rFonts w:ascii="Arial" w:hAnsi="Arial" w:cs="Arial"/>
                <w:bCs/>
                <w:sz w:val="22"/>
                <w:szCs w:val="22"/>
                <w:lang w:val="en-US" w:eastAsia="pt-PT"/>
              </w:rPr>
              <w:t xml:space="preserve">The characterization and mapping of fuels are recognized as critical factors in wildfire prevention and planning. Fuel management is a direct method for reducing fire risk, and fire behavior simulators (e.g., FARSITE, </w:t>
            </w:r>
            <w:proofErr w:type="spellStart"/>
            <w:r w:rsidRPr="00D155ED">
              <w:rPr>
                <w:rFonts w:ascii="Arial" w:hAnsi="Arial" w:cs="Arial"/>
                <w:bCs/>
                <w:sz w:val="22"/>
                <w:szCs w:val="22"/>
                <w:lang w:val="en-US" w:eastAsia="pt-PT"/>
              </w:rPr>
              <w:t>FlamMap</w:t>
            </w:r>
            <w:proofErr w:type="spellEnd"/>
            <w:r w:rsidRPr="00D155ED">
              <w:rPr>
                <w:rFonts w:ascii="Arial" w:hAnsi="Arial" w:cs="Arial"/>
                <w:bCs/>
                <w:sz w:val="22"/>
                <w:szCs w:val="22"/>
                <w:lang w:val="en-US" w:eastAsia="pt-PT"/>
              </w:rPr>
              <w:t>) are valuable tools for supporting fire and fuel management decisions. However, the accuracy of simulation outputs depends heavily on the availability of precise fuel data. High-quality information on variables such as canopy height (CH), canopy cover (CC), canopy base height (CBH), canopy bulk density (CBD), and canopy fuel load (CFL) is essential for accurate wildfire management decisions.</w:t>
            </w:r>
          </w:p>
          <w:p w14:paraId="32A6B04A" w14:textId="77777777" w:rsidR="00420F2D" w:rsidRDefault="00420F2D" w:rsidP="00923123">
            <w:pPr>
              <w:rPr>
                <w:rFonts w:ascii="Arial" w:hAnsi="Arial" w:cs="Arial"/>
                <w:bCs/>
                <w:sz w:val="22"/>
                <w:szCs w:val="22"/>
                <w:lang w:val="en-US" w:eastAsia="pt-PT"/>
              </w:rPr>
            </w:pPr>
          </w:p>
          <w:p w14:paraId="33050F18" w14:textId="1FA06C4A" w:rsidR="00803E4A" w:rsidRPr="008659FB" w:rsidRDefault="00803E4A" w:rsidP="00923123">
            <w:pPr>
              <w:rPr>
                <w:rFonts w:ascii="Arial" w:hAnsi="Arial" w:cs="Arial"/>
                <w:bCs/>
                <w:sz w:val="22"/>
                <w:szCs w:val="22"/>
                <w:lang w:val="en-US" w:eastAsia="pt-PT"/>
              </w:rPr>
            </w:pPr>
            <w:r w:rsidRPr="00803E4A">
              <w:rPr>
                <w:rFonts w:ascii="Arial" w:hAnsi="Arial" w:cs="Arial"/>
                <w:bCs/>
                <w:sz w:val="22"/>
                <w:szCs w:val="22"/>
                <w:lang w:eastAsia="pt-PT"/>
              </w:rPr>
              <w:t xml:space="preserve">The overarching objective of this study had two main components: </w:t>
            </w:r>
            <w:proofErr w:type="spellStart"/>
            <w:r w:rsidRPr="00803E4A">
              <w:rPr>
                <w:rFonts w:ascii="Arial" w:hAnsi="Arial" w:cs="Arial"/>
                <w:bCs/>
                <w:sz w:val="22"/>
                <w:szCs w:val="22"/>
                <w:lang w:eastAsia="pt-PT"/>
              </w:rPr>
              <w:t>i</w:t>
            </w:r>
            <w:proofErr w:type="spellEnd"/>
            <w:r w:rsidRPr="00803E4A">
              <w:rPr>
                <w:rFonts w:ascii="Arial" w:hAnsi="Arial" w:cs="Arial"/>
                <w:bCs/>
                <w:sz w:val="22"/>
                <w:szCs w:val="22"/>
                <w:lang w:eastAsia="pt-PT"/>
              </w:rPr>
              <w:t>) evaluating the utility of ICESat-2 data for estimating key fuel-related variables, and ii) creating a comprehensive map of these variables at a 25-meter resolution by integrating ICESat-2 data with other remotely sensed datasets such as Sentinel-1, Sentinel-2, ALOS2/PALSAR2, and SRTM.</w:t>
            </w:r>
          </w:p>
          <w:p w14:paraId="16180324" w14:textId="77777777" w:rsidR="00420F2D" w:rsidRDefault="00420F2D" w:rsidP="00923123">
            <w:pPr>
              <w:rPr>
                <w:rFonts w:ascii="Arial" w:hAnsi="Arial" w:cs="Arial"/>
                <w:bCs/>
                <w:sz w:val="22"/>
                <w:szCs w:val="22"/>
                <w:lang w:val="en-US" w:eastAsia="pt-PT"/>
              </w:rPr>
            </w:pPr>
          </w:p>
          <w:p w14:paraId="70956969" w14:textId="1F3E9064" w:rsidR="00420F2D" w:rsidRDefault="00D155ED" w:rsidP="00923123">
            <w:pPr>
              <w:rPr>
                <w:rFonts w:ascii="Arial" w:hAnsi="Arial" w:cs="Arial"/>
                <w:bCs/>
                <w:sz w:val="22"/>
                <w:szCs w:val="22"/>
                <w:lang w:eastAsia="pt-PT"/>
              </w:rPr>
            </w:pPr>
            <w:r w:rsidRPr="00D155ED">
              <w:rPr>
                <w:rFonts w:ascii="Arial" w:hAnsi="Arial" w:cs="Arial"/>
                <w:bCs/>
                <w:sz w:val="22"/>
                <w:szCs w:val="22"/>
                <w:lang w:val="en-US" w:eastAsia="pt-PT"/>
              </w:rPr>
              <w:t>To achieve t</w:t>
            </w:r>
            <w:r w:rsidR="008659FB" w:rsidRPr="008659FB">
              <w:rPr>
                <w:rFonts w:ascii="Arial" w:hAnsi="Arial" w:cs="Arial"/>
                <w:bCs/>
                <w:sz w:val="22"/>
                <w:szCs w:val="22"/>
                <w:lang w:val="en-US" w:eastAsia="pt-PT"/>
              </w:rPr>
              <w:t>he first</w:t>
            </w:r>
            <w:r w:rsidRPr="00D155ED">
              <w:rPr>
                <w:rFonts w:ascii="Arial" w:hAnsi="Arial" w:cs="Arial"/>
                <w:bCs/>
                <w:sz w:val="22"/>
                <w:szCs w:val="22"/>
                <w:lang w:val="en-US" w:eastAsia="pt-PT"/>
              </w:rPr>
              <w:t xml:space="preserve"> goal, a three-step approach was implemented: (</w:t>
            </w:r>
            <w:proofErr w:type="spellStart"/>
            <w:r w:rsidRPr="00D155ED">
              <w:rPr>
                <w:rFonts w:ascii="Arial" w:hAnsi="Arial" w:cs="Arial"/>
                <w:bCs/>
                <w:sz w:val="22"/>
                <w:szCs w:val="22"/>
                <w:lang w:val="en-US" w:eastAsia="pt-PT"/>
              </w:rPr>
              <w:t>i</w:t>
            </w:r>
            <w:proofErr w:type="spellEnd"/>
            <w:r w:rsidRPr="00D155ED">
              <w:rPr>
                <w:rFonts w:ascii="Arial" w:hAnsi="Arial" w:cs="Arial"/>
                <w:bCs/>
                <w:sz w:val="22"/>
                <w:szCs w:val="22"/>
                <w:lang w:val="en-US" w:eastAsia="pt-PT"/>
              </w:rPr>
              <w:t>) modeling fuel-related variables using field-based vegetation measurements and ALS-derived metrics; (ii) generating ALS-based estimates of key fuel-related variables to provide ground-truth information across the study area; and (iii) assessing the utility of ICESat-2 ATL08 canopy height and cover metrics for estimating key fuel-related variables.</w:t>
            </w:r>
            <w:r w:rsidRPr="008659FB">
              <w:rPr>
                <w:rFonts w:ascii="Arial" w:hAnsi="Arial" w:cs="Arial"/>
                <w:bCs/>
                <w:sz w:val="22"/>
                <w:szCs w:val="22"/>
                <w:lang w:val="en-US" w:eastAsia="pt-PT"/>
              </w:rPr>
              <w:t xml:space="preserve"> A</w:t>
            </w:r>
            <w:r w:rsidRPr="00D155ED">
              <w:rPr>
                <w:rFonts w:ascii="Arial" w:hAnsi="Arial" w:cs="Arial"/>
                <w:bCs/>
                <w:sz w:val="22"/>
                <w:szCs w:val="22"/>
                <w:lang w:val="en-US" w:eastAsia="pt-PT"/>
              </w:rPr>
              <w:t>n error analysis regarding the ICESat-2 derived estimates for the key fuel</w:t>
            </w:r>
            <w:r w:rsidRPr="008659FB">
              <w:rPr>
                <w:rFonts w:ascii="Arial" w:hAnsi="Arial" w:cs="Arial"/>
                <w:bCs/>
                <w:sz w:val="22"/>
                <w:szCs w:val="22"/>
                <w:lang w:val="en-US" w:eastAsia="pt-PT"/>
              </w:rPr>
              <w:t>-related</w:t>
            </w:r>
            <w:r w:rsidRPr="00D155ED">
              <w:rPr>
                <w:rFonts w:ascii="Arial" w:hAnsi="Arial" w:cs="Arial"/>
                <w:bCs/>
                <w:sz w:val="22"/>
                <w:szCs w:val="22"/>
                <w:lang w:val="en-US" w:eastAsia="pt-PT"/>
              </w:rPr>
              <w:t xml:space="preserve"> variables</w:t>
            </w:r>
            <w:r w:rsidRPr="008659FB">
              <w:rPr>
                <w:rFonts w:ascii="Arial" w:hAnsi="Arial" w:cs="Arial"/>
                <w:bCs/>
                <w:sz w:val="22"/>
                <w:szCs w:val="22"/>
                <w:lang w:val="en-US" w:eastAsia="pt-PT"/>
              </w:rPr>
              <w:t xml:space="preserve"> </w:t>
            </w:r>
            <w:r w:rsidRPr="00D155ED">
              <w:rPr>
                <w:rFonts w:ascii="Arial" w:hAnsi="Arial" w:cs="Arial"/>
                <w:bCs/>
                <w:sz w:val="22"/>
                <w:szCs w:val="22"/>
                <w:lang w:val="en-US" w:eastAsia="pt-PT"/>
              </w:rPr>
              <w:t>and the ICESat-2 standard CH estimates</w:t>
            </w:r>
            <w:r w:rsidRPr="008659FB">
              <w:rPr>
                <w:rFonts w:ascii="Arial" w:hAnsi="Arial" w:cs="Arial"/>
                <w:bCs/>
                <w:sz w:val="22"/>
                <w:szCs w:val="22"/>
                <w:lang w:val="en-US" w:eastAsia="pt-PT"/>
              </w:rPr>
              <w:t xml:space="preserve"> </w:t>
            </w:r>
            <w:r w:rsidR="000C2263" w:rsidRPr="008659FB">
              <w:rPr>
                <w:rFonts w:ascii="Arial" w:hAnsi="Arial" w:cs="Arial"/>
                <w:bCs/>
                <w:sz w:val="22"/>
                <w:szCs w:val="22"/>
                <w:lang w:val="en-US" w:eastAsia="pt-PT"/>
              </w:rPr>
              <w:t>was</w:t>
            </w:r>
            <w:r w:rsidRPr="008659FB">
              <w:rPr>
                <w:rFonts w:ascii="Arial" w:hAnsi="Arial" w:cs="Arial"/>
                <w:bCs/>
                <w:sz w:val="22"/>
                <w:szCs w:val="22"/>
                <w:lang w:val="en-US" w:eastAsia="pt-PT"/>
              </w:rPr>
              <w:t xml:space="preserve"> performed </w:t>
            </w:r>
            <w:r w:rsidR="000C2263" w:rsidRPr="008659FB">
              <w:rPr>
                <w:rFonts w:ascii="Arial" w:hAnsi="Arial" w:cs="Arial"/>
                <w:bCs/>
                <w:sz w:val="22"/>
                <w:szCs w:val="22"/>
                <w:lang w:val="en-US" w:eastAsia="pt-PT"/>
              </w:rPr>
              <w:t>to</w:t>
            </w:r>
            <w:r w:rsidRPr="008659FB">
              <w:rPr>
                <w:rFonts w:ascii="Arial" w:hAnsi="Arial" w:cs="Arial"/>
                <w:bCs/>
                <w:sz w:val="22"/>
                <w:szCs w:val="22"/>
                <w:lang w:val="en-US" w:eastAsia="pt-PT"/>
              </w:rPr>
              <w:t xml:space="preserve"> understand how different factors (e.g. land cover type, canopy cover, and slope) </w:t>
            </w:r>
            <w:r w:rsidR="000C2263" w:rsidRPr="008659FB">
              <w:rPr>
                <w:rFonts w:ascii="Arial" w:hAnsi="Arial" w:cs="Arial"/>
                <w:bCs/>
                <w:sz w:val="22"/>
                <w:szCs w:val="22"/>
                <w:lang w:val="en-US" w:eastAsia="pt-PT"/>
              </w:rPr>
              <w:t xml:space="preserve">could </w:t>
            </w:r>
            <w:r w:rsidRPr="008659FB">
              <w:rPr>
                <w:rFonts w:ascii="Arial" w:hAnsi="Arial" w:cs="Arial"/>
                <w:bCs/>
                <w:sz w:val="22"/>
                <w:szCs w:val="22"/>
                <w:lang w:val="en-US" w:eastAsia="pt-PT"/>
              </w:rPr>
              <w:t xml:space="preserve">affect the performance of the estimates. </w:t>
            </w:r>
            <w:r w:rsidR="00D65A02" w:rsidRPr="00D65A02">
              <w:rPr>
                <w:rFonts w:ascii="Arial" w:hAnsi="Arial" w:cs="Arial"/>
                <w:bCs/>
                <w:sz w:val="22"/>
                <w:szCs w:val="22"/>
                <w:lang w:eastAsia="pt-PT"/>
              </w:rPr>
              <w:t xml:space="preserve">For the second objective, the Google Earth Engine cloud-computing platform was </w:t>
            </w:r>
            <w:r w:rsidR="00D65A02">
              <w:rPr>
                <w:rFonts w:ascii="Arial" w:hAnsi="Arial" w:cs="Arial"/>
                <w:bCs/>
                <w:sz w:val="22"/>
                <w:szCs w:val="22"/>
                <w:lang w:eastAsia="pt-PT"/>
              </w:rPr>
              <w:t>used</w:t>
            </w:r>
            <w:r w:rsidR="00D65A02" w:rsidRPr="00D65A02">
              <w:rPr>
                <w:rFonts w:ascii="Arial" w:hAnsi="Arial" w:cs="Arial"/>
                <w:bCs/>
                <w:sz w:val="22"/>
                <w:szCs w:val="22"/>
                <w:lang w:eastAsia="pt-PT"/>
              </w:rPr>
              <w:t xml:space="preserve"> to preprocess, mosaic, and retrieve Sentinel-1, Sentinel-2, PALSAR-2, and topographical data. Additionally, it was utilized to compute a suite of vegetation indices and textural metrics</w:t>
            </w:r>
            <w:r w:rsidR="00D65A02">
              <w:rPr>
                <w:rFonts w:ascii="Arial" w:hAnsi="Arial" w:cs="Arial"/>
                <w:bCs/>
                <w:sz w:val="22"/>
                <w:szCs w:val="22"/>
                <w:lang w:eastAsia="pt-PT"/>
              </w:rPr>
              <w:t xml:space="preserve"> (GLCM)</w:t>
            </w:r>
            <w:r w:rsidR="00D65A02" w:rsidRPr="00D65A02">
              <w:rPr>
                <w:rFonts w:ascii="Arial" w:hAnsi="Arial" w:cs="Arial"/>
                <w:bCs/>
                <w:sz w:val="22"/>
                <w:szCs w:val="22"/>
                <w:lang w:eastAsia="pt-PT"/>
              </w:rPr>
              <w:t>. The Random Forest machine learning algorithm was then applied to predict each of the fuel-related va</w:t>
            </w:r>
            <w:r w:rsidR="00D65A02">
              <w:rPr>
                <w:rFonts w:ascii="Arial" w:hAnsi="Arial" w:cs="Arial"/>
                <w:bCs/>
                <w:sz w:val="22"/>
                <w:szCs w:val="22"/>
                <w:lang w:eastAsia="pt-PT"/>
              </w:rPr>
              <w:t>riables</w:t>
            </w:r>
            <w:r w:rsidR="00D65A02" w:rsidRPr="00D65A02">
              <w:rPr>
                <w:rFonts w:ascii="Arial" w:hAnsi="Arial" w:cs="Arial"/>
                <w:bCs/>
                <w:sz w:val="22"/>
                <w:szCs w:val="22"/>
                <w:lang w:eastAsia="pt-PT"/>
              </w:rPr>
              <w:t xml:space="preserve"> using the </w:t>
            </w:r>
            <w:proofErr w:type="gramStart"/>
            <w:r w:rsidR="00D65A02" w:rsidRPr="00D65A02">
              <w:rPr>
                <w:rFonts w:ascii="Arial" w:hAnsi="Arial" w:cs="Arial"/>
                <w:bCs/>
                <w:sz w:val="22"/>
                <w:szCs w:val="22"/>
                <w:lang w:eastAsia="pt-PT"/>
              </w:rPr>
              <w:t>aforementioned multisource</w:t>
            </w:r>
            <w:proofErr w:type="gramEnd"/>
            <w:r w:rsidR="00D65A02" w:rsidRPr="00D65A02">
              <w:rPr>
                <w:rFonts w:ascii="Arial" w:hAnsi="Arial" w:cs="Arial"/>
                <w:bCs/>
                <w:sz w:val="22"/>
                <w:szCs w:val="22"/>
                <w:lang w:eastAsia="pt-PT"/>
              </w:rPr>
              <w:t xml:space="preserve"> satellite data.</w:t>
            </w:r>
          </w:p>
          <w:p w14:paraId="3D42863E" w14:textId="77777777" w:rsidR="00D65A02" w:rsidRPr="008659FB" w:rsidRDefault="00D65A02" w:rsidP="00923123">
            <w:pPr>
              <w:rPr>
                <w:rFonts w:ascii="Arial" w:hAnsi="Arial" w:cs="Arial"/>
                <w:bCs/>
                <w:sz w:val="22"/>
                <w:szCs w:val="22"/>
                <w:lang w:val="en-US" w:eastAsia="pt-PT"/>
              </w:rPr>
            </w:pPr>
          </w:p>
          <w:p w14:paraId="095425E3" w14:textId="13E9B2B5" w:rsidR="00523F3C" w:rsidRPr="008659FB" w:rsidRDefault="00523F3C" w:rsidP="00923123">
            <w:pPr>
              <w:rPr>
                <w:rFonts w:ascii="Arial" w:hAnsi="Arial" w:cs="Arial"/>
                <w:bCs/>
                <w:sz w:val="22"/>
                <w:szCs w:val="22"/>
                <w:lang w:val="en-US" w:eastAsia="pt-PT"/>
              </w:rPr>
            </w:pPr>
            <w:r w:rsidRPr="008659FB">
              <w:rPr>
                <w:rFonts w:ascii="Arial" w:hAnsi="Arial" w:cs="Arial"/>
                <w:bCs/>
                <w:sz w:val="22"/>
                <w:szCs w:val="22"/>
                <w:lang w:eastAsia="pt-PT"/>
              </w:rPr>
              <w:t>In this presentation, we will discuss the primary strengths and limitations of ICESat-2 data in providing useful and accurate information about key fuel-related metrics</w:t>
            </w:r>
            <w:r w:rsidRPr="008659FB">
              <w:rPr>
                <w:rFonts w:ascii="Arial" w:hAnsi="Arial" w:cs="Arial"/>
                <w:bCs/>
                <w:sz w:val="22"/>
                <w:szCs w:val="22"/>
                <w:lang w:eastAsia="pt-PT"/>
              </w:rPr>
              <w:t xml:space="preserve"> in a </w:t>
            </w:r>
            <w:r w:rsidR="000C2263" w:rsidRPr="008659FB">
              <w:rPr>
                <w:rFonts w:ascii="Arial" w:hAnsi="Arial" w:cs="Arial"/>
                <w:bCs/>
                <w:sz w:val="22"/>
                <w:szCs w:val="22"/>
                <w:lang w:eastAsia="pt-PT"/>
              </w:rPr>
              <w:t xml:space="preserve">semi-arid </w:t>
            </w:r>
            <w:r w:rsidRPr="008659FB">
              <w:rPr>
                <w:rFonts w:ascii="Arial" w:hAnsi="Arial" w:cs="Arial"/>
                <w:bCs/>
                <w:sz w:val="22"/>
                <w:szCs w:val="22"/>
                <w:lang w:eastAsia="pt-PT"/>
              </w:rPr>
              <w:t xml:space="preserve">Mediterranean </w:t>
            </w:r>
            <w:r w:rsidR="000C2263" w:rsidRPr="008659FB">
              <w:rPr>
                <w:rFonts w:ascii="Arial" w:hAnsi="Arial" w:cs="Arial"/>
                <w:bCs/>
                <w:sz w:val="22"/>
                <w:szCs w:val="22"/>
                <w:lang w:eastAsia="pt-PT"/>
              </w:rPr>
              <w:t>landscape</w:t>
            </w:r>
            <w:r w:rsidRPr="008659FB">
              <w:rPr>
                <w:rFonts w:ascii="Arial" w:hAnsi="Arial" w:cs="Arial"/>
                <w:bCs/>
                <w:sz w:val="22"/>
                <w:szCs w:val="22"/>
                <w:lang w:eastAsia="pt-PT"/>
              </w:rPr>
              <w:t>.</w:t>
            </w:r>
          </w:p>
          <w:p w14:paraId="48AB8553" w14:textId="77777777" w:rsidR="00D65A02" w:rsidRDefault="00D65A02" w:rsidP="00923123">
            <w:pPr>
              <w:pStyle w:val="Pa12"/>
              <w:rPr>
                <w:sz w:val="22"/>
                <w:szCs w:val="22"/>
              </w:rPr>
            </w:pPr>
          </w:p>
          <w:p w14:paraId="1FF1A88F" w14:textId="1CC37718" w:rsidR="001564A4" w:rsidRPr="0050053A" w:rsidRDefault="001564A4" w:rsidP="000A28E2">
            <w:pPr>
              <w:pStyle w:val="Pa12"/>
              <w:rPr>
                <w:rStyle w:val="A4"/>
                <w:bCs/>
              </w:rPr>
            </w:pPr>
            <w:r>
              <w:rPr>
                <w:sz w:val="22"/>
                <w:szCs w:val="22"/>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222B"/>
    <w:rsid w:val="00067DBC"/>
    <w:rsid w:val="000C2263"/>
    <w:rsid w:val="001564A4"/>
    <w:rsid w:val="001F0AC4"/>
    <w:rsid w:val="00380562"/>
    <w:rsid w:val="00420F2D"/>
    <w:rsid w:val="0051574E"/>
    <w:rsid w:val="00523F3C"/>
    <w:rsid w:val="005907F7"/>
    <w:rsid w:val="005B440C"/>
    <w:rsid w:val="00634B14"/>
    <w:rsid w:val="00803E4A"/>
    <w:rsid w:val="008659FB"/>
    <w:rsid w:val="008803FA"/>
    <w:rsid w:val="008B75B8"/>
    <w:rsid w:val="00915372"/>
    <w:rsid w:val="00923123"/>
    <w:rsid w:val="009A109A"/>
    <w:rsid w:val="00B12E32"/>
    <w:rsid w:val="00CF7FFC"/>
    <w:rsid w:val="00D155ED"/>
    <w:rsid w:val="00D65A02"/>
    <w:rsid w:val="00E0700F"/>
    <w:rsid w:val="00E13E48"/>
    <w:rsid w:val="00E5658B"/>
    <w:rsid w:val="00F70ABE"/>
    <w:rsid w:val="00FE0F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591063">
      <w:bodyDiv w:val="1"/>
      <w:marLeft w:val="0"/>
      <w:marRight w:val="0"/>
      <w:marTop w:val="0"/>
      <w:marBottom w:val="0"/>
      <w:divBdr>
        <w:top w:val="none" w:sz="0" w:space="0" w:color="auto"/>
        <w:left w:val="none" w:sz="0" w:space="0" w:color="auto"/>
        <w:bottom w:val="none" w:sz="0" w:space="0" w:color="auto"/>
        <w:right w:val="none" w:sz="0" w:space="0" w:color="auto"/>
      </w:divBdr>
      <w:divsChild>
        <w:div w:id="37316540">
          <w:marLeft w:val="0"/>
          <w:marRight w:val="0"/>
          <w:marTop w:val="0"/>
          <w:marBottom w:val="0"/>
          <w:divBdr>
            <w:top w:val="none" w:sz="0" w:space="0" w:color="auto"/>
            <w:left w:val="none" w:sz="0" w:space="0" w:color="auto"/>
            <w:bottom w:val="none" w:sz="0" w:space="0" w:color="auto"/>
            <w:right w:val="none" w:sz="0" w:space="0" w:color="auto"/>
          </w:divBdr>
          <w:divsChild>
            <w:div w:id="530457709">
              <w:marLeft w:val="0"/>
              <w:marRight w:val="0"/>
              <w:marTop w:val="0"/>
              <w:marBottom w:val="0"/>
              <w:divBdr>
                <w:top w:val="none" w:sz="0" w:space="0" w:color="auto"/>
                <w:left w:val="none" w:sz="0" w:space="0" w:color="auto"/>
                <w:bottom w:val="none" w:sz="0" w:space="0" w:color="auto"/>
                <w:right w:val="none" w:sz="0" w:space="0" w:color="auto"/>
              </w:divBdr>
              <w:divsChild>
                <w:div w:id="2529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3820">
      <w:bodyDiv w:val="1"/>
      <w:marLeft w:val="0"/>
      <w:marRight w:val="0"/>
      <w:marTop w:val="0"/>
      <w:marBottom w:val="0"/>
      <w:divBdr>
        <w:top w:val="none" w:sz="0" w:space="0" w:color="auto"/>
        <w:left w:val="none" w:sz="0" w:space="0" w:color="auto"/>
        <w:bottom w:val="none" w:sz="0" w:space="0" w:color="auto"/>
        <w:right w:val="none" w:sz="0" w:space="0" w:color="auto"/>
      </w:divBdr>
      <w:divsChild>
        <w:div w:id="159468635">
          <w:marLeft w:val="0"/>
          <w:marRight w:val="0"/>
          <w:marTop w:val="0"/>
          <w:marBottom w:val="0"/>
          <w:divBdr>
            <w:top w:val="none" w:sz="0" w:space="0" w:color="auto"/>
            <w:left w:val="none" w:sz="0" w:space="0" w:color="auto"/>
            <w:bottom w:val="none" w:sz="0" w:space="0" w:color="auto"/>
            <w:right w:val="none" w:sz="0" w:space="0" w:color="auto"/>
          </w:divBdr>
          <w:divsChild>
            <w:div w:id="1387607534">
              <w:marLeft w:val="0"/>
              <w:marRight w:val="0"/>
              <w:marTop w:val="0"/>
              <w:marBottom w:val="0"/>
              <w:divBdr>
                <w:top w:val="none" w:sz="0" w:space="0" w:color="auto"/>
                <w:left w:val="none" w:sz="0" w:space="0" w:color="auto"/>
                <w:bottom w:val="none" w:sz="0" w:space="0" w:color="auto"/>
                <w:right w:val="none" w:sz="0" w:space="0" w:color="auto"/>
              </w:divBdr>
              <w:divsChild>
                <w:div w:id="15844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2620</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Sérgio Rui Borreicho Coelho Godinho</cp:lastModifiedBy>
  <cp:revision>2</cp:revision>
  <dcterms:created xsi:type="dcterms:W3CDTF">2024-03-20T11:13:00Z</dcterms:created>
  <dcterms:modified xsi:type="dcterms:W3CDTF">2024-03-20T11:13:00Z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