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6" Type="http://schemas.microsoft.com/office/2020/02/relationships/classificationlabels" Target="docMetadata/LabelInfo.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888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889"/>
      </w:tblGrid>
      <w:tr w:rsidR="001564A4" w:rsidRPr="0050053A" w14:paraId="5C38377B" w14:textId="77777777" w:rsidTr="005409CD">
        <w:trPr>
          <w:trHeight w:val="528"/>
          <w:jc w:val="center"/>
        </w:trPr>
        <w:tc>
          <w:tcPr>
            <w:tcW w:w="8889" w:type="dxa"/>
            <w:shd w:val="clear" w:color="auto" w:fill="auto"/>
          </w:tcPr>
          <w:p w14:paraId="5C44F357" w14:textId="5CE8659A" w:rsidR="001564A4" w:rsidRPr="008375A3" w:rsidRDefault="008375A3">
            <w:pPr>
              <w:spacing w:before="120" w:after="120"/>
              <w:rPr>
                <w:rFonts w:ascii="Arial" w:hAnsi="Arial" w:cs="Arial"/>
                <w:b/>
                <w:sz w:val="22"/>
                <w:szCs w:val="22"/>
                <w:lang w:val="en-AU" w:eastAsia="zh-CN"/>
              </w:rPr>
            </w:pPr>
            <w:r w:rsidRPr="008375A3">
              <w:rPr>
                <w:rFonts w:ascii="Arial" w:hAnsi="Arial" w:cs="Arial"/>
                <w:b/>
                <w:sz w:val="22"/>
                <w:szCs w:val="22"/>
                <w:lang w:val="en-US" w:eastAsia="en-GB"/>
              </w:rPr>
              <w:t>Investigating Inhaler Choice in COPD Community Patients</w:t>
            </w:r>
            <w:r>
              <w:rPr>
                <w:rFonts w:ascii="Arial" w:hAnsi="Arial" w:cs="Arial"/>
                <w:b/>
                <w:sz w:val="22"/>
                <w:szCs w:val="22"/>
                <w:lang w:val="en-US" w:eastAsia="en-GB"/>
              </w:rPr>
              <w:t xml:space="preserve"> </w:t>
            </w:r>
            <w:r w:rsidRPr="008375A3">
              <w:rPr>
                <w:rFonts w:ascii="Arial" w:hAnsi="Arial" w:cs="Arial"/>
                <w:b/>
                <w:sz w:val="22"/>
                <w:szCs w:val="22"/>
                <w:lang w:val="en-US" w:eastAsia="en-GB"/>
              </w:rPr>
              <w:t>-</w:t>
            </w:r>
            <w:r>
              <w:rPr>
                <w:rFonts w:ascii="Arial" w:hAnsi="Arial" w:cs="Arial"/>
                <w:b/>
                <w:sz w:val="22"/>
                <w:szCs w:val="22"/>
                <w:lang w:val="en-US" w:eastAsia="en-GB"/>
              </w:rPr>
              <w:t xml:space="preserve"> </w:t>
            </w:r>
            <w:r w:rsidRPr="008375A3">
              <w:rPr>
                <w:rFonts w:ascii="Arial" w:hAnsi="Arial" w:cs="Arial"/>
                <w:b/>
                <w:sz w:val="22"/>
                <w:szCs w:val="22"/>
                <w:lang w:val="en-US" w:eastAsia="en-GB"/>
              </w:rPr>
              <w:t>ICOCO Study</w:t>
            </w:r>
          </w:p>
        </w:tc>
      </w:tr>
      <w:tr w:rsidR="001564A4" w:rsidRPr="0050053A" w14:paraId="0E2E035C" w14:textId="77777777" w:rsidTr="005409CD">
        <w:trPr>
          <w:trHeight w:val="540"/>
          <w:jc w:val="center"/>
        </w:trPr>
        <w:tc>
          <w:tcPr>
            <w:tcW w:w="8889" w:type="dxa"/>
            <w:shd w:val="clear" w:color="auto" w:fill="auto"/>
          </w:tcPr>
          <w:p w14:paraId="73B55295" w14:textId="4A623427" w:rsidR="001564A4" w:rsidRPr="00413B94" w:rsidRDefault="008375A3">
            <w:pPr>
              <w:spacing w:before="120" w:after="120"/>
              <w:rPr>
                <w:rFonts w:ascii="Arial" w:hAnsi="Arial" w:cs="Arial"/>
                <w:sz w:val="22"/>
                <w:szCs w:val="22"/>
                <w:u w:val="single"/>
                <w:lang w:eastAsia="zh-CN"/>
              </w:rPr>
            </w:pPr>
            <w:r>
              <w:rPr>
                <w:rFonts w:ascii="Arial" w:hAnsi="Arial" w:cs="Arial"/>
                <w:sz w:val="22"/>
                <w:szCs w:val="22"/>
                <w:lang w:val="en-US" w:eastAsia="en-GB"/>
              </w:rPr>
              <w:t>Abutalieva K</w:t>
            </w:r>
            <w:r w:rsidR="00FB5375">
              <w:rPr>
                <w:rFonts w:ascii="Arial" w:hAnsi="Arial" w:cs="Arial"/>
                <w:sz w:val="22"/>
                <w:szCs w:val="22"/>
                <w:lang w:val="en-US" w:eastAsia="en-GB"/>
              </w:rPr>
              <w:t>amila</w:t>
            </w:r>
            <w:r w:rsidR="001564A4" w:rsidRPr="00413B94">
              <w:rPr>
                <w:rFonts w:ascii="Arial" w:hAnsi="Arial" w:cs="Arial"/>
                <w:sz w:val="22"/>
                <w:szCs w:val="22"/>
                <w:vertAlign w:val="superscript"/>
                <w:lang w:val="en-US" w:eastAsia="en-GB"/>
              </w:rPr>
              <w:t>1</w:t>
            </w:r>
            <w:bookmarkStart w:id="0" w:name="Text8"/>
            <w:r w:rsidR="00FB5375">
              <w:rPr>
                <w:rFonts w:ascii="Arial" w:hAnsi="Arial" w:cs="Arial"/>
                <w:sz w:val="22"/>
                <w:szCs w:val="22"/>
                <w:vertAlign w:val="superscript"/>
                <w:lang w:val="en-US" w:eastAsia="en-GB"/>
              </w:rPr>
              <w:t>,2</w:t>
            </w:r>
            <w:r w:rsidR="001564A4" w:rsidRPr="00413B94">
              <w:rPr>
                <w:rFonts w:ascii="Arial" w:hAnsi="Arial" w:cs="Arial"/>
                <w:sz w:val="22"/>
                <w:szCs w:val="22"/>
                <w:lang w:val="en-US" w:eastAsia="en-GB"/>
              </w:rPr>
              <w:t>,</w:t>
            </w:r>
            <w:bookmarkEnd w:id="0"/>
            <w:r w:rsidR="00FB5375">
              <w:t xml:space="preserve"> </w:t>
            </w:r>
            <w:proofErr w:type="spellStart"/>
            <w:r w:rsidR="00FB5375" w:rsidRPr="00FB5375">
              <w:rPr>
                <w:rFonts w:ascii="Arial" w:hAnsi="Arial" w:cs="Arial"/>
                <w:sz w:val="22"/>
                <w:szCs w:val="22"/>
                <w:lang w:val="en-US" w:eastAsia="en-GB"/>
              </w:rPr>
              <w:t>Cvetkovski</w:t>
            </w:r>
            <w:proofErr w:type="spellEnd"/>
            <w:r w:rsidR="00FB5375" w:rsidRPr="00FB5375">
              <w:rPr>
                <w:rFonts w:ascii="Arial" w:hAnsi="Arial" w:cs="Arial"/>
                <w:sz w:val="22"/>
                <w:szCs w:val="22"/>
                <w:lang w:val="en-US" w:eastAsia="en-GB"/>
              </w:rPr>
              <w:t xml:space="preserve"> Biljana</w:t>
            </w:r>
            <w:r w:rsidR="00A77D59" w:rsidRPr="00A77D59">
              <w:rPr>
                <w:rFonts w:ascii="Arial" w:hAnsi="Arial" w:cs="Arial"/>
                <w:sz w:val="22"/>
                <w:szCs w:val="22"/>
                <w:vertAlign w:val="superscript"/>
                <w:lang w:val="en-US" w:eastAsia="en-GB"/>
              </w:rPr>
              <w:t>1</w:t>
            </w:r>
            <w:r w:rsidR="00FB5375">
              <w:rPr>
                <w:rFonts w:ascii="Arial" w:hAnsi="Arial" w:cs="Arial"/>
                <w:sz w:val="22"/>
                <w:szCs w:val="22"/>
                <w:lang w:val="en-US" w:eastAsia="en-GB"/>
              </w:rPr>
              <w:t>,</w:t>
            </w:r>
            <w:r w:rsidR="0017389D">
              <w:rPr>
                <w:rFonts w:ascii="Arial" w:hAnsi="Arial" w:cs="Arial"/>
                <w:sz w:val="22"/>
                <w:szCs w:val="22"/>
                <w:lang w:val="en-US" w:eastAsia="en-GB"/>
              </w:rPr>
              <w:t xml:space="preserve"> Saini Bandana</w:t>
            </w:r>
            <w:r w:rsidR="0017389D">
              <w:rPr>
                <w:rFonts w:ascii="Arial" w:hAnsi="Arial" w:cs="Arial"/>
                <w:sz w:val="22"/>
                <w:szCs w:val="22"/>
                <w:vertAlign w:val="superscript"/>
                <w:lang w:val="en-US" w:eastAsia="en-GB"/>
              </w:rPr>
              <w:t>1,2</w:t>
            </w:r>
            <w:r w:rsidR="0017389D">
              <w:rPr>
                <w:rFonts w:ascii="Arial" w:hAnsi="Arial" w:cs="Arial"/>
                <w:sz w:val="22"/>
                <w:szCs w:val="22"/>
                <w:lang w:val="en-US" w:eastAsia="en-GB"/>
              </w:rPr>
              <w:t>,</w:t>
            </w:r>
            <w:r w:rsidR="00FB5375">
              <w:rPr>
                <w:rFonts w:ascii="Arial" w:hAnsi="Arial" w:cs="Arial"/>
                <w:sz w:val="22"/>
                <w:szCs w:val="22"/>
                <w:lang w:val="en-US" w:eastAsia="en-GB"/>
              </w:rPr>
              <w:t xml:space="preserve"> </w:t>
            </w:r>
            <w:proofErr w:type="spellStart"/>
            <w:r w:rsidR="00FB5375" w:rsidRPr="00FB5375">
              <w:rPr>
                <w:rFonts w:ascii="Arial" w:hAnsi="Arial" w:cs="Arial"/>
                <w:sz w:val="22"/>
                <w:szCs w:val="22"/>
                <w:lang w:val="en-US" w:eastAsia="en-GB"/>
              </w:rPr>
              <w:t>Bosnic-Anticevich</w:t>
            </w:r>
            <w:proofErr w:type="spellEnd"/>
            <w:r w:rsidR="00FB5375" w:rsidRPr="00FB5375">
              <w:rPr>
                <w:rFonts w:ascii="Arial" w:hAnsi="Arial" w:cs="Arial"/>
                <w:sz w:val="22"/>
                <w:szCs w:val="22"/>
                <w:lang w:val="en-US" w:eastAsia="en-GB"/>
              </w:rPr>
              <w:t xml:space="preserve"> Sinthia</w:t>
            </w:r>
            <w:r w:rsidR="00A77D59" w:rsidRPr="00A77D59">
              <w:rPr>
                <w:rFonts w:ascii="Arial" w:hAnsi="Arial" w:cs="Arial"/>
                <w:sz w:val="22"/>
                <w:szCs w:val="22"/>
                <w:vertAlign w:val="superscript"/>
                <w:lang w:val="en-US" w:eastAsia="en-GB"/>
              </w:rPr>
              <w:t>1,3,4</w:t>
            </w:r>
          </w:p>
        </w:tc>
      </w:tr>
      <w:tr w:rsidR="001564A4" w:rsidRPr="0050053A" w14:paraId="385A19D9" w14:textId="77777777" w:rsidTr="005409CD">
        <w:trPr>
          <w:trHeight w:val="147"/>
          <w:jc w:val="center"/>
        </w:trPr>
        <w:tc>
          <w:tcPr>
            <w:tcW w:w="8889" w:type="dxa"/>
            <w:shd w:val="clear" w:color="auto" w:fill="auto"/>
          </w:tcPr>
          <w:p w14:paraId="30F7487A" w14:textId="2C78F018" w:rsidR="00FB5375" w:rsidRPr="00A77D59" w:rsidRDefault="00A77D59" w:rsidP="00FB5375">
            <w:pPr>
              <w:spacing w:before="120" w:after="120"/>
              <w:rPr>
                <w:rFonts w:ascii="Arial" w:hAnsi="Arial" w:cs="Arial"/>
                <w:i/>
                <w:sz w:val="22"/>
                <w:szCs w:val="22"/>
                <w:lang w:val="en-US" w:eastAsia="en-GB"/>
              </w:rPr>
            </w:pPr>
            <w:r>
              <w:rPr>
                <w:rFonts w:ascii="Arial" w:hAnsi="Arial" w:cs="Arial"/>
                <w:i/>
                <w:sz w:val="22"/>
                <w:szCs w:val="22"/>
                <w:vertAlign w:val="superscript"/>
                <w:lang w:val="en-US" w:eastAsia="en-GB"/>
              </w:rPr>
              <w:t>1</w:t>
            </w:r>
            <w:r w:rsidR="00FB5375" w:rsidRPr="00A77D59">
              <w:rPr>
                <w:rFonts w:ascii="Arial" w:hAnsi="Arial" w:cs="Arial"/>
                <w:i/>
                <w:sz w:val="22"/>
                <w:szCs w:val="22"/>
                <w:lang w:val="en-US" w:eastAsia="en-GB"/>
              </w:rPr>
              <w:t>Woolcock Institute of Medical Research</w:t>
            </w:r>
          </w:p>
          <w:p w14:paraId="38AAF709" w14:textId="0841E917" w:rsidR="00FB5375" w:rsidRPr="00A77D59" w:rsidRDefault="00A77D59" w:rsidP="00FB5375">
            <w:pPr>
              <w:spacing w:before="120" w:after="120"/>
              <w:rPr>
                <w:rFonts w:ascii="Arial" w:hAnsi="Arial" w:cs="Arial"/>
                <w:i/>
                <w:sz w:val="22"/>
                <w:szCs w:val="22"/>
                <w:lang w:val="en-US" w:eastAsia="en-GB"/>
              </w:rPr>
            </w:pPr>
            <w:r w:rsidRPr="00A77D59">
              <w:rPr>
                <w:rFonts w:ascii="Arial" w:hAnsi="Arial" w:cs="Arial"/>
                <w:i/>
                <w:sz w:val="22"/>
                <w:szCs w:val="22"/>
                <w:vertAlign w:val="superscript"/>
                <w:lang w:val="en-US" w:eastAsia="en-GB"/>
              </w:rPr>
              <w:t>2</w:t>
            </w:r>
            <w:r w:rsidR="00FB5375" w:rsidRPr="00A77D59">
              <w:rPr>
                <w:rFonts w:ascii="Arial" w:hAnsi="Arial" w:cs="Arial"/>
                <w:i/>
                <w:sz w:val="22"/>
                <w:szCs w:val="22"/>
                <w:lang w:val="en-US" w:eastAsia="en-GB"/>
              </w:rPr>
              <w:t>University of Sydney</w:t>
            </w:r>
          </w:p>
          <w:p w14:paraId="393263E8" w14:textId="6397BBB2" w:rsidR="00FB5375" w:rsidRPr="00A77D59" w:rsidRDefault="00A77D59" w:rsidP="00FB5375">
            <w:pPr>
              <w:spacing w:before="120" w:after="120"/>
              <w:rPr>
                <w:rFonts w:ascii="Arial" w:hAnsi="Arial" w:cs="Arial"/>
                <w:i/>
                <w:sz w:val="22"/>
                <w:szCs w:val="22"/>
                <w:lang w:val="en-US" w:eastAsia="en-GB"/>
              </w:rPr>
            </w:pPr>
            <w:r w:rsidRPr="00A77D59">
              <w:rPr>
                <w:rFonts w:ascii="Arial" w:hAnsi="Arial" w:cs="Arial"/>
                <w:i/>
                <w:sz w:val="22"/>
                <w:szCs w:val="22"/>
                <w:vertAlign w:val="superscript"/>
                <w:lang w:val="en-US" w:eastAsia="en-GB"/>
              </w:rPr>
              <w:t>3</w:t>
            </w:r>
            <w:r w:rsidR="004B087F" w:rsidRPr="00A77D59">
              <w:rPr>
                <w:rFonts w:ascii="Arial" w:hAnsi="Arial" w:cs="Arial"/>
                <w:i/>
                <w:sz w:val="22"/>
                <w:szCs w:val="22"/>
                <w:lang w:val="en-US" w:eastAsia="en-GB"/>
              </w:rPr>
              <w:t>Mac</w:t>
            </w:r>
            <w:r w:rsidRPr="00A77D59">
              <w:rPr>
                <w:rFonts w:ascii="Arial" w:hAnsi="Arial" w:cs="Arial"/>
                <w:i/>
                <w:sz w:val="22"/>
                <w:szCs w:val="22"/>
                <w:lang w:val="en-US" w:eastAsia="en-GB"/>
              </w:rPr>
              <w:t xml:space="preserve">quarie University </w:t>
            </w:r>
          </w:p>
          <w:p w14:paraId="45ED36BF" w14:textId="4F08792D" w:rsidR="001564A4" w:rsidRPr="0050053A" w:rsidRDefault="00A77D59" w:rsidP="00FB5375">
            <w:pPr>
              <w:spacing w:before="120" w:after="120"/>
              <w:rPr>
                <w:rFonts w:ascii="Arial" w:hAnsi="Arial" w:cs="Arial"/>
                <w:i/>
                <w:sz w:val="22"/>
                <w:szCs w:val="22"/>
                <w:lang w:val="en-US" w:eastAsia="en-GB"/>
              </w:rPr>
            </w:pPr>
            <w:r w:rsidRPr="00A77D59">
              <w:rPr>
                <w:rFonts w:ascii="Arial" w:hAnsi="Arial" w:cs="Arial"/>
                <w:i/>
                <w:sz w:val="22"/>
                <w:szCs w:val="22"/>
                <w:vertAlign w:val="superscript"/>
                <w:lang w:val="en-US" w:eastAsia="en-GB"/>
              </w:rPr>
              <w:t>4</w:t>
            </w:r>
            <w:r w:rsidR="00FB5375" w:rsidRPr="00A77D59">
              <w:rPr>
                <w:rFonts w:ascii="Arial" w:hAnsi="Arial" w:cs="Arial"/>
                <w:i/>
                <w:sz w:val="22"/>
                <w:szCs w:val="22"/>
                <w:lang w:val="en-US" w:eastAsia="en-GB"/>
              </w:rPr>
              <w:t>Sydney Local Health District</w:t>
            </w:r>
          </w:p>
        </w:tc>
      </w:tr>
      <w:tr w:rsidR="001564A4" w:rsidRPr="0050053A" w14:paraId="6DAF615A" w14:textId="77777777" w:rsidTr="005409CD">
        <w:trPr>
          <w:trHeight w:hRule="exact" w:val="8922"/>
          <w:jc w:val="center"/>
        </w:trPr>
        <w:tc>
          <w:tcPr>
            <w:tcW w:w="8889" w:type="dxa"/>
            <w:shd w:val="clear" w:color="auto" w:fill="auto"/>
          </w:tcPr>
          <w:p w14:paraId="1EC29CC7" w14:textId="60584F59" w:rsidR="00216849" w:rsidRPr="008F70F4" w:rsidRDefault="001564A4" w:rsidP="005409CD">
            <w:pPr>
              <w:pStyle w:val="Pa12"/>
              <w:spacing w:line="240" w:lineRule="auto"/>
              <w:rPr>
                <w:b/>
                <w:bCs/>
                <w:color w:val="000000"/>
                <w:sz w:val="22"/>
                <w:szCs w:val="22"/>
              </w:rPr>
            </w:pPr>
            <w:r>
              <w:rPr>
                <w:rStyle w:val="A4"/>
                <w:b/>
                <w:bCs/>
              </w:rPr>
              <w:t>Introduction/</w:t>
            </w:r>
            <w:r w:rsidRPr="0050053A">
              <w:rPr>
                <w:rStyle w:val="A4"/>
                <w:b/>
                <w:bCs/>
              </w:rPr>
              <w:t xml:space="preserve">Aim: </w:t>
            </w:r>
          </w:p>
          <w:p w14:paraId="1CD07574" w14:textId="5EA91224" w:rsidR="008713D7" w:rsidRPr="005409CD" w:rsidRDefault="00216849" w:rsidP="005409CD">
            <w:pPr>
              <w:pStyle w:val="Pa12"/>
              <w:spacing w:line="240" w:lineRule="auto"/>
              <w:rPr>
                <w:strike/>
                <w:color w:val="000000"/>
                <w:sz w:val="22"/>
                <w:szCs w:val="22"/>
              </w:rPr>
            </w:pPr>
            <w:r w:rsidRPr="00733387">
              <w:rPr>
                <w:sz w:val="22"/>
                <w:szCs w:val="22"/>
              </w:rPr>
              <w:t xml:space="preserve">Inhaler devices are the </w:t>
            </w:r>
            <w:r w:rsidR="00313A7E">
              <w:rPr>
                <w:sz w:val="22"/>
                <w:szCs w:val="22"/>
              </w:rPr>
              <w:t>main treatment</w:t>
            </w:r>
            <w:r w:rsidRPr="00733387">
              <w:rPr>
                <w:sz w:val="22"/>
                <w:szCs w:val="22"/>
              </w:rPr>
              <w:t xml:space="preserve"> delivery system for COPD.</w:t>
            </w:r>
            <w:r w:rsidR="00D255B0" w:rsidRPr="00733387">
              <w:rPr>
                <w:sz w:val="22"/>
                <w:szCs w:val="22"/>
              </w:rPr>
              <w:t xml:space="preserve"> </w:t>
            </w:r>
            <w:r w:rsidR="007821B4" w:rsidRPr="00733387">
              <w:rPr>
                <w:sz w:val="22"/>
                <w:szCs w:val="22"/>
              </w:rPr>
              <w:t>While healthcare professionals are responsible for</w:t>
            </w:r>
            <w:r w:rsidR="00A16A67" w:rsidRPr="00733387">
              <w:rPr>
                <w:sz w:val="22"/>
                <w:szCs w:val="22"/>
              </w:rPr>
              <w:t xml:space="preserve"> </w:t>
            </w:r>
            <w:r w:rsidR="000C6F3A" w:rsidRPr="00733387">
              <w:rPr>
                <w:sz w:val="22"/>
                <w:szCs w:val="22"/>
              </w:rPr>
              <w:t>prescribing the</w:t>
            </w:r>
            <w:r w:rsidR="00914CD4" w:rsidRPr="00733387">
              <w:rPr>
                <w:sz w:val="22"/>
                <w:szCs w:val="22"/>
              </w:rPr>
              <w:t xml:space="preserve"> most appropriate</w:t>
            </w:r>
            <w:r w:rsidR="000C6F3A" w:rsidRPr="00733387">
              <w:rPr>
                <w:sz w:val="22"/>
                <w:szCs w:val="22"/>
              </w:rPr>
              <w:t xml:space="preserve"> inhaler therapy</w:t>
            </w:r>
            <w:r w:rsidR="00171B57" w:rsidRPr="00733387">
              <w:rPr>
                <w:sz w:val="22"/>
                <w:szCs w:val="22"/>
              </w:rPr>
              <w:t xml:space="preserve">, it is also </w:t>
            </w:r>
            <w:r w:rsidR="00161583" w:rsidRPr="00733387">
              <w:rPr>
                <w:sz w:val="22"/>
                <w:szCs w:val="22"/>
              </w:rPr>
              <w:t xml:space="preserve">important to consider </w:t>
            </w:r>
            <w:r w:rsidR="00272A77" w:rsidRPr="00733387">
              <w:rPr>
                <w:sz w:val="22"/>
                <w:szCs w:val="22"/>
              </w:rPr>
              <w:t xml:space="preserve">patient </w:t>
            </w:r>
            <w:r w:rsidR="009F659D" w:rsidRPr="00733387">
              <w:rPr>
                <w:sz w:val="22"/>
                <w:szCs w:val="22"/>
              </w:rPr>
              <w:t>engagement and satisfaction</w:t>
            </w:r>
            <w:r w:rsidR="00272A77" w:rsidRPr="00733387">
              <w:rPr>
                <w:sz w:val="22"/>
                <w:szCs w:val="22"/>
              </w:rPr>
              <w:t xml:space="preserve"> with the inhaler</w:t>
            </w:r>
            <w:r w:rsidR="00724EC6" w:rsidRPr="00733387">
              <w:rPr>
                <w:sz w:val="22"/>
                <w:szCs w:val="22"/>
              </w:rPr>
              <w:t>. L</w:t>
            </w:r>
            <w:r w:rsidR="00202DB8" w:rsidRPr="00733387">
              <w:rPr>
                <w:sz w:val="22"/>
                <w:szCs w:val="22"/>
              </w:rPr>
              <w:t>ittle is</w:t>
            </w:r>
            <w:r w:rsidR="008375A3" w:rsidRPr="00733387">
              <w:rPr>
                <w:sz w:val="22"/>
                <w:szCs w:val="22"/>
              </w:rPr>
              <w:t xml:space="preserve"> know</w:t>
            </w:r>
            <w:r w:rsidR="00202DB8" w:rsidRPr="00733387">
              <w:rPr>
                <w:sz w:val="22"/>
                <w:szCs w:val="22"/>
              </w:rPr>
              <w:t>n about</w:t>
            </w:r>
            <w:r w:rsidR="008375A3" w:rsidRPr="00733387">
              <w:rPr>
                <w:sz w:val="22"/>
                <w:szCs w:val="22"/>
              </w:rPr>
              <w:t xml:space="preserve"> </w:t>
            </w:r>
            <w:r w:rsidR="000B3E82" w:rsidRPr="00733387">
              <w:rPr>
                <w:sz w:val="22"/>
                <w:szCs w:val="22"/>
              </w:rPr>
              <w:t>how much patient</w:t>
            </w:r>
            <w:r w:rsidR="00650496">
              <w:rPr>
                <w:sz w:val="22"/>
                <w:szCs w:val="22"/>
              </w:rPr>
              <w:t>s</w:t>
            </w:r>
            <w:r w:rsidR="000B3E82" w:rsidRPr="00733387">
              <w:rPr>
                <w:sz w:val="22"/>
                <w:szCs w:val="22"/>
              </w:rPr>
              <w:t xml:space="preserve"> </w:t>
            </w:r>
            <w:r w:rsidR="00650496">
              <w:rPr>
                <w:sz w:val="22"/>
                <w:szCs w:val="22"/>
              </w:rPr>
              <w:t>are</w:t>
            </w:r>
            <w:r w:rsidR="000B3E82" w:rsidRPr="00733387">
              <w:rPr>
                <w:sz w:val="22"/>
                <w:szCs w:val="22"/>
              </w:rPr>
              <w:t xml:space="preserve"> involved in </w:t>
            </w:r>
            <w:r w:rsidR="0017389D" w:rsidRPr="005409CD">
              <w:rPr>
                <w:sz w:val="22"/>
                <w:szCs w:val="22"/>
              </w:rPr>
              <w:t>selecting</w:t>
            </w:r>
            <w:r w:rsidR="004A65E8">
              <w:rPr>
                <w:sz w:val="22"/>
                <w:szCs w:val="22"/>
              </w:rPr>
              <w:t xml:space="preserve"> their inhalers</w:t>
            </w:r>
            <w:r w:rsidR="00FF436F">
              <w:rPr>
                <w:sz w:val="22"/>
                <w:szCs w:val="22"/>
              </w:rPr>
              <w:t>,</w:t>
            </w:r>
            <w:r w:rsidR="00BE3A8C">
              <w:rPr>
                <w:sz w:val="22"/>
                <w:szCs w:val="22"/>
              </w:rPr>
              <w:t xml:space="preserve"> </w:t>
            </w:r>
            <w:r w:rsidR="00685590" w:rsidRPr="00733387">
              <w:rPr>
                <w:sz w:val="22"/>
                <w:szCs w:val="22"/>
              </w:rPr>
              <w:t xml:space="preserve">if </w:t>
            </w:r>
            <w:r w:rsidR="005801AD">
              <w:rPr>
                <w:sz w:val="22"/>
                <w:szCs w:val="22"/>
              </w:rPr>
              <w:t>their</w:t>
            </w:r>
            <w:r w:rsidR="008375A3" w:rsidRPr="00733387">
              <w:rPr>
                <w:sz w:val="22"/>
                <w:szCs w:val="22"/>
              </w:rPr>
              <w:t xml:space="preserve"> preferences </w:t>
            </w:r>
            <w:r w:rsidR="00C53A80" w:rsidRPr="00733387">
              <w:rPr>
                <w:sz w:val="22"/>
                <w:szCs w:val="22"/>
              </w:rPr>
              <w:t>are</w:t>
            </w:r>
            <w:r w:rsidR="008375A3" w:rsidRPr="00733387">
              <w:rPr>
                <w:sz w:val="22"/>
                <w:szCs w:val="22"/>
              </w:rPr>
              <w:t xml:space="preserve"> considered</w:t>
            </w:r>
            <w:r w:rsidR="0017389D">
              <w:rPr>
                <w:sz w:val="22"/>
                <w:szCs w:val="22"/>
              </w:rPr>
              <w:t>,</w:t>
            </w:r>
            <w:r w:rsidR="004A65E8">
              <w:rPr>
                <w:sz w:val="22"/>
                <w:szCs w:val="22"/>
              </w:rPr>
              <w:t xml:space="preserve"> or whether </w:t>
            </w:r>
            <w:r w:rsidR="005801AD">
              <w:rPr>
                <w:sz w:val="22"/>
                <w:szCs w:val="22"/>
              </w:rPr>
              <w:t>they</w:t>
            </w:r>
            <w:r w:rsidR="004A65E8">
              <w:rPr>
                <w:sz w:val="22"/>
                <w:szCs w:val="22"/>
              </w:rPr>
              <w:t xml:space="preserve"> want to be involved in this decision</w:t>
            </w:r>
            <w:r w:rsidR="004410EC" w:rsidRPr="00733387">
              <w:rPr>
                <w:sz w:val="22"/>
                <w:szCs w:val="22"/>
              </w:rPr>
              <w:t>.</w:t>
            </w:r>
            <w:r w:rsidR="0073559A" w:rsidRPr="00733387">
              <w:rPr>
                <w:sz w:val="22"/>
                <w:szCs w:val="22"/>
              </w:rPr>
              <w:t xml:space="preserve"> </w:t>
            </w:r>
            <w:r w:rsidR="005851CD" w:rsidRPr="00733387">
              <w:rPr>
                <w:sz w:val="22"/>
                <w:szCs w:val="22"/>
              </w:rPr>
              <w:t>The overall aim is to explore the</w:t>
            </w:r>
            <w:r w:rsidR="00905E03" w:rsidRPr="00733387">
              <w:rPr>
                <w:sz w:val="22"/>
                <w:szCs w:val="22"/>
              </w:rPr>
              <w:t xml:space="preserve"> </w:t>
            </w:r>
            <w:r w:rsidR="005851CD" w:rsidRPr="00733387">
              <w:rPr>
                <w:sz w:val="22"/>
                <w:szCs w:val="22"/>
              </w:rPr>
              <w:t>experiences of people with COPD with their inhalers</w:t>
            </w:r>
            <w:r w:rsidR="00D23260">
              <w:rPr>
                <w:sz w:val="22"/>
                <w:szCs w:val="22"/>
              </w:rPr>
              <w:t xml:space="preserve">, </w:t>
            </w:r>
            <w:r w:rsidR="005851CD" w:rsidRPr="00733387">
              <w:rPr>
                <w:sz w:val="22"/>
                <w:szCs w:val="22"/>
              </w:rPr>
              <w:t>determine the impact of these experiences on inhaler use</w:t>
            </w:r>
            <w:r w:rsidR="0017389D">
              <w:rPr>
                <w:sz w:val="22"/>
                <w:szCs w:val="22"/>
              </w:rPr>
              <w:t>, and</w:t>
            </w:r>
            <w:r w:rsidR="00D23260">
              <w:rPr>
                <w:sz w:val="22"/>
                <w:szCs w:val="22"/>
              </w:rPr>
              <w:t xml:space="preserve"> understand</w:t>
            </w:r>
            <w:r w:rsidR="00EF23E8">
              <w:rPr>
                <w:sz w:val="22"/>
                <w:szCs w:val="22"/>
              </w:rPr>
              <w:t xml:space="preserve"> </w:t>
            </w:r>
            <w:r w:rsidR="005801AD">
              <w:rPr>
                <w:sz w:val="22"/>
                <w:szCs w:val="22"/>
              </w:rPr>
              <w:t>their</w:t>
            </w:r>
            <w:r w:rsidR="00EA495D">
              <w:rPr>
                <w:sz w:val="22"/>
                <w:szCs w:val="22"/>
              </w:rPr>
              <w:t xml:space="preserve"> </w:t>
            </w:r>
            <w:r w:rsidR="005801AD">
              <w:rPr>
                <w:sz w:val="22"/>
                <w:szCs w:val="22"/>
              </w:rPr>
              <w:t>role</w:t>
            </w:r>
            <w:r w:rsidR="00B50D5E">
              <w:rPr>
                <w:sz w:val="22"/>
                <w:szCs w:val="22"/>
              </w:rPr>
              <w:t xml:space="preserve"> and </w:t>
            </w:r>
            <w:r w:rsidR="00EF23E8">
              <w:rPr>
                <w:sz w:val="22"/>
                <w:szCs w:val="22"/>
              </w:rPr>
              <w:t xml:space="preserve">preferences in </w:t>
            </w:r>
            <w:r w:rsidR="0017389D">
              <w:rPr>
                <w:sz w:val="22"/>
                <w:szCs w:val="22"/>
              </w:rPr>
              <w:t xml:space="preserve">the </w:t>
            </w:r>
            <w:r w:rsidR="00B50D5E">
              <w:rPr>
                <w:sz w:val="22"/>
                <w:szCs w:val="22"/>
              </w:rPr>
              <w:t>selection of inhalers</w:t>
            </w:r>
            <w:r w:rsidR="00EA495D">
              <w:rPr>
                <w:sz w:val="22"/>
                <w:szCs w:val="22"/>
              </w:rPr>
              <w:t>.</w:t>
            </w:r>
            <w:r w:rsidR="00B50D5E">
              <w:rPr>
                <w:sz w:val="22"/>
                <w:szCs w:val="22"/>
              </w:rPr>
              <w:t xml:space="preserve"> </w:t>
            </w:r>
          </w:p>
          <w:p w14:paraId="7BAEBE5A" w14:textId="5EBC45B7" w:rsidR="00ED5715" w:rsidRPr="006B0A45" w:rsidRDefault="001564A4" w:rsidP="005409CD">
            <w:pPr>
              <w:pStyle w:val="Pa12"/>
              <w:spacing w:line="240" w:lineRule="auto"/>
              <w:rPr>
                <w:b/>
                <w:bCs/>
                <w:color w:val="000000"/>
                <w:sz w:val="22"/>
                <w:szCs w:val="22"/>
              </w:rPr>
            </w:pPr>
            <w:r w:rsidRPr="0050053A">
              <w:rPr>
                <w:rStyle w:val="A4"/>
                <w:b/>
                <w:bCs/>
              </w:rPr>
              <w:t>Method</w:t>
            </w:r>
            <w:r>
              <w:rPr>
                <w:rStyle w:val="A4"/>
                <w:b/>
                <w:bCs/>
              </w:rPr>
              <w:t>s</w:t>
            </w:r>
            <w:r w:rsidRPr="0050053A">
              <w:rPr>
                <w:rStyle w:val="A4"/>
                <w:b/>
                <w:bCs/>
              </w:rPr>
              <w:t xml:space="preserve">: </w:t>
            </w:r>
          </w:p>
          <w:p w14:paraId="5029BAE6" w14:textId="003DF3DD" w:rsidR="001564A4" w:rsidRPr="0050053A" w:rsidRDefault="00EE2459" w:rsidP="00A032F8">
            <w:pPr>
              <w:pStyle w:val="Default"/>
              <w:rPr>
                <w:rStyle w:val="A4"/>
                <w:bCs/>
              </w:rPr>
            </w:pPr>
            <w:r>
              <w:rPr>
                <w:sz w:val="22"/>
                <w:szCs w:val="22"/>
              </w:rPr>
              <w:t>Qualitative</w:t>
            </w:r>
            <w:r w:rsidR="001C2663">
              <w:rPr>
                <w:sz w:val="22"/>
                <w:szCs w:val="22"/>
              </w:rPr>
              <w:t xml:space="preserve">, semi-structured interviews </w:t>
            </w:r>
            <w:r w:rsidR="009F6B50">
              <w:rPr>
                <w:sz w:val="22"/>
                <w:szCs w:val="22"/>
              </w:rPr>
              <w:t xml:space="preserve">are conducted </w:t>
            </w:r>
            <w:r w:rsidR="00A97E2B">
              <w:rPr>
                <w:sz w:val="22"/>
                <w:szCs w:val="22"/>
              </w:rPr>
              <w:t xml:space="preserve">with people diagnosed with COPD and </w:t>
            </w:r>
            <w:r w:rsidR="00601796">
              <w:rPr>
                <w:sz w:val="22"/>
                <w:szCs w:val="22"/>
              </w:rPr>
              <w:t>using</w:t>
            </w:r>
            <w:r w:rsidR="00A97E2B">
              <w:rPr>
                <w:sz w:val="22"/>
                <w:szCs w:val="22"/>
              </w:rPr>
              <w:t xml:space="preserve"> an inhaler</w:t>
            </w:r>
            <w:r w:rsidR="00F63C54">
              <w:rPr>
                <w:sz w:val="22"/>
                <w:szCs w:val="22"/>
              </w:rPr>
              <w:t>.</w:t>
            </w:r>
            <w:r w:rsidR="003005C9">
              <w:rPr>
                <w:sz w:val="22"/>
                <w:szCs w:val="22"/>
              </w:rPr>
              <w:t xml:space="preserve"> Participants are recruited from</w:t>
            </w:r>
            <w:r w:rsidR="00F63C54">
              <w:rPr>
                <w:sz w:val="22"/>
                <w:szCs w:val="22"/>
              </w:rPr>
              <w:t xml:space="preserve"> </w:t>
            </w:r>
            <w:r w:rsidR="003005C9">
              <w:rPr>
                <w:sz w:val="22"/>
                <w:szCs w:val="22"/>
              </w:rPr>
              <w:t>community pharmacies and</w:t>
            </w:r>
            <w:r w:rsidR="003967C3">
              <w:rPr>
                <w:sz w:val="22"/>
                <w:szCs w:val="22"/>
              </w:rPr>
              <w:t xml:space="preserve"> the Woolcock database for research volunteers. </w:t>
            </w:r>
            <w:r w:rsidR="00F63C54">
              <w:rPr>
                <w:sz w:val="22"/>
                <w:szCs w:val="22"/>
              </w:rPr>
              <w:t>Interviews are transcribed</w:t>
            </w:r>
            <w:r w:rsidR="00601796">
              <w:rPr>
                <w:sz w:val="22"/>
                <w:szCs w:val="22"/>
              </w:rPr>
              <w:t>,</w:t>
            </w:r>
            <w:r w:rsidR="00F63C54">
              <w:rPr>
                <w:sz w:val="22"/>
                <w:szCs w:val="22"/>
              </w:rPr>
              <w:t xml:space="preserve"> and thematic analysis is conducted utilising </w:t>
            </w:r>
            <w:r w:rsidR="00601796">
              <w:rPr>
                <w:sz w:val="22"/>
                <w:szCs w:val="22"/>
              </w:rPr>
              <w:t xml:space="preserve">a </w:t>
            </w:r>
            <w:r w:rsidR="00F63C54">
              <w:rPr>
                <w:sz w:val="22"/>
                <w:szCs w:val="22"/>
              </w:rPr>
              <w:t>phenomenological approach</w:t>
            </w:r>
            <w:r w:rsidR="000D0EC7">
              <w:rPr>
                <w:sz w:val="22"/>
                <w:szCs w:val="22"/>
              </w:rPr>
              <w:t>.</w:t>
            </w:r>
            <w:r w:rsidR="008A5D44">
              <w:rPr>
                <w:sz w:val="22"/>
                <w:szCs w:val="22"/>
              </w:rPr>
              <w:t xml:space="preserve"> </w:t>
            </w:r>
          </w:p>
          <w:p w14:paraId="6BF3F094" w14:textId="77777777" w:rsidR="001564A4" w:rsidRDefault="001564A4" w:rsidP="005409CD">
            <w:pPr>
              <w:pStyle w:val="Pa12"/>
              <w:spacing w:line="240" w:lineRule="auto"/>
              <w:rPr>
                <w:rStyle w:val="A4"/>
                <w:b/>
                <w:bCs/>
              </w:rPr>
            </w:pPr>
            <w:r w:rsidRPr="0050053A">
              <w:rPr>
                <w:rStyle w:val="A4"/>
                <w:b/>
                <w:bCs/>
              </w:rPr>
              <w:t xml:space="preserve">Results: </w:t>
            </w:r>
          </w:p>
          <w:p w14:paraId="68537800" w14:textId="56AD10AE" w:rsidR="001564A4" w:rsidRPr="00B60C3E" w:rsidRDefault="00A2400A" w:rsidP="00A032F8">
            <w:pPr>
              <w:pStyle w:val="Default"/>
              <w:rPr>
                <w:rStyle w:val="A4"/>
                <w:lang w:val="en-AU"/>
              </w:rPr>
            </w:pPr>
            <w:r w:rsidRPr="00AF6FC5">
              <w:rPr>
                <w:sz w:val="22"/>
                <w:szCs w:val="22"/>
              </w:rPr>
              <w:t xml:space="preserve">Ten participants </w:t>
            </w:r>
            <w:r w:rsidR="00916FB1" w:rsidRPr="00AF6FC5">
              <w:rPr>
                <w:sz w:val="22"/>
                <w:szCs w:val="22"/>
              </w:rPr>
              <w:t>have</w:t>
            </w:r>
            <w:r w:rsidR="001024C1">
              <w:rPr>
                <w:sz w:val="22"/>
                <w:szCs w:val="22"/>
              </w:rPr>
              <w:t xml:space="preserve"> thus far</w:t>
            </w:r>
            <w:r w:rsidR="00916FB1" w:rsidRPr="00AF6FC5">
              <w:rPr>
                <w:sz w:val="22"/>
                <w:szCs w:val="22"/>
              </w:rPr>
              <w:t xml:space="preserve"> participated in this study</w:t>
            </w:r>
            <w:r w:rsidR="001024C1">
              <w:rPr>
                <w:sz w:val="22"/>
                <w:szCs w:val="22"/>
              </w:rPr>
              <w:t>, with ongoing recruitment to</w:t>
            </w:r>
            <w:r w:rsidR="00916FB1" w:rsidRPr="00AF6FC5">
              <w:rPr>
                <w:sz w:val="22"/>
                <w:szCs w:val="22"/>
              </w:rPr>
              <w:t xml:space="preserve"> </w:t>
            </w:r>
            <w:r w:rsidR="00AF6FC5" w:rsidRPr="00AF6FC5">
              <w:rPr>
                <w:sz w:val="22"/>
                <w:szCs w:val="22"/>
              </w:rPr>
              <w:t>achieve</w:t>
            </w:r>
            <w:r w:rsidR="00916FB1" w:rsidRPr="00AF6FC5">
              <w:rPr>
                <w:sz w:val="22"/>
                <w:szCs w:val="22"/>
              </w:rPr>
              <w:t xml:space="preserve"> </w:t>
            </w:r>
            <w:r w:rsidR="0017389D">
              <w:rPr>
                <w:sz w:val="22"/>
                <w:szCs w:val="22"/>
              </w:rPr>
              <w:t xml:space="preserve">a </w:t>
            </w:r>
            <w:r w:rsidR="00916FB1" w:rsidRPr="00AF6FC5">
              <w:rPr>
                <w:sz w:val="22"/>
                <w:szCs w:val="22"/>
              </w:rPr>
              <w:t xml:space="preserve">maximum variation </w:t>
            </w:r>
            <w:r w:rsidR="00FF3D07" w:rsidRPr="00AF6FC5">
              <w:rPr>
                <w:sz w:val="22"/>
                <w:szCs w:val="22"/>
              </w:rPr>
              <w:t>s</w:t>
            </w:r>
            <w:r w:rsidR="00FF3D07" w:rsidRPr="00AF6FC5">
              <w:rPr>
                <w:sz w:val="22"/>
                <w:szCs w:val="22"/>
                <w:lang w:val="en-AU"/>
              </w:rPr>
              <w:t>ample</w:t>
            </w:r>
            <w:r w:rsidR="0057511E">
              <w:rPr>
                <w:sz w:val="22"/>
                <w:szCs w:val="22"/>
                <w:lang w:val="en-AU"/>
              </w:rPr>
              <w:t xml:space="preserve">. </w:t>
            </w:r>
            <w:r w:rsidR="001024C1">
              <w:rPr>
                <w:sz w:val="22"/>
                <w:szCs w:val="22"/>
                <w:lang w:val="en-AU"/>
              </w:rPr>
              <w:t>T</w:t>
            </w:r>
            <w:r w:rsidR="009D3D41">
              <w:rPr>
                <w:sz w:val="22"/>
                <w:szCs w:val="22"/>
                <w:lang w:val="en-AU"/>
              </w:rPr>
              <w:t>he preliminary results</w:t>
            </w:r>
            <w:r w:rsidR="00F6330D">
              <w:rPr>
                <w:sz w:val="22"/>
                <w:szCs w:val="22"/>
                <w:lang w:val="en-AU"/>
              </w:rPr>
              <w:t xml:space="preserve"> </w:t>
            </w:r>
            <w:r w:rsidR="00E0212F">
              <w:rPr>
                <w:sz w:val="22"/>
                <w:szCs w:val="22"/>
                <w:lang w:val="en-AU"/>
              </w:rPr>
              <w:t xml:space="preserve">demonstrate that </w:t>
            </w:r>
            <w:r w:rsidR="00E27EA7">
              <w:rPr>
                <w:sz w:val="22"/>
                <w:szCs w:val="22"/>
                <w:lang w:val="en-AU"/>
              </w:rPr>
              <w:t xml:space="preserve">inhaler </w:t>
            </w:r>
            <w:r w:rsidR="002501CF">
              <w:rPr>
                <w:sz w:val="22"/>
                <w:szCs w:val="22"/>
                <w:lang w:val="en-AU"/>
              </w:rPr>
              <w:t>journey</w:t>
            </w:r>
            <w:r w:rsidR="00E27EA7">
              <w:rPr>
                <w:sz w:val="22"/>
                <w:szCs w:val="22"/>
                <w:lang w:val="en-AU"/>
              </w:rPr>
              <w:t xml:space="preserve"> </w:t>
            </w:r>
            <w:r w:rsidR="002501CF">
              <w:rPr>
                <w:sz w:val="22"/>
                <w:szCs w:val="22"/>
                <w:lang w:val="en-AU"/>
              </w:rPr>
              <w:t xml:space="preserve">varied considerably, </w:t>
            </w:r>
            <w:r w:rsidR="00740417">
              <w:rPr>
                <w:sz w:val="22"/>
                <w:szCs w:val="22"/>
                <w:lang w:val="en-AU"/>
              </w:rPr>
              <w:t xml:space="preserve">with some </w:t>
            </w:r>
            <w:r w:rsidR="00E0212F">
              <w:rPr>
                <w:sz w:val="22"/>
                <w:szCs w:val="22"/>
                <w:lang w:val="en-AU"/>
              </w:rPr>
              <w:t xml:space="preserve">participants </w:t>
            </w:r>
            <w:r w:rsidR="00516EDB">
              <w:rPr>
                <w:sz w:val="22"/>
                <w:szCs w:val="22"/>
                <w:lang w:val="en-AU"/>
              </w:rPr>
              <w:t>switching</w:t>
            </w:r>
            <w:r w:rsidR="00740417">
              <w:rPr>
                <w:sz w:val="22"/>
                <w:szCs w:val="22"/>
                <w:lang w:val="en-AU"/>
              </w:rPr>
              <w:t xml:space="preserve"> the inhalers multiple time</w:t>
            </w:r>
            <w:r w:rsidR="00C65486">
              <w:rPr>
                <w:sz w:val="22"/>
                <w:szCs w:val="22"/>
                <w:lang w:val="en-AU"/>
              </w:rPr>
              <w:t>s</w:t>
            </w:r>
            <w:r w:rsidR="00B84CB4">
              <w:rPr>
                <w:sz w:val="22"/>
                <w:szCs w:val="22"/>
                <w:lang w:val="en-AU"/>
              </w:rPr>
              <w:t xml:space="preserve"> </w:t>
            </w:r>
            <w:r w:rsidR="006E1FD8">
              <w:rPr>
                <w:sz w:val="22"/>
                <w:szCs w:val="22"/>
                <w:lang w:val="en-AU"/>
              </w:rPr>
              <w:t xml:space="preserve">since their </w:t>
            </w:r>
            <w:r w:rsidR="004424E8">
              <w:rPr>
                <w:sz w:val="22"/>
                <w:szCs w:val="22"/>
                <w:lang w:val="en-AU"/>
              </w:rPr>
              <w:t xml:space="preserve">initial </w:t>
            </w:r>
            <w:r w:rsidR="006E1FD8">
              <w:rPr>
                <w:sz w:val="22"/>
                <w:szCs w:val="22"/>
                <w:lang w:val="en-AU"/>
              </w:rPr>
              <w:t>diagnosis</w:t>
            </w:r>
            <w:r w:rsidR="00740417">
              <w:rPr>
                <w:sz w:val="22"/>
                <w:szCs w:val="22"/>
                <w:lang w:val="en-AU"/>
              </w:rPr>
              <w:t xml:space="preserve"> while others </w:t>
            </w:r>
            <w:r w:rsidR="00061200">
              <w:rPr>
                <w:sz w:val="22"/>
                <w:szCs w:val="22"/>
                <w:lang w:val="en-AU"/>
              </w:rPr>
              <w:t>have used the same</w:t>
            </w:r>
            <w:r w:rsidR="00516EDB">
              <w:rPr>
                <w:sz w:val="22"/>
                <w:szCs w:val="22"/>
                <w:lang w:val="en-AU"/>
              </w:rPr>
              <w:t xml:space="preserve"> inhaler for </w:t>
            </w:r>
            <w:r w:rsidR="00817511">
              <w:rPr>
                <w:sz w:val="22"/>
                <w:szCs w:val="22"/>
                <w:lang w:val="en-AU"/>
              </w:rPr>
              <w:t>twenty-five</w:t>
            </w:r>
            <w:r w:rsidR="00516EDB">
              <w:rPr>
                <w:sz w:val="22"/>
                <w:szCs w:val="22"/>
                <w:lang w:val="en-AU"/>
              </w:rPr>
              <w:t xml:space="preserve"> years.</w:t>
            </w:r>
            <w:r w:rsidR="006E1FD8">
              <w:rPr>
                <w:sz w:val="22"/>
                <w:szCs w:val="22"/>
                <w:lang w:val="en-AU"/>
              </w:rPr>
              <w:t xml:space="preserve"> </w:t>
            </w:r>
            <w:r w:rsidR="00061200">
              <w:rPr>
                <w:sz w:val="22"/>
                <w:szCs w:val="22"/>
                <w:lang w:val="en-AU"/>
              </w:rPr>
              <w:t xml:space="preserve">Participants </w:t>
            </w:r>
            <w:r w:rsidR="0017389D">
              <w:rPr>
                <w:sz w:val="22"/>
                <w:szCs w:val="22"/>
                <w:lang w:val="en-AU"/>
              </w:rPr>
              <w:t>who</w:t>
            </w:r>
            <w:r w:rsidR="00061200">
              <w:rPr>
                <w:sz w:val="22"/>
                <w:szCs w:val="22"/>
                <w:lang w:val="en-AU"/>
              </w:rPr>
              <w:t xml:space="preserve"> had several changes in their inhaler reported that this </w:t>
            </w:r>
            <w:r w:rsidR="00A504F5">
              <w:rPr>
                <w:sz w:val="22"/>
                <w:szCs w:val="22"/>
                <w:lang w:val="en-AU"/>
              </w:rPr>
              <w:t xml:space="preserve">was </w:t>
            </w:r>
            <w:proofErr w:type="gramStart"/>
            <w:r w:rsidR="00A504F5">
              <w:rPr>
                <w:sz w:val="22"/>
                <w:szCs w:val="22"/>
                <w:lang w:val="en-AU"/>
              </w:rPr>
              <w:t>as a result of</w:t>
            </w:r>
            <w:proofErr w:type="gramEnd"/>
            <w:r w:rsidR="005F24DB">
              <w:rPr>
                <w:sz w:val="22"/>
                <w:szCs w:val="22"/>
                <w:lang w:val="en-AU"/>
              </w:rPr>
              <w:t xml:space="preserve"> </w:t>
            </w:r>
            <w:r w:rsidR="00240413">
              <w:rPr>
                <w:sz w:val="22"/>
                <w:szCs w:val="22"/>
                <w:lang w:val="en-AU"/>
              </w:rPr>
              <w:t>lung function tests,</w:t>
            </w:r>
            <w:r w:rsidR="005F24DB">
              <w:rPr>
                <w:sz w:val="22"/>
                <w:szCs w:val="22"/>
                <w:lang w:val="en-AU"/>
              </w:rPr>
              <w:t xml:space="preserve"> </w:t>
            </w:r>
            <w:r w:rsidR="00A504F5">
              <w:rPr>
                <w:sz w:val="22"/>
                <w:szCs w:val="22"/>
                <w:lang w:val="en-AU"/>
              </w:rPr>
              <w:t xml:space="preserve">personal </w:t>
            </w:r>
            <w:r w:rsidR="0017389D">
              <w:rPr>
                <w:sz w:val="22"/>
                <w:szCs w:val="22"/>
                <w:lang w:val="en-AU"/>
              </w:rPr>
              <w:t>dissatisfaction</w:t>
            </w:r>
            <w:r w:rsidR="00A504F5">
              <w:rPr>
                <w:sz w:val="22"/>
                <w:szCs w:val="22"/>
                <w:lang w:val="en-AU"/>
              </w:rPr>
              <w:t xml:space="preserve"> with an inhaler</w:t>
            </w:r>
            <w:r w:rsidR="00A73CE9">
              <w:rPr>
                <w:sz w:val="22"/>
                <w:szCs w:val="22"/>
                <w:lang w:val="en-AU"/>
              </w:rPr>
              <w:t xml:space="preserve">, </w:t>
            </w:r>
            <w:r w:rsidR="00A504F5">
              <w:rPr>
                <w:sz w:val="22"/>
                <w:szCs w:val="22"/>
                <w:lang w:val="en-AU"/>
              </w:rPr>
              <w:t>worsening symptoms and sometimes unknown.</w:t>
            </w:r>
            <w:r w:rsidR="00282CF5">
              <w:rPr>
                <w:sz w:val="22"/>
                <w:szCs w:val="22"/>
                <w:lang w:val="en-AU"/>
              </w:rPr>
              <w:t xml:space="preserve"> </w:t>
            </w:r>
            <w:r w:rsidR="0057318E">
              <w:rPr>
                <w:sz w:val="22"/>
                <w:szCs w:val="22"/>
                <w:lang w:val="en-AU"/>
              </w:rPr>
              <w:t xml:space="preserve">Participants </w:t>
            </w:r>
            <w:r w:rsidR="006B6169">
              <w:rPr>
                <w:sz w:val="22"/>
                <w:szCs w:val="22"/>
                <w:lang w:val="en-AU"/>
              </w:rPr>
              <w:t xml:space="preserve">who discussed </w:t>
            </w:r>
            <w:r w:rsidR="000166E2">
              <w:rPr>
                <w:sz w:val="22"/>
                <w:szCs w:val="22"/>
                <w:lang w:val="en-AU"/>
              </w:rPr>
              <w:t xml:space="preserve">satisfaction with </w:t>
            </w:r>
            <w:r w:rsidR="0066508D">
              <w:rPr>
                <w:sz w:val="22"/>
                <w:szCs w:val="22"/>
                <w:lang w:val="en-AU"/>
              </w:rPr>
              <w:t>their</w:t>
            </w:r>
            <w:r w:rsidR="000166E2">
              <w:rPr>
                <w:sz w:val="22"/>
                <w:szCs w:val="22"/>
                <w:lang w:val="en-AU"/>
              </w:rPr>
              <w:t xml:space="preserve"> inhaler</w:t>
            </w:r>
            <w:r w:rsidR="00CC7FE9">
              <w:rPr>
                <w:sz w:val="22"/>
                <w:szCs w:val="22"/>
                <w:lang w:val="en-AU"/>
              </w:rPr>
              <w:t xml:space="preserve"> with healthcare providers</w:t>
            </w:r>
            <w:r w:rsidR="00702E30">
              <w:rPr>
                <w:sz w:val="22"/>
                <w:szCs w:val="22"/>
                <w:lang w:val="en-AU"/>
              </w:rPr>
              <w:t xml:space="preserve"> </w:t>
            </w:r>
            <w:r w:rsidR="004B5991">
              <w:rPr>
                <w:sz w:val="22"/>
                <w:szCs w:val="22"/>
                <w:lang w:val="en-AU"/>
              </w:rPr>
              <w:t xml:space="preserve">commonly reported </w:t>
            </w:r>
            <w:r w:rsidR="009A4181">
              <w:rPr>
                <w:sz w:val="22"/>
                <w:szCs w:val="22"/>
                <w:lang w:val="en-AU"/>
              </w:rPr>
              <w:t xml:space="preserve">positive disease outcomes, whereas patients </w:t>
            </w:r>
            <w:r w:rsidR="00797486">
              <w:rPr>
                <w:sz w:val="22"/>
                <w:szCs w:val="22"/>
                <w:lang w:val="en-AU"/>
              </w:rPr>
              <w:t>who did not</w:t>
            </w:r>
            <w:r w:rsidR="00E1142C">
              <w:rPr>
                <w:sz w:val="22"/>
                <w:szCs w:val="22"/>
                <w:lang w:val="en-AU"/>
              </w:rPr>
              <w:t xml:space="preserve"> have a discussion</w:t>
            </w:r>
            <w:r w:rsidR="00797486">
              <w:rPr>
                <w:sz w:val="22"/>
                <w:szCs w:val="22"/>
                <w:lang w:val="en-AU"/>
              </w:rPr>
              <w:t xml:space="preserve"> </w:t>
            </w:r>
            <w:r w:rsidR="00B63874">
              <w:rPr>
                <w:sz w:val="22"/>
                <w:szCs w:val="22"/>
                <w:lang w:val="en-AU"/>
              </w:rPr>
              <w:t>experienced</w:t>
            </w:r>
            <w:r w:rsidR="007E704F" w:rsidRPr="007E704F">
              <w:rPr>
                <w:sz w:val="22"/>
                <w:szCs w:val="22"/>
                <w:lang w:val="en-AU"/>
              </w:rPr>
              <w:t xml:space="preserve"> a progressive deterioration</w:t>
            </w:r>
            <w:r w:rsidR="007F7DC3">
              <w:rPr>
                <w:sz w:val="22"/>
                <w:szCs w:val="22"/>
                <w:lang w:val="en-AU"/>
              </w:rPr>
              <w:t>.</w:t>
            </w:r>
            <w:r w:rsidR="000061E6">
              <w:rPr>
                <w:sz w:val="22"/>
                <w:szCs w:val="22"/>
                <w:lang w:val="en-AU"/>
              </w:rPr>
              <w:t xml:space="preserve"> </w:t>
            </w:r>
            <w:r w:rsidR="00CC7FE9">
              <w:rPr>
                <w:sz w:val="22"/>
                <w:szCs w:val="22"/>
                <w:lang w:val="en-AU"/>
              </w:rPr>
              <w:t xml:space="preserve">Several </w:t>
            </w:r>
            <w:r w:rsidR="00CE0DAD">
              <w:rPr>
                <w:sz w:val="22"/>
                <w:szCs w:val="22"/>
                <w:lang w:val="en-AU"/>
              </w:rPr>
              <w:t xml:space="preserve">behavioural </w:t>
            </w:r>
            <w:r w:rsidR="00470FC2">
              <w:rPr>
                <w:sz w:val="22"/>
                <w:szCs w:val="22"/>
                <w:lang w:val="en-AU"/>
              </w:rPr>
              <w:t xml:space="preserve">factors are identified as reasons </w:t>
            </w:r>
            <w:r w:rsidR="00D94D43">
              <w:rPr>
                <w:sz w:val="22"/>
                <w:szCs w:val="22"/>
                <w:lang w:val="en-AU"/>
              </w:rPr>
              <w:t>for</w:t>
            </w:r>
            <w:r w:rsidR="00B258B8">
              <w:rPr>
                <w:sz w:val="22"/>
                <w:szCs w:val="22"/>
                <w:lang w:val="en-AU"/>
              </w:rPr>
              <w:t xml:space="preserve"> active/inactive</w:t>
            </w:r>
            <w:r w:rsidR="00D94D43">
              <w:rPr>
                <w:sz w:val="22"/>
                <w:szCs w:val="22"/>
                <w:lang w:val="en-AU"/>
              </w:rPr>
              <w:t xml:space="preserve"> </w:t>
            </w:r>
            <w:r w:rsidR="00D41C78">
              <w:rPr>
                <w:sz w:val="22"/>
                <w:szCs w:val="22"/>
                <w:lang w:val="en-AU"/>
              </w:rPr>
              <w:t>involvement in th</w:t>
            </w:r>
            <w:r w:rsidR="00133697">
              <w:rPr>
                <w:sz w:val="22"/>
                <w:szCs w:val="22"/>
                <w:lang w:val="en-AU"/>
              </w:rPr>
              <w:t>e treatment decisions</w:t>
            </w:r>
            <w:r w:rsidR="00F86EDF">
              <w:rPr>
                <w:sz w:val="22"/>
                <w:szCs w:val="22"/>
                <w:lang w:val="en-AU"/>
              </w:rPr>
              <w:t xml:space="preserve">. </w:t>
            </w:r>
          </w:p>
          <w:p w14:paraId="652F7BE1" w14:textId="77777777" w:rsidR="001564A4" w:rsidRDefault="001564A4" w:rsidP="005409CD">
            <w:pPr>
              <w:pStyle w:val="Pa12"/>
              <w:spacing w:line="240" w:lineRule="auto"/>
              <w:rPr>
                <w:rStyle w:val="A4"/>
                <w:b/>
                <w:bCs/>
              </w:rPr>
            </w:pPr>
            <w:r w:rsidRPr="0050053A">
              <w:rPr>
                <w:rStyle w:val="A4"/>
                <w:b/>
                <w:bCs/>
              </w:rPr>
              <w:t xml:space="preserve">Conclusion: </w:t>
            </w:r>
          </w:p>
          <w:p w14:paraId="196E7BAC" w14:textId="7007A3D4" w:rsidR="001564A4" w:rsidRPr="00291989" w:rsidRDefault="00FC286D" w:rsidP="005409CD">
            <w:pPr>
              <w:pStyle w:val="Pa12"/>
              <w:spacing w:line="240" w:lineRule="auto"/>
              <w:rPr>
                <w:rStyle w:val="A4"/>
                <w:color w:val="auto"/>
              </w:rPr>
            </w:pPr>
            <w:r>
              <w:rPr>
                <w:sz w:val="22"/>
                <w:szCs w:val="22"/>
              </w:rPr>
              <w:t>T</w:t>
            </w:r>
            <w:r w:rsidR="00C20A02" w:rsidRPr="00C20A02">
              <w:rPr>
                <w:sz w:val="22"/>
                <w:szCs w:val="22"/>
              </w:rPr>
              <w:t>his study illustrates that every person with COPD has a unique set of experiences that impact on their COPD management and use of inhalers. Understanding the perspective of the person who must use the inhaler seems crucial to the success of their ongoing management.</w:t>
            </w:r>
            <w:r w:rsidR="00C20A02" w:rsidRPr="00C20A02" w:rsidDel="004F1292">
              <w:rPr>
                <w:sz w:val="22"/>
                <w:szCs w:val="22"/>
              </w:rPr>
              <w:t xml:space="preserve"> </w:t>
            </w:r>
          </w:p>
          <w:p w14:paraId="32489649" w14:textId="77777777" w:rsidR="004F1292" w:rsidRDefault="001564A4" w:rsidP="00A032F8">
            <w:pPr>
              <w:pStyle w:val="Pa12"/>
              <w:spacing w:line="240" w:lineRule="auto"/>
              <w:rPr>
                <w:rStyle w:val="A4"/>
                <w:b/>
                <w:bCs/>
              </w:rPr>
            </w:pPr>
            <w:r w:rsidRPr="0050053A">
              <w:rPr>
                <w:rStyle w:val="A4"/>
                <w:b/>
                <w:bCs/>
              </w:rPr>
              <w:t xml:space="preserve">Grant Support: </w:t>
            </w:r>
            <w:r w:rsidR="004F1292" w:rsidRPr="005409CD">
              <w:rPr>
                <w:rStyle w:val="A4"/>
              </w:rPr>
              <w:t>N/A</w:t>
            </w:r>
          </w:p>
          <w:p w14:paraId="7F8381F0" w14:textId="665AFF6F" w:rsidR="001564A4" w:rsidRPr="004F1292" w:rsidRDefault="004F1292" w:rsidP="005409CD">
            <w:pPr>
              <w:pStyle w:val="Pa12"/>
              <w:spacing w:line="240" w:lineRule="auto"/>
              <w:rPr>
                <w:b/>
                <w:bCs/>
                <w:color w:val="000000"/>
                <w:sz w:val="22"/>
                <w:szCs w:val="22"/>
              </w:rPr>
            </w:pPr>
            <w:r w:rsidRPr="005409CD">
              <w:rPr>
                <w:b/>
                <w:bCs/>
                <w:sz w:val="22"/>
                <w:szCs w:val="22"/>
              </w:rPr>
              <w:t>Key Words</w:t>
            </w:r>
            <w:r>
              <w:rPr>
                <w:b/>
                <w:bCs/>
                <w:sz w:val="22"/>
                <w:szCs w:val="22"/>
              </w:rPr>
              <w:t xml:space="preserve">: </w:t>
            </w:r>
            <w:r w:rsidRPr="005409CD">
              <w:rPr>
                <w:sz w:val="22"/>
                <w:szCs w:val="22"/>
              </w:rPr>
              <w:t>COPD, inhaler</w:t>
            </w:r>
            <w:r>
              <w:rPr>
                <w:sz w:val="22"/>
                <w:szCs w:val="22"/>
              </w:rPr>
              <w:t xml:space="preserve"> selection</w:t>
            </w:r>
            <w:r w:rsidRPr="005409CD">
              <w:rPr>
                <w:sz w:val="22"/>
                <w:szCs w:val="22"/>
              </w:rPr>
              <w:t xml:space="preserve">, </w:t>
            </w:r>
            <w:r w:rsidRPr="004F1292">
              <w:rPr>
                <w:sz w:val="22"/>
                <w:szCs w:val="22"/>
              </w:rPr>
              <w:t>experiences</w:t>
            </w:r>
            <w:r>
              <w:rPr>
                <w:sz w:val="22"/>
                <w:szCs w:val="22"/>
              </w:rPr>
              <w:t xml:space="preserve">, </w:t>
            </w:r>
            <w:r w:rsidRPr="004F1292">
              <w:rPr>
                <w:sz w:val="22"/>
                <w:szCs w:val="22"/>
              </w:rPr>
              <w:t>patient engagement, satisfaction</w:t>
            </w:r>
            <w:r w:rsidR="001564A4" w:rsidRPr="004F1292">
              <w:rPr>
                <w:sz w:val="22"/>
                <w:szCs w:val="22"/>
              </w:rPr>
              <w:br/>
            </w:r>
            <w:r w:rsidR="001564A4" w:rsidRPr="005409CD">
              <w:rPr>
                <w:b/>
                <w:bCs/>
                <w:sz w:val="22"/>
                <w:szCs w:val="22"/>
              </w:rPr>
              <w:br/>
            </w:r>
            <w:r w:rsidR="001564A4" w:rsidRPr="005409CD">
              <w:rPr>
                <w:b/>
                <w:bCs/>
                <w:sz w:val="22"/>
                <w:szCs w:val="22"/>
              </w:rPr>
              <w:br/>
            </w:r>
            <w:r w:rsidR="001564A4" w:rsidRPr="005409CD">
              <w:rPr>
                <w:b/>
                <w:bCs/>
                <w:sz w:val="22"/>
                <w:szCs w:val="22"/>
              </w:rPr>
              <w:br/>
            </w:r>
            <w:r w:rsidR="001564A4" w:rsidRPr="005409CD">
              <w:rPr>
                <w:b/>
                <w:bCs/>
                <w:sz w:val="22"/>
                <w:szCs w:val="22"/>
              </w:rPr>
              <w:br/>
            </w:r>
            <w:r w:rsidR="001564A4" w:rsidRPr="005409CD">
              <w:rPr>
                <w:b/>
                <w:bCs/>
                <w:sz w:val="22"/>
                <w:szCs w:val="22"/>
              </w:rPr>
              <w:br/>
            </w:r>
            <w:r w:rsidR="001564A4" w:rsidRPr="005409CD">
              <w:rPr>
                <w:b/>
                <w:bCs/>
                <w:sz w:val="22"/>
                <w:szCs w:val="22"/>
              </w:rPr>
              <w:br/>
            </w:r>
            <w:r w:rsidR="001564A4" w:rsidRPr="005409CD">
              <w:rPr>
                <w:b/>
                <w:bCs/>
                <w:sz w:val="22"/>
                <w:szCs w:val="22"/>
              </w:rPr>
              <w:br/>
            </w:r>
            <w:r w:rsidR="001564A4" w:rsidRPr="005409CD">
              <w:rPr>
                <w:b/>
                <w:bCs/>
                <w:sz w:val="22"/>
                <w:szCs w:val="22"/>
              </w:rPr>
              <w:br/>
            </w:r>
          </w:p>
          <w:p w14:paraId="731CD908" w14:textId="77777777" w:rsidR="001564A4" w:rsidRDefault="001564A4">
            <w:pPr>
              <w:pStyle w:val="Default"/>
            </w:pPr>
          </w:p>
          <w:p w14:paraId="34BF0A0F" w14:textId="77777777" w:rsidR="001564A4" w:rsidRPr="003E35F0" w:rsidRDefault="001564A4">
            <w:pPr>
              <w:pStyle w:val="Default"/>
            </w:pPr>
          </w:p>
          <w:p w14:paraId="1FF1A88F" w14:textId="77777777" w:rsidR="001564A4" w:rsidRPr="0050053A" w:rsidRDefault="001564A4">
            <w:pPr>
              <w:pStyle w:val="Pa12"/>
              <w:rPr>
                <w:rStyle w:val="A4"/>
                <w:bCs/>
              </w:rPr>
            </w:pPr>
            <w:r>
              <w:rPr>
                <w:rStyle w:val="A4"/>
                <w:bCs/>
              </w:rPr>
              <w:br/>
            </w:r>
            <w:r>
              <w:rPr>
                <w:rStyle w:val="A4"/>
                <w:bCs/>
              </w:rPr>
              <w:br/>
            </w:r>
            <w:r>
              <w:rPr>
                <w:rStyle w:val="A4"/>
                <w:bCs/>
              </w:rPr>
              <w:br/>
            </w:r>
            <w:r>
              <w:rPr>
                <w:rStyle w:val="A4"/>
                <w:bCs/>
              </w:rPr>
              <w:br/>
            </w:r>
            <w:r>
              <w:rPr>
                <w:rStyle w:val="A4"/>
                <w:bCs/>
              </w:rPr>
              <w:br/>
            </w:r>
            <w:r>
              <w:rPr>
                <w:rStyle w:val="A4"/>
                <w:bCs/>
              </w:rPr>
              <w:br/>
            </w:r>
            <w:r>
              <w:rPr>
                <w:rStyle w:val="A4"/>
                <w:bCs/>
              </w:rPr>
              <w:br/>
            </w:r>
            <w:r>
              <w:rPr>
                <w:rStyle w:val="A4"/>
                <w:bCs/>
              </w:rPr>
              <w:br/>
            </w:r>
            <w:r>
              <w:rPr>
                <w:rStyle w:val="A4"/>
                <w:bCs/>
              </w:rPr>
              <w:br/>
            </w:r>
            <w:r>
              <w:rPr>
                <w:rStyle w:val="A4"/>
                <w:bCs/>
              </w:rPr>
              <w:br/>
            </w:r>
            <w:r>
              <w:rPr>
                <w:rStyle w:val="A4"/>
                <w:bCs/>
              </w:rPr>
              <w:br/>
            </w:r>
          </w:p>
          <w:p w14:paraId="14DC37E4" w14:textId="77777777" w:rsidR="001564A4" w:rsidRPr="0050053A" w:rsidRDefault="001564A4">
            <w:pPr>
              <w:pStyle w:val="Default"/>
              <w:rPr>
                <w:rStyle w:val="A4"/>
                <w:bCs/>
              </w:rPr>
            </w:pPr>
          </w:p>
          <w:p w14:paraId="5F58D34F" w14:textId="77777777" w:rsidR="001564A4" w:rsidRPr="0050053A" w:rsidRDefault="001564A4">
            <w:pPr>
              <w:pStyle w:val="Default"/>
              <w:rPr>
                <w:sz w:val="22"/>
                <w:szCs w:val="22"/>
                <w:lang w:val="en-US" w:eastAsia="en-GB"/>
              </w:rPr>
            </w:pP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p>
        </w:tc>
      </w:tr>
    </w:tbl>
    <w:p w14:paraId="7C36A9DC" w14:textId="32A70617" w:rsidR="00E0700F" w:rsidRDefault="00E0700F" w:rsidP="001564A4"/>
    <w:sectPr w:rsidR="00E0700F">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tlas Grotesk Regular">
    <w:altName w:val="Calibri"/>
    <w:panose1 w:val="020B0604020202020204"/>
    <w:charset w:val="00"/>
    <w:family w:val="modern"/>
    <w:notTrueType/>
    <w:pitch w:val="variable"/>
    <w:sig w:usb0="00000007" w:usb1="00000000" w:usb2="00000000" w:usb3="00000000" w:csb0="00000093"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4"/>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64A4"/>
    <w:rsid w:val="00003A37"/>
    <w:rsid w:val="000061E6"/>
    <w:rsid w:val="000166E2"/>
    <w:rsid w:val="00061200"/>
    <w:rsid w:val="000848CD"/>
    <w:rsid w:val="000950BA"/>
    <w:rsid w:val="000B3E82"/>
    <w:rsid w:val="000C39AC"/>
    <w:rsid w:val="000C6F3A"/>
    <w:rsid w:val="000D0EC7"/>
    <w:rsid w:val="000E0E6B"/>
    <w:rsid w:val="000F24FD"/>
    <w:rsid w:val="001024C1"/>
    <w:rsid w:val="00111B22"/>
    <w:rsid w:val="0012709F"/>
    <w:rsid w:val="00133697"/>
    <w:rsid w:val="00146776"/>
    <w:rsid w:val="001564A4"/>
    <w:rsid w:val="00161583"/>
    <w:rsid w:val="001712A1"/>
    <w:rsid w:val="00171B57"/>
    <w:rsid w:val="0017389D"/>
    <w:rsid w:val="001C2663"/>
    <w:rsid w:val="00201774"/>
    <w:rsid w:val="00202DB8"/>
    <w:rsid w:val="0021018C"/>
    <w:rsid w:val="00213C7B"/>
    <w:rsid w:val="00216849"/>
    <w:rsid w:val="00224964"/>
    <w:rsid w:val="00240413"/>
    <w:rsid w:val="00241338"/>
    <w:rsid w:val="002501CF"/>
    <w:rsid w:val="00266E1F"/>
    <w:rsid w:val="00272627"/>
    <w:rsid w:val="00272A77"/>
    <w:rsid w:val="00282CF5"/>
    <w:rsid w:val="00291989"/>
    <w:rsid w:val="002A3FE3"/>
    <w:rsid w:val="002D0497"/>
    <w:rsid w:val="003005C9"/>
    <w:rsid w:val="00313A7E"/>
    <w:rsid w:val="00324CB9"/>
    <w:rsid w:val="00334296"/>
    <w:rsid w:val="00385B6B"/>
    <w:rsid w:val="003967C3"/>
    <w:rsid w:val="003A68F9"/>
    <w:rsid w:val="003C3D99"/>
    <w:rsid w:val="003C618B"/>
    <w:rsid w:val="003F2442"/>
    <w:rsid w:val="004410EC"/>
    <w:rsid w:val="004424E8"/>
    <w:rsid w:val="00446232"/>
    <w:rsid w:val="00470FC2"/>
    <w:rsid w:val="004743EF"/>
    <w:rsid w:val="004753DB"/>
    <w:rsid w:val="00491E64"/>
    <w:rsid w:val="004A65E8"/>
    <w:rsid w:val="004B087F"/>
    <w:rsid w:val="004B5991"/>
    <w:rsid w:val="004C0D1A"/>
    <w:rsid w:val="004F1292"/>
    <w:rsid w:val="00502878"/>
    <w:rsid w:val="00503199"/>
    <w:rsid w:val="005075AE"/>
    <w:rsid w:val="0051574E"/>
    <w:rsid w:val="00516EDB"/>
    <w:rsid w:val="0053660A"/>
    <w:rsid w:val="005409CD"/>
    <w:rsid w:val="00543766"/>
    <w:rsid w:val="00544134"/>
    <w:rsid w:val="00545B8B"/>
    <w:rsid w:val="00563831"/>
    <w:rsid w:val="00565844"/>
    <w:rsid w:val="005708BD"/>
    <w:rsid w:val="005725F2"/>
    <w:rsid w:val="0057318E"/>
    <w:rsid w:val="0057511E"/>
    <w:rsid w:val="005801AD"/>
    <w:rsid w:val="005851CD"/>
    <w:rsid w:val="00594BA1"/>
    <w:rsid w:val="005C61A9"/>
    <w:rsid w:val="005F24DB"/>
    <w:rsid w:val="005F4409"/>
    <w:rsid w:val="00601796"/>
    <w:rsid w:val="0060249E"/>
    <w:rsid w:val="006157C5"/>
    <w:rsid w:val="00634DD7"/>
    <w:rsid w:val="0064366D"/>
    <w:rsid w:val="00650496"/>
    <w:rsid w:val="0065172D"/>
    <w:rsid w:val="0066508D"/>
    <w:rsid w:val="00685590"/>
    <w:rsid w:val="006B0A45"/>
    <w:rsid w:val="006B6169"/>
    <w:rsid w:val="006C6FA9"/>
    <w:rsid w:val="006E1FD8"/>
    <w:rsid w:val="006E6B80"/>
    <w:rsid w:val="00702E30"/>
    <w:rsid w:val="007210F4"/>
    <w:rsid w:val="00724EC6"/>
    <w:rsid w:val="00730156"/>
    <w:rsid w:val="00733387"/>
    <w:rsid w:val="0073559A"/>
    <w:rsid w:val="00740417"/>
    <w:rsid w:val="007821B4"/>
    <w:rsid w:val="00797486"/>
    <w:rsid w:val="007E704F"/>
    <w:rsid w:val="007E76D2"/>
    <w:rsid w:val="007F7DC3"/>
    <w:rsid w:val="0080095A"/>
    <w:rsid w:val="00802E76"/>
    <w:rsid w:val="00817511"/>
    <w:rsid w:val="00817BE6"/>
    <w:rsid w:val="008306C9"/>
    <w:rsid w:val="008375A3"/>
    <w:rsid w:val="008713D7"/>
    <w:rsid w:val="008803FA"/>
    <w:rsid w:val="008A5D44"/>
    <w:rsid w:val="008A5EEA"/>
    <w:rsid w:val="008D609B"/>
    <w:rsid w:val="008E7612"/>
    <w:rsid w:val="008F4BB8"/>
    <w:rsid w:val="008F70F4"/>
    <w:rsid w:val="00905E03"/>
    <w:rsid w:val="00914CD4"/>
    <w:rsid w:val="00916FB1"/>
    <w:rsid w:val="00956867"/>
    <w:rsid w:val="00981866"/>
    <w:rsid w:val="009924ED"/>
    <w:rsid w:val="009A3EA8"/>
    <w:rsid w:val="009A4181"/>
    <w:rsid w:val="009C1E5F"/>
    <w:rsid w:val="009D3D41"/>
    <w:rsid w:val="009D5A93"/>
    <w:rsid w:val="009F659D"/>
    <w:rsid w:val="009F6B50"/>
    <w:rsid w:val="00A032F8"/>
    <w:rsid w:val="00A16A67"/>
    <w:rsid w:val="00A2400A"/>
    <w:rsid w:val="00A504F5"/>
    <w:rsid w:val="00A7345C"/>
    <w:rsid w:val="00A73CE9"/>
    <w:rsid w:val="00A77D59"/>
    <w:rsid w:val="00A96338"/>
    <w:rsid w:val="00A96E5A"/>
    <w:rsid w:val="00A97E2B"/>
    <w:rsid w:val="00AD1828"/>
    <w:rsid w:val="00AD70B7"/>
    <w:rsid w:val="00AE1035"/>
    <w:rsid w:val="00AF6FC5"/>
    <w:rsid w:val="00B12E32"/>
    <w:rsid w:val="00B258B8"/>
    <w:rsid w:val="00B2716E"/>
    <w:rsid w:val="00B452FA"/>
    <w:rsid w:val="00B50066"/>
    <w:rsid w:val="00B50D5E"/>
    <w:rsid w:val="00B51FDE"/>
    <w:rsid w:val="00B60C3E"/>
    <w:rsid w:val="00B63874"/>
    <w:rsid w:val="00B84CB4"/>
    <w:rsid w:val="00BD1F6B"/>
    <w:rsid w:val="00BD5EB0"/>
    <w:rsid w:val="00BE1AC7"/>
    <w:rsid w:val="00BE3A8C"/>
    <w:rsid w:val="00C11370"/>
    <w:rsid w:val="00C20A02"/>
    <w:rsid w:val="00C256CA"/>
    <w:rsid w:val="00C53A80"/>
    <w:rsid w:val="00C65486"/>
    <w:rsid w:val="00C7056C"/>
    <w:rsid w:val="00C76D21"/>
    <w:rsid w:val="00CA0108"/>
    <w:rsid w:val="00CA5A30"/>
    <w:rsid w:val="00CC7FE9"/>
    <w:rsid w:val="00CE0DAD"/>
    <w:rsid w:val="00CE1191"/>
    <w:rsid w:val="00D152A5"/>
    <w:rsid w:val="00D23260"/>
    <w:rsid w:val="00D255B0"/>
    <w:rsid w:val="00D32A37"/>
    <w:rsid w:val="00D41C78"/>
    <w:rsid w:val="00D673FE"/>
    <w:rsid w:val="00D92064"/>
    <w:rsid w:val="00D92632"/>
    <w:rsid w:val="00D94D43"/>
    <w:rsid w:val="00DA0440"/>
    <w:rsid w:val="00DB1CA2"/>
    <w:rsid w:val="00E0212F"/>
    <w:rsid w:val="00E02518"/>
    <w:rsid w:val="00E0700F"/>
    <w:rsid w:val="00E1142C"/>
    <w:rsid w:val="00E171BA"/>
    <w:rsid w:val="00E26D11"/>
    <w:rsid w:val="00E27EA7"/>
    <w:rsid w:val="00EA495D"/>
    <w:rsid w:val="00ED5715"/>
    <w:rsid w:val="00EE2459"/>
    <w:rsid w:val="00EF23E8"/>
    <w:rsid w:val="00EF4080"/>
    <w:rsid w:val="00F066CA"/>
    <w:rsid w:val="00F32A2B"/>
    <w:rsid w:val="00F52720"/>
    <w:rsid w:val="00F56AD5"/>
    <w:rsid w:val="00F6330D"/>
    <w:rsid w:val="00F63C54"/>
    <w:rsid w:val="00F74C77"/>
    <w:rsid w:val="00F86EDF"/>
    <w:rsid w:val="00FA2E93"/>
    <w:rsid w:val="00FB5375"/>
    <w:rsid w:val="00FC111A"/>
    <w:rsid w:val="00FC286D"/>
    <w:rsid w:val="00FD3DF5"/>
    <w:rsid w:val="00FF3D07"/>
    <w:rsid w:val="00FF436F"/>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503087"/>
  <w15:docId w15:val="{B940E7C2-7D33-9C47-AF7D-39F0312CBC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tlas Grotesk Regular" w:eastAsiaTheme="minorHAnsi" w:hAnsi="Atlas Grotesk Regular" w:cstheme="minorBidi"/>
        <w:lang w:val="en-NZ"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564A4"/>
    <w:rPr>
      <w:rFonts w:ascii="Times New Roman" w:eastAsia="Times New Roman" w:hAnsi="Times New Roman" w:cs="Times New Roman"/>
      <w:sz w:val="24"/>
      <w:szCs w:val="24"/>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1564A4"/>
    <w:pPr>
      <w:autoSpaceDE w:val="0"/>
      <w:autoSpaceDN w:val="0"/>
      <w:adjustRightInd w:val="0"/>
    </w:pPr>
    <w:rPr>
      <w:rFonts w:ascii="Arial" w:eastAsia="Times New Roman" w:hAnsi="Arial" w:cs="Arial"/>
      <w:color w:val="000000"/>
      <w:sz w:val="24"/>
      <w:szCs w:val="24"/>
      <w:lang w:eastAsia="en-NZ"/>
    </w:rPr>
  </w:style>
  <w:style w:type="character" w:customStyle="1" w:styleId="A4">
    <w:name w:val="A4"/>
    <w:uiPriority w:val="99"/>
    <w:rsid w:val="001564A4"/>
    <w:rPr>
      <w:color w:val="000000"/>
      <w:sz w:val="22"/>
      <w:szCs w:val="22"/>
    </w:rPr>
  </w:style>
  <w:style w:type="paragraph" w:customStyle="1" w:styleId="Pa12">
    <w:name w:val="Pa12"/>
    <w:basedOn w:val="Default"/>
    <w:next w:val="Default"/>
    <w:uiPriority w:val="99"/>
    <w:rsid w:val="001564A4"/>
    <w:pPr>
      <w:spacing w:line="241" w:lineRule="atLeast"/>
    </w:pPr>
    <w:rPr>
      <w:color w:val="auto"/>
    </w:rPr>
  </w:style>
  <w:style w:type="paragraph" w:styleId="Revision">
    <w:name w:val="Revision"/>
    <w:hidden/>
    <w:uiPriority w:val="99"/>
    <w:semiHidden/>
    <w:rsid w:val="00491E64"/>
    <w:rPr>
      <w:rFonts w:ascii="Times New Roman" w:eastAsia="Times New Roman" w:hAnsi="Times New Roman" w:cs="Times New Roman"/>
      <w:sz w:val="24"/>
      <w:szCs w:val="24"/>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37402636">
      <w:bodyDiv w:val="1"/>
      <w:marLeft w:val="0"/>
      <w:marRight w:val="0"/>
      <w:marTop w:val="0"/>
      <w:marBottom w:val="0"/>
      <w:divBdr>
        <w:top w:val="none" w:sz="0" w:space="0" w:color="auto"/>
        <w:left w:val="none" w:sz="0" w:space="0" w:color="auto"/>
        <w:bottom w:val="none" w:sz="0" w:space="0" w:color="auto"/>
        <w:right w:val="none" w:sz="0" w:space="0" w:color="auto"/>
      </w:divBdr>
      <w:divsChild>
        <w:div w:id="979650815">
          <w:marLeft w:val="0"/>
          <w:marRight w:val="0"/>
          <w:marTop w:val="0"/>
          <w:marBottom w:val="0"/>
          <w:divBdr>
            <w:top w:val="none" w:sz="0" w:space="0" w:color="auto"/>
            <w:left w:val="none" w:sz="0" w:space="0" w:color="auto"/>
            <w:bottom w:val="none" w:sz="0" w:space="0" w:color="auto"/>
            <w:right w:val="none" w:sz="0" w:space="0" w:color="auto"/>
          </w:divBdr>
          <w:divsChild>
            <w:div w:id="1980529354">
              <w:marLeft w:val="0"/>
              <w:marRight w:val="0"/>
              <w:marTop w:val="0"/>
              <w:marBottom w:val="0"/>
              <w:divBdr>
                <w:top w:val="none" w:sz="0" w:space="0" w:color="auto"/>
                <w:left w:val="none" w:sz="0" w:space="0" w:color="auto"/>
                <w:bottom w:val="none" w:sz="0" w:space="0" w:color="auto"/>
                <w:right w:val="none" w:sz="0" w:space="0" w:color="auto"/>
              </w:divBdr>
              <w:divsChild>
                <w:div w:id="15033959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0">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A9DF5AA1-B7D0-BA43-B9B7-D43214BC3E48}">
  <we:reference id="wa200001011" version="1.2.0.0" store="en-US" storeType="OMEX"/>
  <we:alternateReferences>
    <we:reference id="wa200001011" version="1.2.0.0" store="wa200001011" storeType="OMEX"/>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04DB0B76CE105D459F58063C0D0B3831" ma:contentTypeVersion="16" ma:contentTypeDescription="Create a new document." ma:contentTypeScope="" ma:versionID="e2b445427de7fdc952c105e35286659b">
  <xsd:schema xmlns:xsd="http://www.w3.org/2001/XMLSchema" xmlns:xs="http://www.w3.org/2001/XMLSchema" xmlns:p="http://schemas.microsoft.com/office/2006/metadata/properties" xmlns:ns2="6911e96c-4cc4-42d5-8e43-f93924cf6a05" xmlns:ns3="9c8a2b7b-0bee-4c48-b0a6-23db8982d3bc" xmlns:ns4="cab52c9b-ab33-4221-8af9-54f8f2b86a80" targetNamespace="http://schemas.microsoft.com/office/2006/metadata/properties" ma:root="true" ma:fieldsID="97f37c8f8b798b54af2a8e7107b543b3" ns2:_="" ns3:_="" ns4:_="">
    <xsd:import namespace="6911e96c-4cc4-42d5-8e43-f93924cf6a05"/>
    <xsd:import namespace="9c8a2b7b-0bee-4c48-b0a6-23db8982d3bc"/>
    <xsd:import namespace="cab52c9b-ab33-4221-8af9-54f8f2b86a80"/>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Location" minOccurs="0"/>
                <xsd:element ref="ns3:SharedWithUsers" minOccurs="0"/>
                <xsd:element ref="ns3:SharedWithDetails" minOccurs="0"/>
                <xsd:element ref="ns2:MediaServiceEventHashCode" minOccurs="0"/>
                <xsd:element ref="ns2:MediaServiceGenerationTime" minOccurs="0"/>
                <xsd:element ref="ns2:MediaServiceAutoKeyPoints" minOccurs="0"/>
                <xsd:element ref="ns2:MediaServiceKeyPoints" minOccurs="0"/>
                <xsd:element ref="ns2:MediaLengthInSeconds" minOccurs="0"/>
                <xsd:element ref="ns2:lcf76f155ced4ddcb4097134ff3c332f" minOccurs="0"/>
                <xsd:element ref="ns4: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911e96c-4cc4-42d5-8e43-f93924cf6a0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MediaServiceLocation" ma:index="13" nillable="true" ma:displayName="MediaServiceLocation" ma:internalName="MediaServiceLocation"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df635817-86d4-483c-865d-47556d3f42de"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9c8a2b7b-0bee-4c48-b0a6-23db8982d3bc"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ab52c9b-ab33-4221-8af9-54f8f2b86a80"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1b321a2a-d050-4ca1-b64d-75ec18c39cb6}" ma:internalName="TaxCatchAll" ma:showField="CatchAllData" ma:web="cab52c9b-ab33-4221-8af9-54f8f2b86a8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cab52c9b-ab33-4221-8af9-54f8f2b86a80" xsi:nil="true"/>
    <lcf76f155ced4ddcb4097134ff3c332f xmlns="6911e96c-4cc4-42d5-8e43-f93924cf6a05">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15C7D0F7-9D36-49A6-B504-6A025E2D928F}">
  <ds:schemaRefs>
    <ds:schemaRef ds:uri="http://schemas.microsoft.com/sharepoint/v3/contenttype/forms"/>
  </ds:schemaRefs>
</ds:datastoreItem>
</file>

<file path=customXml/itemProps2.xml><?xml version="1.0" encoding="utf-8"?>
<ds:datastoreItem xmlns:ds="http://schemas.openxmlformats.org/officeDocument/2006/customXml" ds:itemID="{9E4E03BB-3B94-43A7-A10E-EF4C0ABC640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911e96c-4cc4-42d5-8e43-f93924cf6a05"/>
    <ds:schemaRef ds:uri="9c8a2b7b-0bee-4c48-b0a6-23db8982d3bc"/>
    <ds:schemaRef ds:uri="cab52c9b-ab33-4221-8af9-54f8f2b86a8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A961898-40DD-42B0-A9FA-52244C88F073}">
  <ds:schemaRefs>
    <ds:schemaRef ds:uri="http://schemas.microsoft.com/office/2006/metadata/properties"/>
    <ds:schemaRef ds:uri="http://schemas.microsoft.com/office/infopath/2007/PartnerControls"/>
    <ds:schemaRef ds:uri="cab52c9b-ab33-4221-8af9-54f8f2b86a80"/>
    <ds:schemaRef ds:uri="6911e96c-4cc4-42d5-8e43-f93924cf6a05"/>
  </ds:schemaRefs>
</ds:datastoreItem>
</file>

<file path=docMetadata/LabelInfo.xml><?xml version="1.0" encoding="utf-8"?>
<clbl:labelList xmlns:clbl="http://schemas.microsoft.com/office/2020/mipLabelMetadata">
  <clbl:label id="{82b3e37e-8171-485d-b10b-38dae7ed14a8}" enabled="0" method="" siteId="{82b3e37e-8171-485d-b10b-38dae7ed14a8}" removed="1"/>
</clbl:labelList>
</file>

<file path=docProps/app.xml><?xml version="1.0" encoding="utf-8"?>
<Properties xmlns="http://schemas.openxmlformats.org/officeDocument/2006/extended-properties" xmlns:vt="http://schemas.openxmlformats.org/officeDocument/2006/docPropsVTypes">
  <Template>Normal.dotm</Template>
  <TotalTime>32</TotalTime>
  <Pages>1</Pages>
  <Words>362</Words>
  <Characters>2255</Characters>
  <Application>Microsoft Office Word</Application>
  <DocSecurity>0</DocSecurity>
  <Lines>107</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Lele Talagi</dc:creator>
  <cp:keywords/>
  <dc:description/>
  <cp:lastModifiedBy>Kamila Abutalieva</cp:lastModifiedBy>
  <cp:revision>8</cp:revision>
  <dcterms:created xsi:type="dcterms:W3CDTF">2023-10-18T06:40:00Z</dcterms:created>
  <dcterms:modified xsi:type="dcterms:W3CDTF">2023-10-18T08:18:00Z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0x01010004DB0B76CE105D459F58063C0D0B3831</vt:lpwstr>
  </property>
  <property fmtid="{D5CDD505-2E9C-101B-9397-08002B2CF9AE}" pid="3" name="MediaServiceImageTags">
    <vt:lpwstr/>
  </property>
  <property fmtid="{D5CDD505-2E9C-101B-9397-08002B2CF9AE}" pid="4" name="grammarly_documentId">
    <vt:lpwstr>documentId_6271</vt:lpwstr>
  </property>
  <property fmtid="{D5CDD505-2E9C-101B-9397-08002B2CF9AE}" pid="5" name="grammarly_documentContext">
    <vt:lpwstr>{"goals":[],"domain":"general","emotions":[],"dialect":"australian"}</vt:lpwstr>
  </property>
</Properties>
</file>