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176A" w14:textId="77777777" w:rsidR="004F5DF2" w:rsidRPr="00532A34" w:rsidRDefault="004F5DF2" w:rsidP="004F5DF2">
      <w:pPr>
        <w:rPr>
          <w:rFonts w:ascii="Arial" w:hAnsi="Arial" w:cs="Arial"/>
          <w:b/>
          <w:bCs/>
          <w:lang w:val="en-GB"/>
        </w:rPr>
      </w:pPr>
      <w:r w:rsidRPr="00532A34">
        <w:rPr>
          <w:rFonts w:ascii="Arial" w:hAnsi="Arial" w:cs="Arial"/>
          <w:b/>
          <w:bCs/>
          <w:lang w:val="en-GB"/>
        </w:rPr>
        <w:t>Title</w:t>
      </w:r>
    </w:p>
    <w:p w14:paraId="50F91CF7" w14:textId="77777777" w:rsidR="004F5DF2" w:rsidRPr="00532A34" w:rsidRDefault="004F5DF2" w:rsidP="004F5DF2">
      <w:pPr>
        <w:spacing w:line="300" w:lineRule="atLeast"/>
        <w:rPr>
          <w:rFonts w:ascii="Arial" w:hAnsi="Arial" w:cs="Arial"/>
          <w:b/>
          <w:bCs/>
          <w:lang w:val="en-GB"/>
        </w:rPr>
      </w:pPr>
      <w:r w:rsidRPr="00532A34">
        <w:rPr>
          <w:rFonts w:ascii="Arial" w:hAnsi="Arial" w:cs="Arial"/>
          <w:lang w:val="en-GB"/>
        </w:rPr>
        <w:t xml:space="preserve">Diabetic ketoacidosis in </w:t>
      </w:r>
      <w:r w:rsidRPr="00532A34">
        <w:rPr>
          <w:rFonts w:ascii="Arial" w:eastAsia="Times New Roman" w:hAnsi="Arial" w:cs="Arial"/>
          <w:kern w:val="0"/>
          <w:lang w:val="en-AU" w:eastAsia="en-AU"/>
          <w14:ligatures w14:val="none"/>
        </w:rPr>
        <w:t>transit: A retrospective review describing emergency presentations by rural, interstate and international visitors at a tertiary referral metropolitan hospital.</w:t>
      </w:r>
    </w:p>
    <w:p w14:paraId="7FD9194D" w14:textId="77777777" w:rsidR="004F5DF2" w:rsidRPr="00532A34" w:rsidRDefault="004F5DF2" w:rsidP="004F5DF2">
      <w:pPr>
        <w:rPr>
          <w:rFonts w:ascii="Arial" w:hAnsi="Arial" w:cs="Arial"/>
          <w:lang w:val="en-GB"/>
        </w:rPr>
      </w:pPr>
    </w:p>
    <w:p w14:paraId="46AC9C8D" w14:textId="77777777" w:rsidR="004F5DF2" w:rsidRPr="00532A34" w:rsidRDefault="004F5DF2" w:rsidP="004F5DF2">
      <w:pPr>
        <w:rPr>
          <w:rFonts w:ascii="Arial" w:hAnsi="Arial" w:cs="Arial"/>
          <w:b/>
          <w:bCs/>
          <w:lang w:val="en-GB"/>
        </w:rPr>
      </w:pPr>
    </w:p>
    <w:p w14:paraId="66FEB78B" w14:textId="636A3743" w:rsidR="004F5DF2" w:rsidRPr="00532A34" w:rsidRDefault="004F5DF2" w:rsidP="004F5DF2">
      <w:pPr>
        <w:rPr>
          <w:rFonts w:ascii="Arial" w:hAnsi="Arial" w:cs="Arial"/>
          <w:lang w:val="en-GB"/>
        </w:rPr>
      </w:pPr>
      <w:r w:rsidRPr="00532A34">
        <w:rPr>
          <w:rFonts w:ascii="Arial" w:hAnsi="Arial" w:cs="Arial"/>
          <w:b/>
          <w:bCs/>
          <w:lang w:val="en-GB"/>
        </w:rPr>
        <w:t xml:space="preserve">Background </w:t>
      </w:r>
      <w:r w:rsidR="00B943E3">
        <w:rPr>
          <w:rFonts w:ascii="Arial" w:hAnsi="Arial" w:cs="Arial"/>
          <w:b/>
          <w:bCs/>
          <w:lang w:val="en-GB"/>
        </w:rPr>
        <w:t>and</w:t>
      </w:r>
      <w:r w:rsidRPr="00532A34">
        <w:rPr>
          <w:rFonts w:ascii="Arial" w:hAnsi="Arial" w:cs="Arial"/>
          <w:b/>
          <w:bCs/>
          <w:lang w:val="en-GB"/>
        </w:rPr>
        <w:t xml:space="preserve"> Aim:</w:t>
      </w:r>
      <w:r w:rsidRPr="00532A34">
        <w:rPr>
          <w:rFonts w:ascii="Arial" w:hAnsi="Arial" w:cs="Arial"/>
          <w:lang w:val="en-GB"/>
        </w:rPr>
        <w:t xml:space="preserve"> </w:t>
      </w:r>
    </w:p>
    <w:p w14:paraId="54D44608" w14:textId="72B12A86" w:rsidR="004F5DF2" w:rsidRPr="00532A34" w:rsidRDefault="004F5DF2" w:rsidP="004F5DF2">
      <w:pPr>
        <w:rPr>
          <w:rFonts w:ascii="Arial" w:hAnsi="Arial" w:cs="Arial"/>
          <w:lang w:val="en-GB"/>
        </w:rPr>
      </w:pPr>
      <w:r w:rsidRPr="00532A34">
        <w:rPr>
          <w:rFonts w:ascii="Arial" w:hAnsi="Arial" w:cs="Arial"/>
          <w:lang w:val="en-GB"/>
        </w:rPr>
        <w:t>Diabetic ketoacidosis (DKA) is a potentially life-threatening complication. Anecdotally a significant number of DKA presentations to this tertiary referral metropolitan hospital are by visitors. The project aims to characterise DKA emergency department</w:t>
      </w:r>
      <w:r w:rsidR="00532A34" w:rsidRPr="00532A34">
        <w:rPr>
          <w:rFonts w:ascii="Arial" w:hAnsi="Arial" w:cs="Arial"/>
          <w:lang w:val="en-GB"/>
        </w:rPr>
        <w:t xml:space="preserve"> (ED)</w:t>
      </w:r>
      <w:r w:rsidRPr="00532A34">
        <w:rPr>
          <w:rFonts w:ascii="Arial" w:hAnsi="Arial" w:cs="Arial"/>
          <w:lang w:val="en-GB"/>
        </w:rPr>
        <w:t xml:space="preserve"> presentations by people from outside the local metropolitan area.</w:t>
      </w:r>
    </w:p>
    <w:p w14:paraId="6E8F8861" w14:textId="77777777" w:rsidR="004F5DF2" w:rsidRPr="00532A34" w:rsidRDefault="004F5DF2" w:rsidP="004F5DF2">
      <w:pPr>
        <w:rPr>
          <w:rFonts w:ascii="Arial" w:hAnsi="Arial" w:cs="Arial"/>
          <w:lang w:val="en-GB"/>
        </w:rPr>
      </w:pPr>
    </w:p>
    <w:p w14:paraId="136FEB86" w14:textId="77777777" w:rsidR="004F5DF2" w:rsidRPr="00532A34" w:rsidRDefault="004F5DF2" w:rsidP="004F5DF2">
      <w:pPr>
        <w:rPr>
          <w:rFonts w:ascii="Arial" w:hAnsi="Arial" w:cs="Arial"/>
          <w:lang w:val="en-GB"/>
        </w:rPr>
      </w:pPr>
      <w:r w:rsidRPr="00532A34">
        <w:rPr>
          <w:rFonts w:ascii="Arial" w:hAnsi="Arial" w:cs="Arial"/>
          <w:b/>
          <w:bCs/>
          <w:lang w:val="en-GB"/>
        </w:rPr>
        <w:t>Method:</w:t>
      </w:r>
      <w:r w:rsidRPr="00532A34">
        <w:rPr>
          <w:rFonts w:ascii="Arial" w:hAnsi="Arial" w:cs="Arial"/>
          <w:lang w:val="en-GB"/>
        </w:rPr>
        <w:t xml:space="preserve"> </w:t>
      </w:r>
    </w:p>
    <w:p w14:paraId="47AB37F0" w14:textId="56A16F47" w:rsidR="004F5DF2" w:rsidRPr="00532A34" w:rsidRDefault="004F5DF2" w:rsidP="004F5DF2">
      <w:pPr>
        <w:rPr>
          <w:rFonts w:ascii="Arial" w:hAnsi="Arial" w:cs="Arial"/>
          <w:lang w:val="en-GB"/>
        </w:rPr>
      </w:pPr>
      <w:r w:rsidRPr="00532A34">
        <w:rPr>
          <w:rFonts w:ascii="Arial" w:hAnsi="Arial" w:cs="Arial"/>
          <w:lang w:val="en-GB"/>
        </w:rPr>
        <w:t>Patients with a documented home address outside the local metropolitan area were identified from a quality assurance audit of hospital presentations in 2025</w:t>
      </w:r>
      <w:r w:rsidR="00096BEF" w:rsidRPr="00532A34">
        <w:rPr>
          <w:rFonts w:ascii="Arial" w:hAnsi="Arial" w:cs="Arial"/>
          <w:lang w:val="en-GB"/>
        </w:rPr>
        <w:t>,</w:t>
      </w:r>
      <w:r w:rsidRPr="00532A34">
        <w:rPr>
          <w:rFonts w:ascii="Arial" w:hAnsi="Arial" w:cs="Arial"/>
          <w:lang w:val="en-GB"/>
        </w:rPr>
        <w:t xml:space="preserve"> with DKA identified by coding. Retrospective review of healthcare records identified demographics</w:t>
      </w:r>
      <w:r w:rsidR="00532A34" w:rsidRPr="00532A34">
        <w:rPr>
          <w:rFonts w:ascii="Arial" w:hAnsi="Arial" w:cs="Arial"/>
          <w:lang w:val="en-GB"/>
        </w:rPr>
        <w:t xml:space="preserve"> and outcomes</w:t>
      </w:r>
      <w:r w:rsidRPr="00532A34">
        <w:rPr>
          <w:rFonts w:ascii="Arial" w:hAnsi="Arial" w:cs="Arial"/>
          <w:lang w:val="en-GB"/>
        </w:rPr>
        <w:t xml:space="preserve"> which are analysed descriptively. </w:t>
      </w:r>
    </w:p>
    <w:p w14:paraId="0E8DDE3D" w14:textId="77777777" w:rsidR="004F5DF2" w:rsidRPr="00532A34" w:rsidRDefault="004F5DF2" w:rsidP="004F5DF2">
      <w:pPr>
        <w:rPr>
          <w:rFonts w:ascii="Arial" w:hAnsi="Arial" w:cs="Arial"/>
          <w:lang w:val="en-GB"/>
        </w:rPr>
      </w:pPr>
    </w:p>
    <w:p w14:paraId="73937AC9" w14:textId="77777777" w:rsidR="004F5DF2" w:rsidRPr="00532A34" w:rsidRDefault="004F5DF2" w:rsidP="004F5DF2">
      <w:pPr>
        <w:rPr>
          <w:rFonts w:ascii="Arial" w:hAnsi="Arial" w:cs="Arial"/>
          <w:lang w:val="en-GB"/>
        </w:rPr>
      </w:pPr>
      <w:r w:rsidRPr="00532A34">
        <w:rPr>
          <w:rFonts w:ascii="Arial" w:hAnsi="Arial" w:cs="Arial"/>
          <w:b/>
          <w:bCs/>
          <w:lang w:val="en-GB"/>
        </w:rPr>
        <w:t>Results:</w:t>
      </w:r>
      <w:r w:rsidRPr="00532A34">
        <w:rPr>
          <w:rFonts w:ascii="Arial" w:hAnsi="Arial" w:cs="Arial"/>
          <w:lang w:val="en-GB"/>
        </w:rPr>
        <w:t xml:space="preserve"> </w:t>
      </w:r>
    </w:p>
    <w:p w14:paraId="7BDA6CCC" w14:textId="4C06E6F4" w:rsidR="004F5DF2" w:rsidRPr="00532A34" w:rsidRDefault="004F5DF2" w:rsidP="004F5DF2">
      <w:pPr>
        <w:rPr>
          <w:rFonts w:ascii="Arial" w:hAnsi="Arial" w:cs="Arial"/>
          <w:lang w:val="en-GB"/>
        </w:rPr>
      </w:pPr>
      <w:r w:rsidRPr="00532A34">
        <w:rPr>
          <w:rFonts w:ascii="Arial" w:hAnsi="Arial" w:cs="Arial"/>
          <w:lang w:val="en-GB"/>
        </w:rPr>
        <w:t xml:space="preserve">Of 47 patients coded with DKA, 14 (30%) had a home address outside the local metropolitan area; 6 overseas, 5 interstate and 3 within the state. </w:t>
      </w:r>
      <w:r w:rsidRPr="00532A34">
        <w:rPr>
          <w:rFonts w:ascii="Arial" w:hAnsi="Arial" w:cs="Arial"/>
          <w:lang w:val="en-AU"/>
        </w:rPr>
        <w:t>Median age of visitors was 31</w:t>
      </w:r>
      <w:r w:rsidR="00096BEF" w:rsidRPr="00532A34">
        <w:rPr>
          <w:rFonts w:ascii="Arial" w:hAnsi="Arial" w:cs="Arial"/>
          <w:lang w:val="en-AU"/>
        </w:rPr>
        <w:t xml:space="preserve"> </w:t>
      </w:r>
      <w:r w:rsidRPr="00532A34">
        <w:rPr>
          <w:rFonts w:ascii="Arial" w:hAnsi="Arial" w:cs="Arial"/>
          <w:lang w:val="en-AU"/>
        </w:rPr>
        <w:t>y</w:t>
      </w:r>
      <w:r w:rsidR="00096BEF" w:rsidRPr="00532A34">
        <w:rPr>
          <w:rFonts w:ascii="Arial" w:hAnsi="Arial" w:cs="Arial"/>
          <w:lang w:val="en-AU"/>
        </w:rPr>
        <w:t>ea</w:t>
      </w:r>
      <w:r w:rsidRPr="00532A34">
        <w:rPr>
          <w:rFonts w:ascii="Arial" w:hAnsi="Arial" w:cs="Arial"/>
          <w:lang w:val="en-AU"/>
        </w:rPr>
        <w:t>rs (IQR 25-55) and the local cohort 46</w:t>
      </w:r>
      <w:r w:rsidR="00096BEF" w:rsidRPr="00532A34">
        <w:rPr>
          <w:rFonts w:ascii="Arial" w:hAnsi="Arial" w:cs="Arial"/>
          <w:lang w:val="en-AU"/>
        </w:rPr>
        <w:t xml:space="preserve"> </w:t>
      </w:r>
      <w:r w:rsidRPr="00532A34">
        <w:rPr>
          <w:rFonts w:ascii="Arial" w:hAnsi="Arial" w:cs="Arial"/>
          <w:lang w:val="en-AU"/>
        </w:rPr>
        <w:t>y</w:t>
      </w:r>
      <w:r w:rsidR="00096BEF" w:rsidRPr="00532A34">
        <w:rPr>
          <w:rFonts w:ascii="Arial" w:hAnsi="Arial" w:cs="Arial"/>
          <w:lang w:val="en-AU"/>
        </w:rPr>
        <w:t>ea</w:t>
      </w:r>
      <w:r w:rsidRPr="00532A34">
        <w:rPr>
          <w:rFonts w:ascii="Arial" w:hAnsi="Arial" w:cs="Arial"/>
          <w:lang w:val="en-AU"/>
        </w:rPr>
        <w:t>rs (IQR 30-66).</w:t>
      </w:r>
      <w:r w:rsidRPr="00532A34">
        <w:rPr>
          <w:rFonts w:ascii="Arial" w:hAnsi="Arial" w:cs="Arial"/>
          <w:lang w:val="en-GB"/>
        </w:rPr>
        <w:t xml:space="preserve"> Two visitors </w:t>
      </w:r>
      <w:r w:rsidR="00532A34">
        <w:rPr>
          <w:rFonts w:ascii="Arial" w:hAnsi="Arial" w:cs="Arial"/>
          <w:lang w:val="en-GB"/>
        </w:rPr>
        <w:t>had</w:t>
      </w:r>
      <w:r w:rsidRPr="00532A34">
        <w:rPr>
          <w:rFonts w:ascii="Arial" w:hAnsi="Arial" w:cs="Arial"/>
          <w:lang w:val="en-GB"/>
        </w:rPr>
        <w:t xml:space="preserve"> new diagnos</w:t>
      </w:r>
      <w:r w:rsidR="00532A34">
        <w:rPr>
          <w:rFonts w:ascii="Arial" w:hAnsi="Arial" w:cs="Arial"/>
          <w:lang w:val="en-GB"/>
        </w:rPr>
        <w:t>is of</w:t>
      </w:r>
      <w:r w:rsidRPr="00532A34">
        <w:rPr>
          <w:rFonts w:ascii="Arial" w:hAnsi="Arial" w:cs="Arial"/>
          <w:lang w:val="en-GB"/>
        </w:rPr>
        <w:t xml:space="preserve"> diabetes, diabetes duration for the remaining 12 was 4-35 years. Two visitors experienced SGLT2i associated DKA with type 2 diabetes.</w:t>
      </w:r>
      <w:r w:rsidR="00532A34">
        <w:rPr>
          <w:rFonts w:ascii="Arial" w:hAnsi="Arial" w:cs="Arial"/>
          <w:lang w:val="en-GB"/>
        </w:rPr>
        <w:t xml:space="preserve"> Majority of visitors (</w:t>
      </w:r>
      <w:r w:rsidRPr="00532A34">
        <w:rPr>
          <w:rFonts w:ascii="Arial" w:hAnsi="Arial" w:cs="Arial"/>
          <w:lang w:val="en-GB"/>
        </w:rPr>
        <w:t>12/14</w:t>
      </w:r>
      <w:r w:rsidR="00532A34">
        <w:rPr>
          <w:rFonts w:ascii="Arial" w:hAnsi="Arial" w:cs="Arial"/>
          <w:lang w:val="en-GB"/>
        </w:rPr>
        <w:t>)</w:t>
      </w:r>
      <w:r w:rsidRPr="00532A34">
        <w:rPr>
          <w:rFonts w:ascii="Arial" w:hAnsi="Arial" w:cs="Arial"/>
          <w:lang w:val="en-GB"/>
        </w:rPr>
        <w:t xml:space="preserve"> were admitted, median length of stay 2 days (IQR 2-3) compared to local patients 3.5</w:t>
      </w:r>
      <w:r w:rsidR="00096BEF" w:rsidRPr="00532A34">
        <w:rPr>
          <w:rFonts w:ascii="Arial" w:hAnsi="Arial" w:cs="Arial"/>
          <w:lang w:val="en-GB"/>
        </w:rPr>
        <w:t xml:space="preserve"> </w:t>
      </w:r>
      <w:r w:rsidRPr="00532A34">
        <w:rPr>
          <w:rFonts w:ascii="Arial" w:hAnsi="Arial" w:cs="Arial"/>
          <w:lang w:val="en-GB"/>
        </w:rPr>
        <w:t xml:space="preserve">days (IQR 3-8). Two patients </w:t>
      </w:r>
      <w:r w:rsidR="00934E29" w:rsidRPr="00532A34">
        <w:rPr>
          <w:rFonts w:ascii="Arial" w:hAnsi="Arial" w:cs="Arial"/>
          <w:lang w:val="en-GB"/>
        </w:rPr>
        <w:t xml:space="preserve">were </w:t>
      </w:r>
      <w:r w:rsidRPr="00532A34">
        <w:rPr>
          <w:rFonts w:ascii="Arial" w:hAnsi="Arial" w:cs="Arial"/>
          <w:lang w:val="en-GB"/>
        </w:rPr>
        <w:t xml:space="preserve">using continuous subcutaneous insulin infusion devices, neither required admission, mean ED LOS 6 hours. </w:t>
      </w:r>
      <w:r w:rsidR="00096BEF" w:rsidRPr="00532A34">
        <w:rPr>
          <w:rFonts w:ascii="Arial" w:hAnsi="Arial" w:cs="Arial"/>
          <w:lang w:val="en-GB"/>
        </w:rPr>
        <w:t xml:space="preserve">All patients using multiple daily insulin injections required admission. </w:t>
      </w:r>
      <w:r w:rsidRPr="00532A34">
        <w:rPr>
          <w:rFonts w:ascii="Arial" w:hAnsi="Arial" w:cs="Arial"/>
          <w:lang w:val="en-GB"/>
        </w:rPr>
        <w:t>Precipitating factors included infection, alcohol and recreational drug use, reduced carbohydrate intake, missing insulin, mental health issues. One traveller had 3 DKA admissions over 2 visits.</w:t>
      </w:r>
    </w:p>
    <w:p w14:paraId="058CD103" w14:textId="77777777" w:rsidR="004F5DF2" w:rsidRPr="00532A34" w:rsidRDefault="004F5DF2" w:rsidP="004F5DF2">
      <w:pPr>
        <w:rPr>
          <w:rFonts w:ascii="Arial" w:hAnsi="Arial" w:cs="Arial"/>
          <w:b/>
          <w:bCs/>
          <w:lang w:val="en-GB"/>
        </w:rPr>
      </w:pPr>
      <w:r w:rsidRPr="00532A34">
        <w:rPr>
          <w:rFonts w:ascii="Arial" w:hAnsi="Arial" w:cs="Arial"/>
          <w:b/>
          <w:bCs/>
          <w:lang w:val="en-GB"/>
        </w:rPr>
        <w:t>​</w:t>
      </w:r>
    </w:p>
    <w:p w14:paraId="063B2028" w14:textId="77777777" w:rsidR="004F5DF2" w:rsidRPr="00532A34" w:rsidRDefault="004F5DF2" w:rsidP="004F5DF2">
      <w:pPr>
        <w:rPr>
          <w:rFonts w:ascii="Arial" w:hAnsi="Arial" w:cs="Arial"/>
          <w:b/>
          <w:bCs/>
          <w:lang w:val="en-GB"/>
        </w:rPr>
      </w:pPr>
    </w:p>
    <w:p w14:paraId="254D5D9F" w14:textId="77777777" w:rsidR="004F5DF2" w:rsidRPr="00532A34" w:rsidRDefault="004F5DF2" w:rsidP="004F5DF2">
      <w:pPr>
        <w:rPr>
          <w:rFonts w:ascii="Arial" w:hAnsi="Arial" w:cs="Arial"/>
          <w:b/>
          <w:bCs/>
          <w:lang w:val="en-GB"/>
        </w:rPr>
      </w:pPr>
      <w:r w:rsidRPr="00532A34">
        <w:rPr>
          <w:rFonts w:ascii="Arial" w:hAnsi="Arial" w:cs="Arial"/>
          <w:b/>
          <w:bCs/>
          <w:lang w:val="en-GB"/>
        </w:rPr>
        <w:t>Discussion and Conclusion:</w:t>
      </w:r>
    </w:p>
    <w:p w14:paraId="240D745B" w14:textId="7D5A1FE2" w:rsidR="004F5DF2" w:rsidRPr="00532A34" w:rsidRDefault="00532A34" w:rsidP="004F5DF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 this metropolitan hospital </w:t>
      </w:r>
      <w:r w:rsidR="004F5DF2" w:rsidRPr="00532A34">
        <w:rPr>
          <w:rFonts w:ascii="Arial" w:hAnsi="Arial" w:cs="Arial"/>
          <w:lang w:val="en-GB"/>
        </w:rPr>
        <w:t>30% of DKA presentations were people from outside the local</w:t>
      </w:r>
      <w:r>
        <w:rPr>
          <w:rFonts w:ascii="Arial" w:hAnsi="Arial" w:cs="Arial"/>
          <w:lang w:val="en-GB"/>
        </w:rPr>
        <w:t xml:space="preserve"> </w:t>
      </w:r>
      <w:r w:rsidR="004F5DF2" w:rsidRPr="00532A34">
        <w:rPr>
          <w:rFonts w:ascii="Arial" w:hAnsi="Arial" w:cs="Arial"/>
          <w:lang w:val="en-GB"/>
        </w:rPr>
        <w:t xml:space="preserve">area. This highlights opportunities for education to improve understanding of strategies to manage sick days and changes to routines, particularly for people with diabetes who are travelling. </w:t>
      </w:r>
    </w:p>
    <w:p w14:paraId="5668A064" w14:textId="77777777" w:rsidR="00703DA2" w:rsidRPr="00532A34" w:rsidRDefault="00703DA2">
      <w:pPr>
        <w:rPr>
          <w:rFonts w:ascii="Arial" w:hAnsi="Arial" w:cs="Arial"/>
        </w:rPr>
      </w:pPr>
    </w:p>
    <w:sectPr w:rsidR="00703DA2" w:rsidRPr="00532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5C16" w14:textId="77777777" w:rsidR="00096BEF" w:rsidRDefault="00096BEF" w:rsidP="00096BEF">
      <w:r>
        <w:separator/>
      </w:r>
    </w:p>
  </w:endnote>
  <w:endnote w:type="continuationSeparator" w:id="0">
    <w:p w14:paraId="30F58CD6" w14:textId="77777777" w:rsidR="00096BEF" w:rsidRDefault="00096BEF" w:rsidP="0009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1B41" w14:textId="77777777" w:rsidR="00096BEF" w:rsidRDefault="00096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0F01" w14:textId="77777777" w:rsidR="00096BEF" w:rsidRDefault="00096B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55F1" w14:textId="77777777" w:rsidR="00096BEF" w:rsidRDefault="00096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6F1A" w14:textId="77777777" w:rsidR="00096BEF" w:rsidRDefault="00096BEF" w:rsidP="00096BEF">
      <w:r>
        <w:separator/>
      </w:r>
    </w:p>
  </w:footnote>
  <w:footnote w:type="continuationSeparator" w:id="0">
    <w:p w14:paraId="034F5D77" w14:textId="77777777" w:rsidR="00096BEF" w:rsidRDefault="00096BEF" w:rsidP="0009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1ED7" w14:textId="77777777" w:rsidR="00096BEF" w:rsidRDefault="00096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0153" w14:textId="77777777" w:rsidR="00096BEF" w:rsidRDefault="00096B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E730" w14:textId="77777777" w:rsidR="00096BEF" w:rsidRDefault="0009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F2"/>
    <w:rsid w:val="00096BEF"/>
    <w:rsid w:val="004F5DF2"/>
    <w:rsid w:val="00532A34"/>
    <w:rsid w:val="00703DA2"/>
    <w:rsid w:val="00934E29"/>
    <w:rsid w:val="00B943E3"/>
    <w:rsid w:val="00C0192D"/>
    <w:rsid w:val="00C87911"/>
    <w:rsid w:val="00D5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E30E28"/>
  <w15:chartTrackingRefBased/>
  <w15:docId w15:val="{8697FADF-B4AE-4A15-8F02-8A5F50A9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DF2"/>
    <w:pPr>
      <w:spacing w:after="0" w:line="240" w:lineRule="auto"/>
    </w:pPr>
    <w:rPr>
      <w:rFonts w:ascii="Atlas Grotesk Regular" w:hAnsi="Atlas Grotesk Regular"/>
      <w:kern w:val="2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B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BEF"/>
    <w:rPr>
      <w:rFonts w:ascii="Atlas Grotesk Regular" w:hAnsi="Atlas Grotesk Regular"/>
      <w:kern w:val="2"/>
      <w:lang w:val="en-NZ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96B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BEF"/>
    <w:rPr>
      <w:rFonts w:ascii="Atlas Grotesk Regular" w:hAnsi="Atlas Grotesk Regular"/>
      <w:kern w:val="2"/>
      <w:lang w:val="en-N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4CECB9-8F79-45EE-B5E2-81070E1CDC7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1790</Characters>
  <Application>Microsoft Office Word</Application>
  <DocSecurity>0</DocSecurity>
  <Lines>14</Lines>
  <Paragraphs>4</Paragraphs>
  <ScaleCrop>false</ScaleCrop>
  <Company>St Vincent's Health Australia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Ludington</dc:creator>
  <cp:keywords/>
  <dc:description/>
  <cp:lastModifiedBy>Jane Ludington</cp:lastModifiedBy>
  <cp:revision>7</cp:revision>
  <dcterms:created xsi:type="dcterms:W3CDTF">2026-03-15T23:44:00Z</dcterms:created>
  <dcterms:modified xsi:type="dcterms:W3CDTF">2026-03-16T00:10:00Z</dcterms:modified>
</cp:coreProperties>
</file>