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7DA4EAC1" w14:textId="77777777">
        <w:tc>
          <w:tcPr>
            <w:tcW w:w="8640" w:type="dxa"/>
          </w:tcPr>
          <w:p w14:paraId="34355905" w14:textId="77777777" w:rsidR="002B7FC8" w:rsidRPr="00242808" w:rsidRDefault="006630A5" w:rsidP="00E36AD7">
            <w:pPr>
              <w:jc w:val="both"/>
              <w:rPr>
                <w:rFonts w:ascii="Arial" w:hAnsi="Arial" w:cs="Arial"/>
                <w:sz w:val="22"/>
                <w:szCs w:val="22"/>
              </w:rPr>
            </w:pPr>
            <w:r w:rsidRPr="006630A5">
              <w:rPr>
                <w:rFonts w:ascii="Arial" w:hAnsi="Arial" w:cs="Arial"/>
                <w:b/>
                <w:sz w:val="22"/>
                <w:szCs w:val="22"/>
              </w:rPr>
              <w:t xml:space="preserve">Change in healthy living practices in early childhood and </w:t>
            </w:r>
            <w:r>
              <w:rPr>
                <w:rFonts w:ascii="Arial" w:hAnsi="Arial" w:cs="Arial"/>
                <w:b/>
                <w:sz w:val="22"/>
                <w:szCs w:val="22"/>
              </w:rPr>
              <w:t xml:space="preserve">the </w:t>
            </w:r>
            <w:r w:rsidRPr="006630A5">
              <w:rPr>
                <w:rFonts w:ascii="Arial" w:hAnsi="Arial" w:cs="Arial"/>
                <w:b/>
                <w:sz w:val="22"/>
                <w:szCs w:val="22"/>
              </w:rPr>
              <w:t>general health of children: findings from Taiwan Birth Cohort Study</w:t>
            </w:r>
          </w:p>
        </w:tc>
      </w:tr>
      <w:tr w:rsidR="002B7FC8" w:rsidRPr="0003525D" w14:paraId="60BEA207" w14:textId="77777777" w:rsidTr="00D71EFE">
        <w:trPr>
          <w:trHeight w:val="7663"/>
        </w:trPr>
        <w:tc>
          <w:tcPr>
            <w:tcW w:w="8640" w:type="dxa"/>
          </w:tcPr>
          <w:p w14:paraId="3ACEFB6E" w14:textId="77777777" w:rsidR="00166EF6" w:rsidRDefault="00166EF6" w:rsidP="00E36AD7">
            <w:pPr>
              <w:jc w:val="both"/>
              <w:rPr>
                <w:rFonts w:ascii="Arial" w:hAnsi="Arial" w:cs="Arial"/>
                <w:b/>
                <w:sz w:val="22"/>
                <w:szCs w:val="22"/>
              </w:rPr>
            </w:pPr>
          </w:p>
          <w:p w14:paraId="3190749E" w14:textId="77777777" w:rsidR="00DA7A71" w:rsidRDefault="004B7D91" w:rsidP="00E36AD7">
            <w:pPr>
              <w:jc w:val="both"/>
              <w:rPr>
                <w:rFonts w:ascii="Arial" w:hAnsi="Arial" w:cs="Arial"/>
                <w:b/>
                <w:sz w:val="22"/>
                <w:szCs w:val="22"/>
              </w:rPr>
            </w:pPr>
            <w:r>
              <w:rPr>
                <w:rFonts w:ascii="Arial" w:hAnsi="Arial" w:cs="Arial"/>
                <w:b/>
                <w:sz w:val="22"/>
                <w:szCs w:val="22"/>
              </w:rPr>
              <w:t>Background/Objectives</w:t>
            </w:r>
          </w:p>
          <w:p w14:paraId="0DD69A15" w14:textId="77777777" w:rsidR="00DA7A71" w:rsidRPr="00166EF6" w:rsidRDefault="006630A5" w:rsidP="00E36AD7">
            <w:pPr>
              <w:jc w:val="both"/>
              <w:rPr>
                <w:rFonts w:ascii="Arial" w:hAnsi="Arial" w:cs="Arial"/>
                <w:sz w:val="22"/>
                <w:szCs w:val="22"/>
              </w:rPr>
            </w:pPr>
            <w:r w:rsidRPr="006630A5">
              <w:rPr>
                <w:rFonts w:ascii="Arial" w:hAnsi="Arial" w:cs="Arial"/>
                <w:sz w:val="22"/>
                <w:szCs w:val="22"/>
              </w:rPr>
              <w:t>Adopting a healthy lifestyle in early childhood promotes health and health equity of children. This study aimed to increase understanding of what and how children change their healthy living practices over the preschool years and the effec</w:t>
            </w:r>
            <w:r w:rsidR="009C7045">
              <w:rPr>
                <w:rFonts w:ascii="Arial" w:hAnsi="Arial" w:cs="Arial"/>
                <w:sz w:val="22"/>
                <w:szCs w:val="22"/>
              </w:rPr>
              <w:t xml:space="preserve">ts of the change on the </w:t>
            </w:r>
            <w:r w:rsidRPr="006630A5">
              <w:rPr>
                <w:rFonts w:ascii="Arial" w:hAnsi="Arial" w:cs="Arial"/>
                <w:sz w:val="22"/>
                <w:szCs w:val="22"/>
              </w:rPr>
              <w:t>health of children at age 5 and age 8.</w:t>
            </w:r>
          </w:p>
          <w:p w14:paraId="7CE1D272" w14:textId="77777777" w:rsidR="00DA7A71" w:rsidRDefault="00DA7A71" w:rsidP="00E36AD7">
            <w:pPr>
              <w:jc w:val="both"/>
              <w:rPr>
                <w:rFonts w:ascii="Arial" w:hAnsi="Arial" w:cs="Arial"/>
                <w:sz w:val="22"/>
                <w:szCs w:val="22"/>
              </w:rPr>
            </w:pPr>
          </w:p>
          <w:p w14:paraId="7E534FCE" w14:textId="77777777" w:rsidR="00DA7A71" w:rsidRDefault="004B7D91" w:rsidP="00E36AD7">
            <w:pPr>
              <w:jc w:val="both"/>
              <w:rPr>
                <w:rFonts w:ascii="Arial" w:hAnsi="Arial" w:cs="Arial"/>
                <w:b/>
                <w:sz w:val="22"/>
                <w:szCs w:val="22"/>
              </w:rPr>
            </w:pPr>
            <w:r>
              <w:rPr>
                <w:rFonts w:ascii="Arial" w:hAnsi="Arial" w:cs="Arial"/>
                <w:b/>
                <w:sz w:val="22"/>
                <w:szCs w:val="22"/>
              </w:rPr>
              <w:t>Methods</w:t>
            </w:r>
          </w:p>
          <w:p w14:paraId="5D297D5B" w14:textId="77777777" w:rsidR="00DA7A71" w:rsidRPr="00166EF6" w:rsidRDefault="006630A5" w:rsidP="00E36AD7">
            <w:pPr>
              <w:jc w:val="both"/>
              <w:rPr>
                <w:rFonts w:ascii="Arial" w:hAnsi="Arial" w:cs="Arial"/>
                <w:sz w:val="22"/>
                <w:szCs w:val="22"/>
              </w:rPr>
            </w:pPr>
            <w:r w:rsidRPr="006630A5">
              <w:rPr>
                <w:rFonts w:ascii="Arial" w:hAnsi="Arial" w:cs="Arial"/>
                <w:sz w:val="22"/>
                <w:szCs w:val="22"/>
              </w:rPr>
              <w:t xml:space="preserve">Data for the analysis were obtained from the </w:t>
            </w:r>
            <w:r w:rsidR="00F5296F" w:rsidRPr="00F5296F">
              <w:rPr>
                <w:rFonts w:ascii="Arial" w:hAnsi="Arial" w:cs="Arial"/>
                <w:sz w:val="22"/>
                <w:szCs w:val="22"/>
              </w:rPr>
              <w:t>Taiwan Birth Cohort Study</w:t>
            </w:r>
            <w:r w:rsidRPr="006630A5">
              <w:rPr>
                <w:rFonts w:ascii="Arial" w:hAnsi="Arial" w:cs="Arial"/>
                <w:sz w:val="22"/>
                <w:szCs w:val="22"/>
              </w:rPr>
              <w:t xml:space="preserve"> with a nationally representative sample of 17,852 children who completed the first (6-month) to fifth waves (8-year) of interview surveys. </w:t>
            </w:r>
            <w:r w:rsidR="009C7045">
              <w:rPr>
                <w:rFonts w:ascii="Arial" w:hAnsi="Arial" w:cs="Arial"/>
                <w:sz w:val="22"/>
                <w:szCs w:val="22"/>
              </w:rPr>
              <w:t>Good h</w:t>
            </w:r>
            <w:r w:rsidRPr="006630A5">
              <w:rPr>
                <w:rFonts w:ascii="Arial" w:hAnsi="Arial" w:cs="Arial"/>
                <w:sz w:val="22"/>
                <w:szCs w:val="22"/>
              </w:rPr>
              <w:t xml:space="preserve">ealth </w:t>
            </w:r>
            <w:r w:rsidR="00EF1315" w:rsidRPr="006630A5">
              <w:rPr>
                <w:rFonts w:ascii="Arial" w:hAnsi="Arial" w:cs="Arial"/>
                <w:sz w:val="22"/>
                <w:szCs w:val="22"/>
              </w:rPr>
              <w:t>behaviours</w:t>
            </w:r>
            <w:r w:rsidRPr="006630A5">
              <w:rPr>
                <w:rFonts w:ascii="Arial" w:hAnsi="Arial" w:cs="Arial"/>
                <w:sz w:val="22"/>
                <w:szCs w:val="22"/>
              </w:rPr>
              <w:t xml:space="preserve"> included in the Child Healthy Living Practices in Families (CHLPF) index were eating fruit and vegetables daily, no sugary drinks, regular physical activ</w:t>
            </w:r>
            <w:bookmarkStart w:id="0" w:name="_GoBack"/>
            <w:bookmarkEnd w:id="0"/>
            <w:r w:rsidRPr="006630A5">
              <w:rPr>
                <w:rFonts w:ascii="Arial" w:hAnsi="Arial" w:cs="Arial"/>
                <w:sz w:val="22"/>
                <w:szCs w:val="22"/>
              </w:rPr>
              <w:t xml:space="preserve">ity, good </w:t>
            </w:r>
            <w:r w:rsidR="004F63EF">
              <w:rPr>
                <w:rFonts w:ascii="Arial" w:hAnsi="Arial" w:cs="Arial"/>
                <w:sz w:val="22"/>
                <w:szCs w:val="22"/>
              </w:rPr>
              <w:t>hand</w:t>
            </w:r>
            <w:r w:rsidRPr="006630A5">
              <w:rPr>
                <w:rFonts w:ascii="Arial" w:hAnsi="Arial" w:cs="Arial"/>
                <w:sz w:val="22"/>
                <w:szCs w:val="22"/>
              </w:rPr>
              <w:t xml:space="preserve"> hygiene, low screen time, no exposure to second-hand smoke, and wearing helmets or seat-belts. Z scores were computed for CHLPF index </w:t>
            </w:r>
            <w:r w:rsidR="004502D1">
              <w:rPr>
                <w:rFonts w:ascii="Arial" w:hAnsi="Arial" w:cs="Arial"/>
                <w:sz w:val="22"/>
                <w:szCs w:val="22"/>
              </w:rPr>
              <w:t xml:space="preserve">at </w:t>
            </w:r>
            <w:r w:rsidRPr="006630A5">
              <w:rPr>
                <w:rFonts w:ascii="Arial" w:hAnsi="Arial" w:cs="Arial"/>
                <w:sz w:val="22"/>
                <w:szCs w:val="22"/>
              </w:rPr>
              <w:t>age</w:t>
            </w:r>
            <w:r w:rsidR="004502D1">
              <w:rPr>
                <w:rFonts w:ascii="Arial" w:hAnsi="Arial" w:cs="Arial"/>
                <w:sz w:val="22"/>
                <w:szCs w:val="22"/>
              </w:rPr>
              <w:t>s</w:t>
            </w:r>
            <w:r w:rsidRPr="006630A5">
              <w:rPr>
                <w:rFonts w:ascii="Arial" w:hAnsi="Arial" w:cs="Arial"/>
                <w:sz w:val="22"/>
                <w:szCs w:val="22"/>
              </w:rPr>
              <w:t xml:space="preserve"> 3 and 5</w:t>
            </w:r>
            <w:r w:rsidR="005840DE">
              <w:rPr>
                <w:rFonts w:ascii="Arial" w:hAnsi="Arial" w:cs="Arial"/>
                <w:sz w:val="22"/>
                <w:szCs w:val="22"/>
              </w:rPr>
              <w:t xml:space="preserve">, and </w:t>
            </w:r>
            <w:r w:rsidR="004502D1">
              <w:rPr>
                <w:rFonts w:ascii="Arial" w:hAnsi="Arial" w:cs="Arial"/>
                <w:sz w:val="22"/>
                <w:szCs w:val="22"/>
              </w:rPr>
              <w:t>Z</w:t>
            </w:r>
            <w:r w:rsidR="004502D1">
              <w:rPr>
                <w:sz w:val="22"/>
                <w:szCs w:val="22"/>
              </w:rPr>
              <w:t>≥</w:t>
            </w:r>
            <w:r w:rsidR="004502D1" w:rsidRPr="006630A5">
              <w:rPr>
                <w:rFonts w:ascii="Arial" w:hAnsi="Arial" w:cs="Arial"/>
                <w:sz w:val="22"/>
                <w:szCs w:val="22"/>
              </w:rPr>
              <w:t>1 SD</w:t>
            </w:r>
            <w:r w:rsidR="004502D1">
              <w:rPr>
                <w:rFonts w:ascii="Arial" w:hAnsi="Arial" w:cs="Arial"/>
                <w:sz w:val="22"/>
                <w:szCs w:val="22"/>
              </w:rPr>
              <w:t xml:space="preserve"> was defined as living</w:t>
            </w:r>
            <w:r w:rsidR="004F63EF">
              <w:rPr>
                <w:rFonts w:ascii="Arial" w:hAnsi="Arial" w:cs="Arial"/>
                <w:sz w:val="22"/>
                <w:szCs w:val="22"/>
              </w:rPr>
              <w:t xml:space="preserve"> a healthy lifestyle</w:t>
            </w:r>
            <w:r w:rsidR="004502D1">
              <w:rPr>
                <w:rFonts w:ascii="Arial" w:hAnsi="Arial" w:cs="Arial"/>
                <w:sz w:val="22"/>
                <w:szCs w:val="22"/>
              </w:rPr>
              <w:t>. Multi-v</w:t>
            </w:r>
            <w:r w:rsidRPr="006630A5">
              <w:rPr>
                <w:rFonts w:ascii="Arial" w:hAnsi="Arial" w:cs="Arial"/>
                <w:sz w:val="22"/>
                <w:szCs w:val="22"/>
              </w:rPr>
              <w:t xml:space="preserve">ariate logistic regression was used to examine the effect of the change </w:t>
            </w:r>
            <w:r w:rsidR="009C7045">
              <w:rPr>
                <w:rFonts w:ascii="Arial" w:hAnsi="Arial" w:cs="Arial"/>
                <w:sz w:val="22"/>
                <w:szCs w:val="22"/>
              </w:rPr>
              <w:t xml:space="preserve">in </w:t>
            </w:r>
            <w:r w:rsidR="004F63EF">
              <w:rPr>
                <w:rFonts w:ascii="Arial" w:hAnsi="Arial" w:cs="Arial"/>
                <w:sz w:val="22"/>
                <w:szCs w:val="22"/>
              </w:rPr>
              <w:t>CHLPF index</w:t>
            </w:r>
            <w:r w:rsidRPr="006630A5">
              <w:rPr>
                <w:rFonts w:ascii="Arial" w:hAnsi="Arial" w:cs="Arial"/>
                <w:sz w:val="22"/>
                <w:szCs w:val="22"/>
              </w:rPr>
              <w:t xml:space="preserve"> on </w:t>
            </w:r>
            <w:r w:rsidR="009C7045">
              <w:rPr>
                <w:rFonts w:ascii="Arial" w:hAnsi="Arial" w:cs="Arial"/>
                <w:sz w:val="22"/>
                <w:szCs w:val="22"/>
              </w:rPr>
              <w:t xml:space="preserve">the </w:t>
            </w:r>
            <w:r w:rsidR="009C7045" w:rsidRPr="006630A5">
              <w:rPr>
                <w:rFonts w:ascii="Arial" w:hAnsi="Arial" w:cs="Arial"/>
                <w:sz w:val="22"/>
                <w:szCs w:val="22"/>
              </w:rPr>
              <w:t xml:space="preserve">mother-rated </w:t>
            </w:r>
            <w:r w:rsidR="009C7045">
              <w:rPr>
                <w:rFonts w:ascii="Arial" w:hAnsi="Arial" w:cs="Arial"/>
                <w:sz w:val="22"/>
                <w:szCs w:val="22"/>
              </w:rPr>
              <w:t xml:space="preserve">general </w:t>
            </w:r>
            <w:r w:rsidR="009C7045" w:rsidRPr="006630A5">
              <w:rPr>
                <w:rFonts w:ascii="Arial" w:hAnsi="Arial" w:cs="Arial"/>
                <w:sz w:val="22"/>
                <w:szCs w:val="22"/>
              </w:rPr>
              <w:t>health of children at age</w:t>
            </w:r>
            <w:r w:rsidR="004502D1">
              <w:rPr>
                <w:rFonts w:ascii="Arial" w:hAnsi="Arial" w:cs="Arial"/>
                <w:sz w:val="22"/>
                <w:szCs w:val="22"/>
              </w:rPr>
              <w:t>d</w:t>
            </w:r>
            <w:r w:rsidR="009C7045" w:rsidRPr="006630A5">
              <w:rPr>
                <w:rFonts w:ascii="Arial" w:hAnsi="Arial" w:cs="Arial"/>
                <w:sz w:val="22"/>
                <w:szCs w:val="22"/>
              </w:rPr>
              <w:t xml:space="preserve"> 5 and 8</w:t>
            </w:r>
            <w:r w:rsidRPr="006630A5">
              <w:rPr>
                <w:rFonts w:ascii="Arial" w:hAnsi="Arial" w:cs="Arial"/>
                <w:sz w:val="22"/>
                <w:szCs w:val="22"/>
              </w:rPr>
              <w:t>.</w:t>
            </w:r>
            <w:r w:rsidR="00933974">
              <w:rPr>
                <w:rFonts w:ascii="Arial" w:hAnsi="Arial" w:cs="Arial"/>
                <w:sz w:val="22"/>
                <w:szCs w:val="22"/>
              </w:rPr>
              <w:t xml:space="preserve"> </w:t>
            </w:r>
          </w:p>
          <w:p w14:paraId="1BBAFF13" w14:textId="77777777" w:rsidR="00DA7A71" w:rsidRDefault="00DA7A71" w:rsidP="00E36AD7">
            <w:pPr>
              <w:jc w:val="both"/>
              <w:rPr>
                <w:rFonts w:ascii="Arial" w:hAnsi="Arial" w:cs="Arial"/>
                <w:b/>
                <w:sz w:val="22"/>
                <w:szCs w:val="22"/>
              </w:rPr>
            </w:pPr>
          </w:p>
          <w:p w14:paraId="6FD84EC5" w14:textId="77777777" w:rsidR="00DA7A71" w:rsidRDefault="004B7D91" w:rsidP="00E36AD7">
            <w:pPr>
              <w:jc w:val="both"/>
              <w:rPr>
                <w:rFonts w:ascii="Arial" w:hAnsi="Arial" w:cs="Arial"/>
                <w:b/>
                <w:sz w:val="22"/>
                <w:szCs w:val="22"/>
              </w:rPr>
            </w:pPr>
            <w:r>
              <w:rPr>
                <w:rFonts w:ascii="Arial" w:hAnsi="Arial" w:cs="Arial"/>
                <w:b/>
                <w:sz w:val="22"/>
                <w:szCs w:val="22"/>
              </w:rPr>
              <w:t>Results</w:t>
            </w:r>
          </w:p>
          <w:p w14:paraId="5852D7B9" w14:textId="77777777" w:rsidR="004B7D91" w:rsidRPr="00166EF6" w:rsidRDefault="006630A5" w:rsidP="00E36AD7">
            <w:pPr>
              <w:jc w:val="both"/>
              <w:rPr>
                <w:rFonts w:ascii="Arial" w:hAnsi="Arial" w:cs="Arial"/>
                <w:sz w:val="22"/>
                <w:szCs w:val="22"/>
              </w:rPr>
            </w:pPr>
            <w:r w:rsidRPr="006630A5">
              <w:rPr>
                <w:rFonts w:ascii="Arial" w:hAnsi="Arial" w:cs="Arial"/>
                <w:sz w:val="22"/>
                <w:szCs w:val="22"/>
              </w:rPr>
              <w:t xml:space="preserve">Children were classified into four groups according to changes in CHLPF </w:t>
            </w:r>
            <w:r w:rsidR="004F63EF">
              <w:rPr>
                <w:rFonts w:ascii="Arial" w:hAnsi="Arial" w:cs="Arial"/>
                <w:sz w:val="22"/>
                <w:szCs w:val="22"/>
              </w:rPr>
              <w:t>index</w:t>
            </w:r>
            <w:r w:rsidRPr="006630A5">
              <w:rPr>
                <w:rFonts w:ascii="Arial" w:hAnsi="Arial" w:cs="Arial"/>
                <w:sz w:val="22"/>
                <w:szCs w:val="22"/>
              </w:rPr>
              <w:t xml:space="preserve"> from age 3 to 5 years</w:t>
            </w:r>
            <w:r w:rsidR="004502D1">
              <w:rPr>
                <w:rFonts w:ascii="Arial" w:hAnsi="Arial" w:cs="Arial"/>
                <w:sz w:val="22"/>
                <w:szCs w:val="22"/>
              </w:rPr>
              <w:t xml:space="preserve"> old</w:t>
            </w:r>
            <w:r w:rsidRPr="006630A5">
              <w:rPr>
                <w:rFonts w:ascii="Arial" w:hAnsi="Arial" w:cs="Arial"/>
                <w:sz w:val="22"/>
                <w:szCs w:val="22"/>
              </w:rPr>
              <w:t xml:space="preserve">: maintaining healthy lifestyle (6.5%), changing to unhealthy lifestyle (9.3%), changing to healthy lifestyle (13.1%), and </w:t>
            </w:r>
            <w:r w:rsidR="005F39D8">
              <w:rPr>
                <w:rFonts w:ascii="Arial" w:hAnsi="Arial" w:cs="Arial"/>
                <w:sz w:val="22"/>
                <w:szCs w:val="22"/>
              </w:rPr>
              <w:t>keep</w:t>
            </w:r>
            <w:r w:rsidRPr="006630A5">
              <w:rPr>
                <w:rFonts w:ascii="Arial" w:hAnsi="Arial" w:cs="Arial"/>
                <w:sz w:val="22"/>
                <w:szCs w:val="22"/>
              </w:rPr>
              <w:t>ing unhealthy lifestyle (71.1%). Results showed that l</w:t>
            </w:r>
            <w:r w:rsidR="00AA2500">
              <w:rPr>
                <w:rFonts w:ascii="Arial" w:hAnsi="Arial" w:cs="Arial"/>
                <w:sz w:val="22"/>
                <w:szCs w:val="22"/>
              </w:rPr>
              <w:t>iv</w:t>
            </w:r>
            <w:r w:rsidRPr="006630A5">
              <w:rPr>
                <w:rFonts w:ascii="Arial" w:hAnsi="Arial" w:cs="Arial"/>
                <w:sz w:val="22"/>
                <w:szCs w:val="22"/>
              </w:rPr>
              <w:t xml:space="preserve">ing a healthy </w:t>
            </w:r>
            <w:r w:rsidR="005F39D8">
              <w:rPr>
                <w:rFonts w:ascii="Arial" w:hAnsi="Arial" w:cs="Arial"/>
                <w:sz w:val="22"/>
                <w:szCs w:val="22"/>
              </w:rPr>
              <w:t>lifestyle in early childhoo</w:t>
            </w:r>
            <w:r w:rsidR="005F39D8" w:rsidRPr="00874EEE">
              <w:rPr>
                <w:rFonts w:ascii="Arial" w:hAnsi="Arial" w:cs="Arial"/>
                <w:sz w:val="22"/>
                <w:szCs w:val="22"/>
              </w:rPr>
              <w:t>d had</w:t>
            </w:r>
            <w:r w:rsidRPr="00874EEE">
              <w:rPr>
                <w:rFonts w:ascii="Arial" w:hAnsi="Arial" w:cs="Arial"/>
                <w:sz w:val="22"/>
                <w:szCs w:val="22"/>
              </w:rPr>
              <w:t xml:space="preserve"> a positive effect on children’s health. Importantly, maintaining healthy lifestyle group enjoyed best health, </w:t>
            </w:r>
            <w:r w:rsidR="007A60B1" w:rsidRPr="00874EEE">
              <w:rPr>
                <w:rFonts w:ascii="Arial" w:hAnsi="Arial" w:cs="Arial"/>
                <w:sz w:val="22"/>
                <w:szCs w:val="22"/>
              </w:rPr>
              <w:t xml:space="preserve">while </w:t>
            </w:r>
            <w:r w:rsidR="004502D1">
              <w:rPr>
                <w:rFonts w:ascii="Arial" w:hAnsi="Arial" w:cs="Arial"/>
                <w:sz w:val="22"/>
                <w:szCs w:val="22"/>
              </w:rPr>
              <w:t>keeping</w:t>
            </w:r>
            <w:r w:rsidR="007A60B1" w:rsidRPr="00874EEE">
              <w:rPr>
                <w:rFonts w:ascii="Arial" w:hAnsi="Arial" w:cs="Arial"/>
                <w:sz w:val="22"/>
                <w:szCs w:val="22"/>
              </w:rPr>
              <w:t xml:space="preserve"> unhealthy lifestyle group had worst health</w:t>
            </w:r>
            <w:r w:rsidR="004502D1">
              <w:rPr>
                <w:rFonts w:ascii="Arial" w:hAnsi="Arial" w:cs="Arial"/>
                <w:sz w:val="22"/>
                <w:szCs w:val="22"/>
              </w:rPr>
              <w:t>; c</w:t>
            </w:r>
            <w:r w:rsidR="009D2576" w:rsidRPr="00874EEE">
              <w:rPr>
                <w:rFonts w:ascii="Arial" w:hAnsi="Arial" w:cs="Arial"/>
                <w:sz w:val="22"/>
                <w:szCs w:val="22"/>
              </w:rPr>
              <w:t xml:space="preserve">hildren </w:t>
            </w:r>
            <w:r w:rsidR="007A60B1" w:rsidRPr="00874EEE">
              <w:rPr>
                <w:rFonts w:ascii="Arial" w:hAnsi="Arial" w:cs="Arial"/>
                <w:sz w:val="22"/>
                <w:szCs w:val="22"/>
              </w:rPr>
              <w:t xml:space="preserve">who </w:t>
            </w:r>
            <w:r w:rsidR="009D2576" w:rsidRPr="00874EEE">
              <w:rPr>
                <w:rFonts w:ascii="Arial" w:hAnsi="Arial" w:cs="Arial"/>
                <w:sz w:val="22"/>
                <w:szCs w:val="22"/>
              </w:rPr>
              <w:t>chan</w:t>
            </w:r>
            <w:r w:rsidR="007A60B1" w:rsidRPr="00874EEE">
              <w:rPr>
                <w:rFonts w:ascii="Arial" w:hAnsi="Arial" w:cs="Arial"/>
                <w:sz w:val="22"/>
                <w:szCs w:val="22"/>
              </w:rPr>
              <w:t xml:space="preserve">ged </w:t>
            </w:r>
            <w:r w:rsidR="009D2576" w:rsidRPr="00874EEE">
              <w:rPr>
                <w:rFonts w:ascii="Arial" w:hAnsi="Arial" w:cs="Arial"/>
                <w:sz w:val="22"/>
                <w:szCs w:val="22"/>
              </w:rPr>
              <w:t>to healthy lifestyle ha</w:t>
            </w:r>
            <w:r w:rsidR="005F39D8" w:rsidRPr="00874EEE">
              <w:rPr>
                <w:rFonts w:ascii="Arial" w:hAnsi="Arial" w:cs="Arial"/>
                <w:sz w:val="22"/>
                <w:szCs w:val="22"/>
              </w:rPr>
              <w:t>d</w:t>
            </w:r>
            <w:r w:rsidR="009D2576" w:rsidRPr="00874EEE">
              <w:rPr>
                <w:rFonts w:ascii="Arial" w:hAnsi="Arial" w:cs="Arial"/>
                <w:sz w:val="22"/>
                <w:szCs w:val="22"/>
              </w:rPr>
              <w:t xml:space="preserve"> slightly better health than those who </w:t>
            </w:r>
            <w:r w:rsidR="005F39D8" w:rsidRPr="00874EEE">
              <w:rPr>
                <w:rFonts w:ascii="Arial" w:hAnsi="Arial" w:cs="Arial"/>
                <w:sz w:val="22"/>
                <w:szCs w:val="22"/>
              </w:rPr>
              <w:t>chang</w:t>
            </w:r>
            <w:r w:rsidR="007A60B1" w:rsidRPr="00874EEE">
              <w:rPr>
                <w:rFonts w:ascii="Arial" w:hAnsi="Arial" w:cs="Arial"/>
                <w:sz w:val="22"/>
                <w:szCs w:val="22"/>
              </w:rPr>
              <w:t xml:space="preserve">ed to </w:t>
            </w:r>
            <w:r w:rsidR="005F39D8" w:rsidRPr="00874EEE">
              <w:rPr>
                <w:rFonts w:ascii="Arial" w:hAnsi="Arial" w:cs="Arial"/>
                <w:sz w:val="22"/>
                <w:szCs w:val="22"/>
              </w:rPr>
              <w:t>un</w:t>
            </w:r>
            <w:r w:rsidR="007A60B1" w:rsidRPr="00874EEE">
              <w:rPr>
                <w:rFonts w:ascii="Arial" w:hAnsi="Arial" w:cs="Arial"/>
                <w:sz w:val="22"/>
                <w:szCs w:val="22"/>
              </w:rPr>
              <w:t>healthy lifestyle.</w:t>
            </w:r>
            <w:r w:rsidR="009D2576" w:rsidRPr="00874EEE">
              <w:rPr>
                <w:rFonts w:ascii="Arial" w:hAnsi="Arial" w:cs="Arial"/>
                <w:sz w:val="22"/>
                <w:szCs w:val="22"/>
              </w:rPr>
              <w:t xml:space="preserve"> </w:t>
            </w:r>
            <w:r w:rsidR="005F39D8" w:rsidRPr="00874EEE">
              <w:rPr>
                <w:rFonts w:ascii="Arial" w:hAnsi="Arial" w:cs="Arial"/>
                <w:sz w:val="22"/>
                <w:szCs w:val="22"/>
              </w:rPr>
              <w:t>Further,</w:t>
            </w:r>
            <w:r w:rsidRPr="00874EEE">
              <w:rPr>
                <w:rFonts w:ascii="Arial" w:hAnsi="Arial" w:cs="Arial"/>
                <w:sz w:val="22"/>
                <w:szCs w:val="22"/>
              </w:rPr>
              <w:t xml:space="preserve"> the change in CHLPF </w:t>
            </w:r>
            <w:r w:rsidR="00AA2500" w:rsidRPr="00874EEE">
              <w:rPr>
                <w:rFonts w:ascii="Arial" w:hAnsi="Arial" w:cs="Arial"/>
                <w:sz w:val="22"/>
                <w:szCs w:val="22"/>
              </w:rPr>
              <w:t xml:space="preserve">index </w:t>
            </w:r>
            <w:r w:rsidRPr="00874EEE">
              <w:rPr>
                <w:rFonts w:ascii="Arial" w:hAnsi="Arial" w:cs="Arial"/>
                <w:sz w:val="22"/>
                <w:szCs w:val="22"/>
              </w:rPr>
              <w:t>of children was largely determined by family socioecon</w:t>
            </w:r>
            <w:r w:rsidRPr="006630A5">
              <w:rPr>
                <w:rFonts w:ascii="Arial" w:hAnsi="Arial" w:cs="Arial"/>
                <w:sz w:val="22"/>
                <w:szCs w:val="22"/>
              </w:rPr>
              <w:t xml:space="preserve">omic status (SES). Children who lived in poverty or with low-educated mothers were more likely to </w:t>
            </w:r>
            <w:r w:rsidR="00874EEE">
              <w:rPr>
                <w:rFonts w:ascii="Arial" w:hAnsi="Arial" w:cs="Arial"/>
                <w:sz w:val="22"/>
                <w:szCs w:val="22"/>
              </w:rPr>
              <w:t>keep</w:t>
            </w:r>
            <w:r w:rsidRPr="006630A5">
              <w:rPr>
                <w:rFonts w:ascii="Arial" w:hAnsi="Arial" w:cs="Arial"/>
                <w:sz w:val="22"/>
                <w:szCs w:val="22"/>
              </w:rPr>
              <w:t xml:space="preserve"> an unhealthy lifestyle. Conversely, higher household income and maternal education increased the probability of maintaining and changing to a healthy lifestyle.</w:t>
            </w:r>
          </w:p>
          <w:p w14:paraId="7D2AAD4B" w14:textId="77777777" w:rsidR="009D2576" w:rsidRDefault="009D2576" w:rsidP="00E36AD7">
            <w:pPr>
              <w:jc w:val="both"/>
              <w:rPr>
                <w:rFonts w:ascii="Arial" w:hAnsi="Arial" w:cs="Arial"/>
                <w:b/>
                <w:sz w:val="22"/>
                <w:szCs w:val="22"/>
              </w:rPr>
            </w:pPr>
          </w:p>
          <w:p w14:paraId="69471553" w14:textId="77777777" w:rsidR="004B7D91" w:rsidRDefault="004B7D91" w:rsidP="00E36AD7">
            <w:pPr>
              <w:jc w:val="both"/>
              <w:rPr>
                <w:rFonts w:ascii="Arial" w:hAnsi="Arial" w:cs="Arial"/>
                <w:b/>
                <w:sz w:val="22"/>
                <w:szCs w:val="22"/>
              </w:rPr>
            </w:pPr>
            <w:r>
              <w:rPr>
                <w:rFonts w:ascii="Arial" w:hAnsi="Arial" w:cs="Arial"/>
                <w:b/>
                <w:sz w:val="22"/>
                <w:szCs w:val="22"/>
              </w:rPr>
              <w:t>Discussion</w:t>
            </w:r>
          </w:p>
          <w:p w14:paraId="6709ED63" w14:textId="77777777" w:rsidR="00C978A6" w:rsidRPr="00166EF6" w:rsidRDefault="00874EEE" w:rsidP="00E36AD7">
            <w:pPr>
              <w:jc w:val="both"/>
              <w:rPr>
                <w:rFonts w:ascii="Arial" w:hAnsi="Arial" w:cs="Arial"/>
                <w:sz w:val="22"/>
                <w:szCs w:val="22"/>
              </w:rPr>
            </w:pPr>
            <w:r>
              <w:rPr>
                <w:rFonts w:ascii="Arial" w:hAnsi="Arial" w:cs="Arial"/>
                <w:sz w:val="22"/>
                <w:szCs w:val="22"/>
              </w:rPr>
              <w:t>Living</w:t>
            </w:r>
            <w:r w:rsidR="006630A5" w:rsidRPr="006630A5">
              <w:rPr>
                <w:rFonts w:ascii="Arial" w:hAnsi="Arial" w:cs="Arial"/>
                <w:sz w:val="22"/>
                <w:szCs w:val="22"/>
              </w:rPr>
              <w:t xml:space="preserve"> a healthy lifestyle in early childhood </w:t>
            </w:r>
            <w:r w:rsidR="004502D1">
              <w:rPr>
                <w:rFonts w:ascii="Arial" w:hAnsi="Arial" w:cs="Arial"/>
                <w:sz w:val="22"/>
                <w:szCs w:val="22"/>
              </w:rPr>
              <w:t>is</w:t>
            </w:r>
            <w:r w:rsidR="006630A5" w:rsidRPr="006630A5">
              <w:rPr>
                <w:rFonts w:ascii="Arial" w:hAnsi="Arial" w:cs="Arial"/>
                <w:sz w:val="22"/>
                <w:szCs w:val="22"/>
              </w:rPr>
              <w:t xml:space="preserve"> associated with better health in later childhood life. Accordingly, publ</w:t>
            </w:r>
            <w:r w:rsidR="00891D99">
              <w:rPr>
                <w:rFonts w:ascii="Arial" w:hAnsi="Arial" w:cs="Arial"/>
                <w:sz w:val="22"/>
                <w:szCs w:val="22"/>
              </w:rPr>
              <w:t xml:space="preserve">ic health policy should create </w:t>
            </w:r>
            <w:r w:rsidR="006630A5" w:rsidRPr="006630A5">
              <w:rPr>
                <w:rFonts w:ascii="Arial" w:hAnsi="Arial" w:cs="Arial"/>
                <w:sz w:val="22"/>
                <w:szCs w:val="22"/>
              </w:rPr>
              <w:t>supportive environment</w:t>
            </w:r>
            <w:r w:rsidR="00891D99">
              <w:rPr>
                <w:rFonts w:ascii="Arial" w:hAnsi="Arial" w:cs="Arial"/>
                <w:sz w:val="22"/>
                <w:szCs w:val="22"/>
              </w:rPr>
              <w:t>s</w:t>
            </w:r>
            <w:r w:rsidR="006630A5" w:rsidRPr="006630A5">
              <w:rPr>
                <w:rFonts w:ascii="Arial" w:hAnsi="Arial" w:cs="Arial"/>
                <w:sz w:val="22"/>
                <w:szCs w:val="22"/>
              </w:rPr>
              <w:t xml:space="preserve"> to enable children to practice healthy living at home, particularly for those who are from low-SES families.</w:t>
            </w:r>
          </w:p>
          <w:p w14:paraId="02E4DFD0" w14:textId="77777777" w:rsidR="004B7D91" w:rsidRPr="00891D99" w:rsidRDefault="004B7D91" w:rsidP="00E36AD7">
            <w:pPr>
              <w:jc w:val="both"/>
              <w:rPr>
                <w:rFonts w:ascii="Arial" w:hAnsi="Arial" w:cs="Arial"/>
                <w:b/>
                <w:sz w:val="22"/>
                <w:szCs w:val="22"/>
              </w:rPr>
            </w:pPr>
          </w:p>
          <w:p w14:paraId="216AD0CF" w14:textId="77777777" w:rsidR="004B7D91" w:rsidRDefault="004B7D91" w:rsidP="00E36AD7">
            <w:pPr>
              <w:jc w:val="both"/>
              <w:rPr>
                <w:rFonts w:ascii="Arial" w:hAnsi="Arial" w:cs="Arial"/>
                <w:b/>
                <w:sz w:val="22"/>
                <w:szCs w:val="22"/>
              </w:rPr>
            </w:pPr>
            <w:r>
              <w:rPr>
                <w:rFonts w:ascii="Arial" w:hAnsi="Arial" w:cs="Arial"/>
                <w:b/>
                <w:sz w:val="22"/>
                <w:szCs w:val="22"/>
              </w:rPr>
              <w:t>Keywords</w:t>
            </w:r>
          </w:p>
          <w:p w14:paraId="19D9490E" w14:textId="77777777" w:rsidR="00DA7A71" w:rsidRPr="00166EF6" w:rsidRDefault="006630A5" w:rsidP="00E36AD7">
            <w:pPr>
              <w:jc w:val="both"/>
              <w:rPr>
                <w:rFonts w:ascii="Arial" w:hAnsi="Arial" w:cs="Arial"/>
                <w:sz w:val="22"/>
                <w:szCs w:val="22"/>
              </w:rPr>
            </w:pPr>
            <w:r w:rsidRPr="006630A5">
              <w:rPr>
                <w:rFonts w:ascii="Arial" w:hAnsi="Arial" w:cs="Arial"/>
                <w:sz w:val="22"/>
                <w:szCs w:val="22"/>
              </w:rPr>
              <w:t xml:space="preserve">change in healthy living practices, </w:t>
            </w:r>
            <w:r w:rsidR="00874EEE" w:rsidRPr="00874EEE">
              <w:rPr>
                <w:rFonts w:ascii="Arial" w:hAnsi="Arial" w:cs="Arial"/>
                <w:sz w:val="22"/>
                <w:szCs w:val="22"/>
              </w:rPr>
              <w:t>general health</w:t>
            </w:r>
            <w:r w:rsidR="00874EEE">
              <w:rPr>
                <w:rFonts w:ascii="Arial" w:hAnsi="Arial" w:cs="Arial"/>
                <w:sz w:val="22"/>
                <w:szCs w:val="22"/>
              </w:rPr>
              <w:t>,</w:t>
            </w:r>
            <w:r w:rsidR="00874EEE" w:rsidRPr="00874EEE">
              <w:rPr>
                <w:rFonts w:ascii="Arial" w:hAnsi="Arial" w:cs="Arial"/>
                <w:sz w:val="22"/>
                <w:szCs w:val="22"/>
              </w:rPr>
              <w:t xml:space="preserve"> </w:t>
            </w:r>
            <w:r w:rsidRPr="006630A5">
              <w:rPr>
                <w:rFonts w:ascii="Arial" w:hAnsi="Arial" w:cs="Arial"/>
                <w:sz w:val="22"/>
                <w:szCs w:val="22"/>
              </w:rPr>
              <w:t>early childhood, birth cohort, Taiwan</w:t>
            </w:r>
          </w:p>
          <w:p w14:paraId="3FD45CE0" w14:textId="77777777" w:rsidR="00DA7A71" w:rsidRDefault="00DA7A71" w:rsidP="00E36AD7">
            <w:pPr>
              <w:jc w:val="both"/>
              <w:rPr>
                <w:rFonts w:ascii="Arial" w:hAnsi="Arial" w:cs="Arial"/>
                <w:b/>
                <w:sz w:val="22"/>
                <w:szCs w:val="22"/>
              </w:rPr>
            </w:pPr>
          </w:p>
          <w:p w14:paraId="50FBDF75" w14:textId="77777777" w:rsidR="00DA7A71" w:rsidRPr="00166EF6" w:rsidRDefault="00166EF6" w:rsidP="00E36AD7">
            <w:pPr>
              <w:jc w:val="both"/>
              <w:rPr>
                <w:rFonts w:ascii="Arial" w:hAnsi="Arial" w:cs="Arial"/>
                <w:i/>
                <w:sz w:val="18"/>
                <w:szCs w:val="22"/>
              </w:rPr>
            </w:pPr>
            <w:r w:rsidRPr="00166EF6">
              <w:rPr>
                <w:rFonts w:ascii="Arial" w:hAnsi="Arial" w:cs="Arial"/>
                <w:i/>
                <w:sz w:val="18"/>
                <w:szCs w:val="22"/>
              </w:rPr>
              <w:t>This work was financially supported by the Health Promotion Administration, Ministry of Health and Welfare</w:t>
            </w:r>
          </w:p>
          <w:p w14:paraId="69B85C6D" w14:textId="77777777" w:rsidR="00DA7A71" w:rsidRPr="00DA7A71" w:rsidRDefault="00DA7A71" w:rsidP="00E36AD7">
            <w:pPr>
              <w:jc w:val="both"/>
              <w:rPr>
                <w:rFonts w:ascii="Arial" w:hAnsi="Arial" w:cs="Arial"/>
                <w:bCs/>
                <w:sz w:val="22"/>
                <w:szCs w:val="22"/>
              </w:rPr>
            </w:pPr>
          </w:p>
        </w:tc>
      </w:tr>
    </w:tbl>
    <w:p w14:paraId="0C5ADDFB" w14:textId="77777777" w:rsidR="00490208" w:rsidRDefault="00490208" w:rsidP="004C45A1"/>
    <w:sectPr w:rsidR="0049020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D43C6" w14:textId="77777777" w:rsidR="00493796" w:rsidRDefault="00493796" w:rsidP="00444E73">
      <w:r>
        <w:separator/>
      </w:r>
    </w:p>
  </w:endnote>
  <w:endnote w:type="continuationSeparator" w:id="0">
    <w:p w14:paraId="12F00413" w14:textId="77777777" w:rsidR="00493796" w:rsidRDefault="00493796" w:rsidP="00444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02AE31" w14:textId="77777777" w:rsidR="00493796" w:rsidRDefault="00493796" w:rsidP="00444E73">
      <w:r>
        <w:separator/>
      </w:r>
    </w:p>
  </w:footnote>
  <w:footnote w:type="continuationSeparator" w:id="0">
    <w:p w14:paraId="39C54D9C" w14:textId="77777777" w:rsidR="00493796" w:rsidRDefault="00493796" w:rsidP="00444E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0C7575"/>
    <w:rsid w:val="00123087"/>
    <w:rsid w:val="00131D1E"/>
    <w:rsid w:val="00166EF6"/>
    <w:rsid w:val="001C3A37"/>
    <w:rsid w:val="0020764D"/>
    <w:rsid w:val="00211765"/>
    <w:rsid w:val="00230B21"/>
    <w:rsid w:val="00234EAA"/>
    <w:rsid w:val="00242808"/>
    <w:rsid w:val="002918A7"/>
    <w:rsid w:val="00294265"/>
    <w:rsid w:val="002B7FC8"/>
    <w:rsid w:val="002F34DB"/>
    <w:rsid w:val="00317FFE"/>
    <w:rsid w:val="00363AF7"/>
    <w:rsid w:val="003A6236"/>
    <w:rsid w:val="003B15A7"/>
    <w:rsid w:val="003F596D"/>
    <w:rsid w:val="00444E73"/>
    <w:rsid w:val="004502D1"/>
    <w:rsid w:val="00490208"/>
    <w:rsid w:val="00493796"/>
    <w:rsid w:val="004B5B95"/>
    <w:rsid w:val="004B7D91"/>
    <w:rsid w:val="004C45A1"/>
    <w:rsid w:val="004E345D"/>
    <w:rsid w:val="004F63EF"/>
    <w:rsid w:val="00564331"/>
    <w:rsid w:val="005840DE"/>
    <w:rsid w:val="00590824"/>
    <w:rsid w:val="005A4C1B"/>
    <w:rsid w:val="005C584D"/>
    <w:rsid w:val="005D176E"/>
    <w:rsid w:val="005F39D8"/>
    <w:rsid w:val="005F7DC7"/>
    <w:rsid w:val="006605DB"/>
    <w:rsid w:val="006630A5"/>
    <w:rsid w:val="00663BFF"/>
    <w:rsid w:val="00666079"/>
    <w:rsid w:val="006C6E32"/>
    <w:rsid w:val="0070252B"/>
    <w:rsid w:val="00714C46"/>
    <w:rsid w:val="007A2A9C"/>
    <w:rsid w:val="007A60B1"/>
    <w:rsid w:val="007D7E71"/>
    <w:rsid w:val="007E61BA"/>
    <w:rsid w:val="0082392D"/>
    <w:rsid w:val="0085718D"/>
    <w:rsid w:val="00874EEE"/>
    <w:rsid w:val="008874BF"/>
    <w:rsid w:val="00891D99"/>
    <w:rsid w:val="008C05AC"/>
    <w:rsid w:val="008C05C1"/>
    <w:rsid w:val="00932377"/>
    <w:rsid w:val="00933974"/>
    <w:rsid w:val="009579B1"/>
    <w:rsid w:val="009B7881"/>
    <w:rsid w:val="009C7045"/>
    <w:rsid w:val="009D2576"/>
    <w:rsid w:val="00A112C8"/>
    <w:rsid w:val="00A1780F"/>
    <w:rsid w:val="00AA1598"/>
    <w:rsid w:val="00AA2500"/>
    <w:rsid w:val="00AA5B46"/>
    <w:rsid w:val="00AB42C9"/>
    <w:rsid w:val="00B12CD1"/>
    <w:rsid w:val="00B20967"/>
    <w:rsid w:val="00B766BF"/>
    <w:rsid w:val="00BC5CBE"/>
    <w:rsid w:val="00BE58E3"/>
    <w:rsid w:val="00C20F50"/>
    <w:rsid w:val="00C211D2"/>
    <w:rsid w:val="00C73E89"/>
    <w:rsid w:val="00C84789"/>
    <w:rsid w:val="00C978A6"/>
    <w:rsid w:val="00CA0DE6"/>
    <w:rsid w:val="00CB2597"/>
    <w:rsid w:val="00CC0611"/>
    <w:rsid w:val="00CC5CF2"/>
    <w:rsid w:val="00CD0335"/>
    <w:rsid w:val="00CE496D"/>
    <w:rsid w:val="00CE5D57"/>
    <w:rsid w:val="00D71EFE"/>
    <w:rsid w:val="00D97C63"/>
    <w:rsid w:val="00DA45EE"/>
    <w:rsid w:val="00DA7A71"/>
    <w:rsid w:val="00DC2C64"/>
    <w:rsid w:val="00DE6D44"/>
    <w:rsid w:val="00E0479B"/>
    <w:rsid w:val="00E36AD7"/>
    <w:rsid w:val="00E379B4"/>
    <w:rsid w:val="00E458B1"/>
    <w:rsid w:val="00EF1315"/>
    <w:rsid w:val="00EF196A"/>
    <w:rsid w:val="00F16B61"/>
    <w:rsid w:val="00F407AD"/>
    <w:rsid w:val="00F5296F"/>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DCFFD5"/>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paragraph" w:styleId="Header">
    <w:name w:val="header"/>
    <w:basedOn w:val="Normal"/>
    <w:link w:val="HeaderChar"/>
    <w:unhideWhenUsed/>
    <w:rsid w:val="00444E73"/>
    <w:pPr>
      <w:tabs>
        <w:tab w:val="center" w:pos="4153"/>
        <w:tab w:val="right" w:pos="8306"/>
      </w:tabs>
      <w:snapToGrid w:val="0"/>
    </w:pPr>
    <w:rPr>
      <w:sz w:val="20"/>
      <w:szCs w:val="20"/>
    </w:rPr>
  </w:style>
  <w:style w:type="character" w:customStyle="1" w:styleId="HeaderChar">
    <w:name w:val="Header Char"/>
    <w:basedOn w:val="DefaultParagraphFont"/>
    <w:link w:val="Header"/>
    <w:rsid w:val="00444E73"/>
    <w:rPr>
      <w:lang w:val="en-GB" w:eastAsia="en-US"/>
    </w:rPr>
  </w:style>
  <w:style w:type="paragraph" w:styleId="Footer">
    <w:name w:val="footer"/>
    <w:basedOn w:val="Normal"/>
    <w:link w:val="FooterChar"/>
    <w:unhideWhenUsed/>
    <w:rsid w:val="00444E73"/>
    <w:pPr>
      <w:tabs>
        <w:tab w:val="center" w:pos="4153"/>
        <w:tab w:val="right" w:pos="8306"/>
      </w:tabs>
      <w:snapToGrid w:val="0"/>
    </w:pPr>
    <w:rPr>
      <w:sz w:val="20"/>
      <w:szCs w:val="20"/>
    </w:rPr>
  </w:style>
  <w:style w:type="character" w:customStyle="1" w:styleId="FooterChar">
    <w:name w:val="Footer Char"/>
    <w:basedOn w:val="DefaultParagraphFont"/>
    <w:link w:val="Footer"/>
    <w:rsid w:val="00444E73"/>
    <w:rPr>
      <w:lang w:val="en-GB" w:eastAsia="en-US"/>
    </w:rPr>
  </w:style>
  <w:style w:type="paragraph" w:styleId="BalloonText">
    <w:name w:val="Balloon Text"/>
    <w:basedOn w:val="Normal"/>
    <w:link w:val="BalloonTextChar"/>
    <w:rsid w:val="005F39D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rsid w:val="005F39D8"/>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9c8a2b7b-0bee-4c48-b0a6-23db8982d3bc"/>
    <ds:schemaRef ds:uri="http://purl.org/dc/terms/"/>
    <ds:schemaRef ds:uri="http://www.w3.org/XML/1998/namespace"/>
    <ds:schemaRef ds:uri="6911e96c-4cc4-42d5-8e43-f93924cf6a05"/>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8402CCA-9962-4478-B268-907156079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406</Words>
  <Characters>2311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cp:lastPrinted>2018-08-30T03:55:00Z</cp:lastPrinted>
  <dcterms:created xsi:type="dcterms:W3CDTF">2018-09-01T09:06:00Z</dcterms:created>
  <dcterms:modified xsi:type="dcterms:W3CDTF">2018-09-01T09:06:00Z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