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2DB6794B" w14:textId="77777777">
        <w:tc>
          <w:tcPr>
            <w:tcW w:w="8640" w:type="dxa"/>
          </w:tcPr>
          <w:p w14:paraId="092363C0" w14:textId="7D4F00DC" w:rsidR="006D66EA" w:rsidRPr="00354199" w:rsidRDefault="00354199" w:rsidP="005D72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4199" w:rsidDel="0035419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A7B3E" w:rsidRPr="00354199">
              <w:rPr>
                <w:rFonts w:ascii="Arial" w:hAnsi="Arial" w:cs="Arial"/>
                <w:b/>
                <w:sz w:val="22"/>
                <w:szCs w:val="22"/>
              </w:rPr>
              <w:t>“Sometimes I just didn’t have the money”: Removing the barriers to consuming more fruit and vegetables. An exploratory study</w:t>
            </w:r>
          </w:p>
        </w:tc>
      </w:tr>
      <w:tr w:rsidR="002B7FC8" w:rsidRPr="0003525D" w14:paraId="73ED2EBE" w14:textId="77777777" w:rsidTr="00D71EFE">
        <w:trPr>
          <w:trHeight w:val="7663"/>
        </w:trPr>
        <w:tc>
          <w:tcPr>
            <w:tcW w:w="8640" w:type="dxa"/>
          </w:tcPr>
          <w:p w14:paraId="677B892E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4AA545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636E1261" w14:textId="0755BB55" w:rsidR="00DA7A71" w:rsidRDefault="006B556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Reliable and affordable access to fruit and vegetables (FV) is a </w:t>
            </w:r>
            <w:r w:rsidR="00772BA7">
              <w:rPr>
                <w:rFonts w:ascii="Arial" w:hAnsi="Arial" w:cs="Arial"/>
                <w:sz w:val="22"/>
                <w:szCs w:val="22"/>
              </w:rPr>
              <w:t>growing concern in developed countries</w:t>
            </w:r>
            <w:r w:rsidR="00BD03B1">
              <w:rPr>
                <w:rFonts w:ascii="Arial" w:hAnsi="Arial" w:cs="Arial"/>
                <w:sz w:val="22"/>
                <w:szCs w:val="22"/>
              </w:rPr>
              <w:t xml:space="preserve">, including </w:t>
            </w:r>
            <w:r w:rsidR="00772BA7">
              <w:rPr>
                <w:rFonts w:ascii="Arial" w:hAnsi="Arial" w:cs="Arial"/>
                <w:sz w:val="22"/>
                <w:szCs w:val="22"/>
              </w:rPr>
              <w:t xml:space="preserve">New Zealand. </w:t>
            </w:r>
            <w:r w:rsidR="00C27739">
              <w:rPr>
                <w:rFonts w:ascii="Arial" w:hAnsi="Arial" w:cs="Arial"/>
                <w:sz w:val="22"/>
                <w:szCs w:val="22"/>
              </w:rPr>
              <w:t>FV</w:t>
            </w:r>
            <w:r w:rsidR="00707826">
              <w:rPr>
                <w:rFonts w:ascii="Arial" w:hAnsi="Arial" w:cs="Arial"/>
                <w:sz w:val="22"/>
                <w:szCs w:val="22"/>
              </w:rPr>
              <w:t xml:space="preserve"> co-operatives are a popular </w:t>
            </w:r>
            <w:r w:rsidR="00811EAA">
              <w:rPr>
                <w:rFonts w:ascii="Arial" w:hAnsi="Arial" w:cs="Arial"/>
                <w:sz w:val="22"/>
                <w:szCs w:val="22"/>
              </w:rPr>
              <w:t>choice to address access and we aimed to replicate this service to test its efficacy</w:t>
            </w:r>
            <w:r w:rsidR="0002530E">
              <w:rPr>
                <w:rFonts w:ascii="Arial" w:hAnsi="Arial" w:cs="Arial"/>
                <w:sz w:val="22"/>
                <w:szCs w:val="22"/>
              </w:rPr>
              <w:t xml:space="preserve"> in a community living in high deprivation.</w:t>
            </w:r>
            <w:r w:rsidR="00811E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2767">
              <w:rPr>
                <w:rFonts w:ascii="Arial" w:hAnsi="Arial" w:cs="Arial"/>
                <w:sz w:val="22"/>
                <w:szCs w:val="22"/>
              </w:rPr>
              <w:t xml:space="preserve">This abstract presents the development </w:t>
            </w:r>
            <w:r w:rsidR="0002530E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931045">
              <w:rPr>
                <w:rFonts w:ascii="Arial" w:hAnsi="Arial" w:cs="Arial"/>
                <w:sz w:val="22"/>
                <w:szCs w:val="22"/>
              </w:rPr>
              <w:t xml:space="preserve">practicality </w:t>
            </w:r>
            <w:r w:rsidR="00DB2767">
              <w:rPr>
                <w:rFonts w:ascii="Arial" w:hAnsi="Arial" w:cs="Arial"/>
                <w:sz w:val="22"/>
                <w:szCs w:val="22"/>
              </w:rPr>
              <w:t>of an intervention aimed at increasing FV consumption, recruitment</w:t>
            </w:r>
            <w:r w:rsidR="00BD03B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2530E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DB2767">
              <w:rPr>
                <w:rFonts w:ascii="Arial" w:hAnsi="Arial" w:cs="Arial"/>
                <w:sz w:val="22"/>
                <w:szCs w:val="22"/>
              </w:rPr>
              <w:t>retention</w:t>
            </w:r>
            <w:r w:rsidR="005362F5">
              <w:rPr>
                <w:rFonts w:ascii="Arial" w:hAnsi="Arial" w:cs="Arial"/>
                <w:sz w:val="22"/>
                <w:szCs w:val="22"/>
              </w:rPr>
              <w:t xml:space="preserve"> by addressing the determinants of FV consumption</w:t>
            </w:r>
            <w:r w:rsidR="0002530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0C3F09A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47F203DC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2A8AE671" w14:textId="0147E9A9" w:rsidR="00DA7A71" w:rsidRPr="005648DE" w:rsidRDefault="006B556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03B1">
              <w:rPr>
                <w:rFonts w:ascii="Arial" w:hAnsi="Arial" w:cs="Arial"/>
                <w:sz w:val="22"/>
                <w:szCs w:val="22"/>
                <w:u w:val="single"/>
              </w:rPr>
              <w:t>Design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648DE">
              <w:rPr>
                <w:rFonts w:ascii="Arial" w:hAnsi="Arial" w:cs="Arial"/>
                <w:sz w:val="22"/>
                <w:szCs w:val="22"/>
              </w:rPr>
              <w:t xml:space="preserve">Forty households were recruited to </w:t>
            </w:r>
            <w:r w:rsidR="005648DE" w:rsidRPr="00C450D9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8146CA">
              <w:rPr>
                <w:rFonts w:ascii="Arial" w:hAnsi="Arial" w:cs="Arial"/>
                <w:sz w:val="22"/>
                <w:szCs w:val="22"/>
              </w:rPr>
              <w:t>six</w:t>
            </w:r>
            <w:r w:rsidR="002A31BE">
              <w:rPr>
                <w:rFonts w:ascii="Arial" w:hAnsi="Arial" w:cs="Arial"/>
                <w:sz w:val="22"/>
                <w:szCs w:val="22"/>
              </w:rPr>
              <w:t xml:space="preserve">-month </w:t>
            </w:r>
            <w:r w:rsidR="00DB2767">
              <w:rPr>
                <w:rFonts w:ascii="Arial" w:hAnsi="Arial" w:cs="Arial"/>
                <w:sz w:val="22"/>
                <w:szCs w:val="22"/>
              </w:rPr>
              <w:t>intervention</w:t>
            </w:r>
            <w:r w:rsidR="005648D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63164">
              <w:rPr>
                <w:rFonts w:ascii="Arial" w:hAnsi="Arial" w:cs="Arial"/>
                <w:sz w:val="22"/>
                <w:szCs w:val="22"/>
              </w:rPr>
              <w:t xml:space="preserve">For the </w:t>
            </w:r>
            <w:r w:rsidR="00337902">
              <w:rPr>
                <w:rFonts w:ascii="Arial" w:hAnsi="Arial" w:cs="Arial"/>
                <w:sz w:val="22"/>
                <w:szCs w:val="22"/>
              </w:rPr>
              <w:t>first 3</w:t>
            </w:r>
            <w:r w:rsidR="00C63164">
              <w:rPr>
                <w:rFonts w:ascii="Arial" w:hAnsi="Arial" w:cs="Arial"/>
                <w:sz w:val="22"/>
                <w:szCs w:val="22"/>
              </w:rPr>
              <w:t xml:space="preserve">-month period, </w:t>
            </w:r>
            <w:r w:rsidR="00811EAA">
              <w:rPr>
                <w:rFonts w:ascii="Arial" w:hAnsi="Arial" w:cs="Arial"/>
                <w:sz w:val="22"/>
                <w:szCs w:val="22"/>
              </w:rPr>
              <w:t xml:space="preserve">20 </w:t>
            </w:r>
            <w:r w:rsidR="005648DE">
              <w:rPr>
                <w:rFonts w:ascii="Arial" w:hAnsi="Arial" w:cs="Arial"/>
                <w:sz w:val="22"/>
                <w:szCs w:val="22"/>
              </w:rPr>
              <w:t xml:space="preserve">households were </w:t>
            </w:r>
            <w:r w:rsidR="00F6210D" w:rsidRPr="00F6210D">
              <w:rPr>
                <w:rFonts w:ascii="Arial" w:hAnsi="Arial" w:cs="Arial"/>
                <w:sz w:val="22"/>
                <w:szCs w:val="22"/>
              </w:rPr>
              <w:t>ra</w:t>
            </w:r>
            <w:r w:rsidR="00F6210D">
              <w:rPr>
                <w:rFonts w:ascii="Arial" w:hAnsi="Arial" w:cs="Arial"/>
                <w:sz w:val="22"/>
                <w:szCs w:val="22"/>
              </w:rPr>
              <w:t>n</w:t>
            </w:r>
            <w:r w:rsidR="00F6210D" w:rsidRPr="00F6210D">
              <w:rPr>
                <w:rFonts w:ascii="Arial" w:hAnsi="Arial" w:cs="Arial"/>
                <w:sz w:val="22"/>
                <w:szCs w:val="22"/>
              </w:rPr>
              <w:t xml:space="preserve">domised </w:t>
            </w:r>
            <w:r w:rsidR="005648DE">
              <w:rPr>
                <w:rFonts w:ascii="Arial" w:hAnsi="Arial" w:cs="Arial"/>
                <w:sz w:val="22"/>
                <w:szCs w:val="22"/>
              </w:rPr>
              <w:t>to receive free FV (</w:t>
            </w:r>
            <w:r w:rsidR="00DB2767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="005648DE">
              <w:rPr>
                <w:rFonts w:ascii="Arial" w:hAnsi="Arial" w:cs="Arial"/>
                <w:sz w:val="22"/>
                <w:szCs w:val="22"/>
              </w:rPr>
              <w:t>5+</w:t>
            </w:r>
            <w:r w:rsidR="00811EAA">
              <w:rPr>
                <w:rFonts w:ascii="Arial" w:hAnsi="Arial" w:cs="Arial"/>
                <w:sz w:val="22"/>
                <w:szCs w:val="22"/>
              </w:rPr>
              <w:t>/</w:t>
            </w:r>
            <w:r w:rsidR="005648DE">
              <w:rPr>
                <w:rFonts w:ascii="Arial" w:hAnsi="Arial" w:cs="Arial"/>
                <w:sz w:val="22"/>
                <w:szCs w:val="22"/>
              </w:rPr>
              <w:t>household member</w:t>
            </w:r>
            <w:r w:rsidR="00BD03B1">
              <w:rPr>
                <w:rFonts w:ascii="Arial" w:hAnsi="Arial" w:cs="Arial"/>
                <w:sz w:val="22"/>
                <w:szCs w:val="22"/>
              </w:rPr>
              <w:t>/day</w:t>
            </w:r>
            <w:r w:rsidR="005648DE">
              <w:rPr>
                <w:rFonts w:ascii="Arial" w:hAnsi="Arial" w:cs="Arial"/>
                <w:sz w:val="22"/>
                <w:szCs w:val="22"/>
              </w:rPr>
              <w:t xml:space="preserve">) and the other </w:t>
            </w:r>
            <w:r w:rsidR="00811EAA">
              <w:rPr>
                <w:rFonts w:ascii="Arial" w:hAnsi="Arial" w:cs="Arial"/>
                <w:sz w:val="22"/>
                <w:szCs w:val="22"/>
              </w:rPr>
              <w:t xml:space="preserve">20 </w:t>
            </w:r>
            <w:r w:rsidR="00BD03B1">
              <w:rPr>
                <w:rFonts w:ascii="Arial" w:hAnsi="Arial" w:cs="Arial"/>
                <w:sz w:val="22"/>
                <w:szCs w:val="22"/>
              </w:rPr>
              <w:t xml:space="preserve">households </w:t>
            </w:r>
            <w:r w:rsidR="005648DE">
              <w:rPr>
                <w:rFonts w:ascii="Arial" w:hAnsi="Arial" w:cs="Arial"/>
                <w:sz w:val="22"/>
                <w:szCs w:val="22"/>
              </w:rPr>
              <w:t>were offered $5 FV bags</w:t>
            </w:r>
            <w:r w:rsidR="00C63164">
              <w:rPr>
                <w:rFonts w:ascii="Arial" w:hAnsi="Arial" w:cs="Arial"/>
                <w:sz w:val="22"/>
                <w:szCs w:val="22"/>
              </w:rPr>
              <w:t xml:space="preserve"> for purchase</w:t>
            </w:r>
            <w:r w:rsidR="005648DE">
              <w:rPr>
                <w:rFonts w:ascii="Arial" w:hAnsi="Arial" w:cs="Arial"/>
                <w:sz w:val="22"/>
                <w:szCs w:val="22"/>
              </w:rPr>
              <w:t xml:space="preserve">. The groups </w:t>
            </w:r>
            <w:r w:rsidR="00F6210D">
              <w:rPr>
                <w:rFonts w:ascii="Arial" w:hAnsi="Arial" w:cs="Arial"/>
                <w:sz w:val="22"/>
                <w:szCs w:val="22"/>
              </w:rPr>
              <w:t>cro</w:t>
            </w:r>
            <w:r w:rsidR="00F6210D" w:rsidRPr="005648DE">
              <w:rPr>
                <w:rFonts w:ascii="Arial" w:hAnsi="Arial" w:cs="Arial"/>
                <w:sz w:val="22"/>
                <w:szCs w:val="22"/>
              </w:rPr>
              <w:t>ss</w:t>
            </w:r>
            <w:r w:rsidR="00C63164">
              <w:rPr>
                <w:rFonts w:ascii="Arial" w:hAnsi="Arial" w:cs="Arial"/>
                <w:sz w:val="22"/>
                <w:szCs w:val="22"/>
              </w:rPr>
              <w:t>ed</w:t>
            </w:r>
            <w:r w:rsidR="00F6210D" w:rsidRPr="005648DE">
              <w:rPr>
                <w:rFonts w:ascii="Arial" w:hAnsi="Arial" w:cs="Arial"/>
                <w:sz w:val="22"/>
                <w:szCs w:val="22"/>
              </w:rPr>
              <w:t xml:space="preserve">-over </w:t>
            </w:r>
            <w:r w:rsidR="00811EAA">
              <w:rPr>
                <w:rFonts w:ascii="Arial" w:hAnsi="Arial" w:cs="Arial"/>
                <w:sz w:val="22"/>
                <w:szCs w:val="22"/>
              </w:rPr>
              <w:t xml:space="preserve">for the </w:t>
            </w:r>
            <w:r w:rsidR="00337902">
              <w:rPr>
                <w:rFonts w:ascii="Arial" w:hAnsi="Arial" w:cs="Arial"/>
                <w:sz w:val="22"/>
                <w:szCs w:val="22"/>
              </w:rPr>
              <w:t>second 3</w:t>
            </w:r>
            <w:r w:rsidR="005438A1" w:rsidRPr="005648DE">
              <w:rPr>
                <w:rFonts w:ascii="Arial" w:hAnsi="Arial" w:cs="Arial"/>
                <w:sz w:val="22"/>
                <w:szCs w:val="22"/>
              </w:rPr>
              <w:t>-month</w:t>
            </w:r>
            <w:r w:rsidR="00811EAA">
              <w:rPr>
                <w:rFonts w:ascii="Arial" w:hAnsi="Arial" w:cs="Arial"/>
                <w:sz w:val="22"/>
                <w:szCs w:val="22"/>
              </w:rPr>
              <w:t xml:space="preserve"> period</w:t>
            </w:r>
            <w:r w:rsidR="005438A1" w:rsidRPr="005648DE">
              <w:rPr>
                <w:rFonts w:ascii="Arial" w:hAnsi="Arial" w:cs="Arial"/>
                <w:sz w:val="22"/>
                <w:szCs w:val="22"/>
              </w:rPr>
              <w:t>.</w:t>
            </w:r>
            <w:r w:rsidR="008C4437" w:rsidRPr="005648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18EF" w:rsidRPr="00BD03B1">
              <w:rPr>
                <w:rFonts w:ascii="Arial" w:hAnsi="Arial" w:cs="Arial"/>
                <w:sz w:val="22"/>
                <w:szCs w:val="22"/>
                <w:u w:val="single"/>
              </w:rPr>
              <w:t>Inclusion criteria</w:t>
            </w:r>
            <w:r w:rsidR="00E218EF" w:rsidRPr="005648D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9E5519">
              <w:rPr>
                <w:rFonts w:ascii="Arial" w:hAnsi="Arial" w:cs="Arial"/>
                <w:sz w:val="22"/>
                <w:szCs w:val="22"/>
              </w:rPr>
              <w:t>H</w:t>
            </w:r>
            <w:r w:rsidR="005438A1" w:rsidRPr="005648DE">
              <w:rPr>
                <w:rFonts w:ascii="Arial" w:hAnsi="Arial" w:cs="Arial"/>
                <w:sz w:val="22"/>
                <w:szCs w:val="22"/>
              </w:rPr>
              <w:t xml:space="preserve">ouseholds with </w:t>
            </w:r>
            <w:r w:rsidR="005362F5">
              <w:rPr>
                <w:rFonts w:ascii="Arial" w:hAnsi="Arial" w:cs="Arial"/>
                <w:sz w:val="22"/>
                <w:szCs w:val="22"/>
              </w:rPr>
              <w:t>≥1</w:t>
            </w:r>
            <w:r w:rsidR="00BF6A47" w:rsidRPr="005648DE">
              <w:rPr>
                <w:rFonts w:ascii="Arial" w:hAnsi="Arial" w:cs="Arial"/>
                <w:sz w:val="22"/>
                <w:szCs w:val="22"/>
              </w:rPr>
              <w:t xml:space="preserve"> child and </w:t>
            </w:r>
            <w:r w:rsidR="005438A1" w:rsidRPr="005648DE">
              <w:rPr>
                <w:rFonts w:ascii="Arial" w:hAnsi="Arial" w:cs="Arial"/>
                <w:sz w:val="22"/>
                <w:szCs w:val="22"/>
              </w:rPr>
              <w:t xml:space="preserve">having </w:t>
            </w:r>
            <w:r w:rsidR="00BF6A47" w:rsidRPr="005648DE">
              <w:rPr>
                <w:rFonts w:ascii="Arial" w:hAnsi="Arial" w:cs="Arial"/>
                <w:sz w:val="22"/>
                <w:szCs w:val="22"/>
              </w:rPr>
              <w:t xml:space="preserve">used a food bank </w:t>
            </w:r>
            <w:r w:rsidR="00DB2767">
              <w:rPr>
                <w:rFonts w:ascii="Arial" w:hAnsi="Arial" w:cs="Arial"/>
                <w:sz w:val="22"/>
                <w:szCs w:val="22"/>
              </w:rPr>
              <w:t xml:space="preserve">or grant </w:t>
            </w:r>
            <w:r w:rsidR="00BF6A47" w:rsidRPr="005648DE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3210E5">
              <w:rPr>
                <w:rFonts w:ascii="Arial" w:hAnsi="Arial" w:cs="Arial"/>
                <w:sz w:val="22"/>
                <w:szCs w:val="22"/>
              </w:rPr>
              <w:t>&lt;</w:t>
            </w:r>
            <w:r w:rsidR="00BF6A47" w:rsidRPr="005648DE">
              <w:rPr>
                <w:rFonts w:ascii="Arial" w:hAnsi="Arial" w:cs="Arial"/>
                <w:sz w:val="22"/>
                <w:szCs w:val="22"/>
              </w:rPr>
              <w:t xml:space="preserve">12 months. </w:t>
            </w:r>
            <w:r w:rsidR="00F24061" w:rsidRPr="005648DE">
              <w:rPr>
                <w:rFonts w:ascii="Arial" w:hAnsi="Arial" w:cs="Arial"/>
                <w:sz w:val="22"/>
                <w:szCs w:val="22"/>
                <w:u w:val="single"/>
              </w:rPr>
              <w:t>Recruitment</w:t>
            </w:r>
            <w:r w:rsidR="00F24061" w:rsidRPr="005648D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3210E5">
              <w:rPr>
                <w:rFonts w:ascii="Arial" w:hAnsi="Arial" w:cs="Arial"/>
                <w:sz w:val="22"/>
                <w:szCs w:val="22"/>
              </w:rPr>
              <w:t xml:space="preserve">A local health and social services agency </w:t>
            </w:r>
            <w:r w:rsidR="009E5519">
              <w:rPr>
                <w:rFonts w:ascii="Arial" w:hAnsi="Arial" w:cs="Arial"/>
                <w:sz w:val="22"/>
                <w:szCs w:val="22"/>
              </w:rPr>
              <w:t>staff</w:t>
            </w:r>
            <w:r w:rsidR="00F24061" w:rsidRPr="00BD03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1A3E">
              <w:rPr>
                <w:rFonts w:ascii="Arial" w:hAnsi="Arial" w:cs="Arial"/>
                <w:sz w:val="22"/>
                <w:szCs w:val="22"/>
              </w:rPr>
              <w:t xml:space="preserve">identified </w:t>
            </w:r>
            <w:r w:rsidR="00BD03B1">
              <w:rPr>
                <w:rFonts w:ascii="Arial" w:hAnsi="Arial" w:cs="Arial"/>
                <w:sz w:val="22"/>
                <w:szCs w:val="22"/>
              </w:rPr>
              <w:t>households</w:t>
            </w:r>
            <w:r w:rsidR="00F24061" w:rsidRPr="00BD03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1A3E">
              <w:rPr>
                <w:rFonts w:ascii="Arial" w:hAnsi="Arial" w:cs="Arial"/>
                <w:sz w:val="22"/>
                <w:szCs w:val="22"/>
              </w:rPr>
              <w:t xml:space="preserve">using the criteria and </w:t>
            </w:r>
            <w:r w:rsidR="00F24061" w:rsidRPr="00BD03B1">
              <w:rPr>
                <w:rFonts w:ascii="Arial" w:hAnsi="Arial" w:cs="Arial"/>
                <w:sz w:val="22"/>
                <w:szCs w:val="22"/>
              </w:rPr>
              <w:t>safely recruit</w:t>
            </w:r>
            <w:r w:rsidR="006A1A3E">
              <w:rPr>
                <w:rFonts w:ascii="Arial" w:hAnsi="Arial" w:cs="Arial"/>
                <w:sz w:val="22"/>
                <w:szCs w:val="22"/>
              </w:rPr>
              <w:t>ed</w:t>
            </w:r>
            <w:r w:rsidR="00F24061" w:rsidRPr="00BD03B1">
              <w:rPr>
                <w:rFonts w:ascii="Arial" w:hAnsi="Arial" w:cs="Arial"/>
                <w:sz w:val="22"/>
                <w:szCs w:val="22"/>
              </w:rPr>
              <w:t xml:space="preserve"> participants without coerci</w:t>
            </w:r>
            <w:r w:rsidR="00C63164">
              <w:rPr>
                <w:rFonts w:ascii="Arial" w:hAnsi="Arial" w:cs="Arial"/>
                <w:sz w:val="22"/>
                <w:szCs w:val="22"/>
              </w:rPr>
              <w:t>on</w:t>
            </w:r>
            <w:r w:rsidR="00F24061" w:rsidRPr="00BD03B1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BD03B1">
              <w:rPr>
                <w:rFonts w:ascii="Arial" w:hAnsi="Arial" w:cs="Arial"/>
                <w:sz w:val="22"/>
                <w:szCs w:val="22"/>
              </w:rPr>
              <w:t>oblig</w:t>
            </w:r>
            <w:r w:rsidR="00C63164">
              <w:rPr>
                <w:rFonts w:ascii="Arial" w:hAnsi="Arial" w:cs="Arial"/>
                <w:sz w:val="22"/>
                <w:szCs w:val="22"/>
              </w:rPr>
              <w:t>ation</w:t>
            </w:r>
            <w:r w:rsidR="00F24061" w:rsidRPr="00BD03B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438A1" w:rsidRPr="00BD03B1">
              <w:rPr>
                <w:rFonts w:ascii="Arial" w:hAnsi="Arial" w:cs="Arial"/>
                <w:sz w:val="22"/>
                <w:szCs w:val="22"/>
                <w:u w:val="single"/>
              </w:rPr>
              <w:t>Measures</w:t>
            </w:r>
            <w:r w:rsidR="005438A1" w:rsidRPr="005648D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B71A0D">
              <w:rPr>
                <w:rFonts w:ascii="Arial" w:hAnsi="Arial" w:cs="Arial"/>
                <w:sz w:val="22"/>
                <w:szCs w:val="22"/>
              </w:rPr>
              <w:t>P</w:t>
            </w:r>
            <w:r w:rsidR="00BD03B1">
              <w:rPr>
                <w:rFonts w:ascii="Arial" w:hAnsi="Arial" w:cs="Arial"/>
                <w:sz w:val="22"/>
                <w:szCs w:val="22"/>
              </w:rPr>
              <w:t>roportion of food consumed</w:t>
            </w:r>
            <w:r w:rsidR="00D34C1C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BD03B1">
              <w:rPr>
                <w:rFonts w:ascii="Arial" w:hAnsi="Arial" w:cs="Arial"/>
                <w:sz w:val="22"/>
                <w:szCs w:val="22"/>
              </w:rPr>
              <w:t>remain</w:t>
            </w:r>
            <w:r w:rsidR="00D34C1C">
              <w:rPr>
                <w:rFonts w:ascii="Arial" w:hAnsi="Arial" w:cs="Arial"/>
                <w:sz w:val="22"/>
                <w:szCs w:val="22"/>
              </w:rPr>
              <w:t>ing</w:t>
            </w:r>
            <w:r w:rsidR="00691E71">
              <w:rPr>
                <w:rFonts w:ascii="Arial" w:hAnsi="Arial" w:cs="Arial"/>
                <w:sz w:val="22"/>
                <w:szCs w:val="22"/>
              </w:rPr>
              <w:t xml:space="preserve"> each week</w:t>
            </w:r>
            <w:r w:rsidR="00E218EF" w:rsidRPr="005648D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D03B1">
              <w:rPr>
                <w:rFonts w:ascii="Arial" w:hAnsi="Arial" w:cs="Arial"/>
                <w:sz w:val="22"/>
                <w:szCs w:val="22"/>
              </w:rPr>
              <w:t>S</w:t>
            </w:r>
            <w:r w:rsidR="00C353CD" w:rsidRPr="005648DE">
              <w:rPr>
                <w:rFonts w:ascii="Arial" w:hAnsi="Arial" w:cs="Arial"/>
                <w:sz w:val="22"/>
                <w:szCs w:val="22"/>
              </w:rPr>
              <w:t>urveys were conducted at baseline, 3-months and 6-months</w:t>
            </w:r>
            <w:r w:rsidR="00482835" w:rsidRPr="005648DE">
              <w:rPr>
                <w:rFonts w:ascii="Arial" w:hAnsi="Arial" w:cs="Arial"/>
                <w:sz w:val="22"/>
                <w:szCs w:val="22"/>
              </w:rPr>
              <w:t>.</w:t>
            </w:r>
            <w:r w:rsidR="00E218EF" w:rsidRPr="005648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B73686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B3725E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4737691F" w14:textId="7D77FC53" w:rsidR="004B7D91" w:rsidRPr="006F66C4" w:rsidRDefault="003A5A98" w:rsidP="00BD03B1">
            <w:pPr>
              <w:rPr>
                <w:rFonts w:ascii="Arial" w:hAnsi="Arial" w:cs="Arial"/>
                <w:sz w:val="22"/>
                <w:szCs w:val="22"/>
              </w:rPr>
            </w:pPr>
            <w:r w:rsidRPr="00BD03B1">
              <w:rPr>
                <w:rFonts w:ascii="Arial" w:hAnsi="Arial" w:cs="Arial"/>
                <w:sz w:val="22"/>
                <w:szCs w:val="22"/>
              </w:rPr>
              <w:t xml:space="preserve">Recruitment took place </w:t>
            </w:r>
            <w:r w:rsidR="00AF39D5">
              <w:rPr>
                <w:rFonts w:ascii="Arial" w:hAnsi="Arial" w:cs="Arial"/>
                <w:sz w:val="22"/>
                <w:szCs w:val="22"/>
              </w:rPr>
              <w:t xml:space="preserve">over 21 days. </w:t>
            </w:r>
            <w:r w:rsidR="00BD03B1">
              <w:rPr>
                <w:rFonts w:ascii="Arial" w:hAnsi="Arial" w:cs="Arial"/>
                <w:sz w:val="22"/>
                <w:szCs w:val="22"/>
              </w:rPr>
              <w:t>Most households</w:t>
            </w:r>
            <w:r w:rsidR="00D5030E">
              <w:rPr>
                <w:rFonts w:ascii="Arial" w:hAnsi="Arial" w:cs="Arial"/>
                <w:sz w:val="22"/>
                <w:szCs w:val="22"/>
              </w:rPr>
              <w:t xml:space="preserve"> (n=</w:t>
            </w:r>
            <w:r w:rsidR="00B71A0D" w:rsidRPr="00C450D9">
              <w:rPr>
                <w:rFonts w:ascii="Arial" w:hAnsi="Arial" w:cs="Arial"/>
                <w:sz w:val="22"/>
                <w:szCs w:val="22"/>
              </w:rPr>
              <w:t>34, 86%)</w:t>
            </w:r>
            <w:r w:rsidR="00B71A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39D5" w:rsidRPr="00C450D9">
              <w:rPr>
                <w:rFonts w:ascii="Arial" w:hAnsi="Arial" w:cs="Arial"/>
                <w:sz w:val="22"/>
                <w:szCs w:val="22"/>
              </w:rPr>
              <w:t>were Māori</w:t>
            </w:r>
            <w:r w:rsidR="00BD03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1A0D">
              <w:rPr>
                <w:rFonts w:ascii="Arial" w:hAnsi="Arial" w:cs="Arial"/>
                <w:sz w:val="22"/>
                <w:szCs w:val="22"/>
              </w:rPr>
              <w:t xml:space="preserve">(indigenous New Zealanders) </w:t>
            </w:r>
            <w:r w:rsidR="00BD03B1">
              <w:rPr>
                <w:rFonts w:ascii="Arial" w:hAnsi="Arial" w:cs="Arial"/>
                <w:sz w:val="22"/>
                <w:szCs w:val="22"/>
              </w:rPr>
              <w:t>and</w:t>
            </w:r>
            <w:r w:rsidR="00AF39D5" w:rsidRPr="00C450D9">
              <w:rPr>
                <w:rFonts w:ascii="Arial" w:hAnsi="Arial" w:cs="Arial"/>
                <w:sz w:val="22"/>
                <w:szCs w:val="22"/>
              </w:rPr>
              <w:t xml:space="preserve"> had a household yearly income of NZ</w:t>
            </w:r>
            <w:r w:rsidR="00FD1623">
              <w:rPr>
                <w:rFonts w:ascii="Arial" w:hAnsi="Arial" w:cs="Arial"/>
                <w:sz w:val="22"/>
                <w:szCs w:val="22"/>
              </w:rPr>
              <w:t>D</w:t>
            </w:r>
            <w:r w:rsidR="00AF39D5" w:rsidRPr="00C450D9">
              <w:rPr>
                <w:rFonts w:ascii="Arial" w:hAnsi="Arial" w:cs="Arial"/>
                <w:sz w:val="22"/>
                <w:szCs w:val="22"/>
              </w:rPr>
              <w:t xml:space="preserve">$20,000 or less (n=26, 63%). </w:t>
            </w:r>
            <w:r w:rsidR="00BD03B1">
              <w:rPr>
                <w:rFonts w:ascii="Arial" w:hAnsi="Arial" w:cs="Arial"/>
                <w:sz w:val="22"/>
                <w:szCs w:val="22"/>
              </w:rPr>
              <w:t>Weekly contact was maintained with 35 (</w:t>
            </w:r>
            <w:r w:rsidR="00D5030E">
              <w:rPr>
                <w:rFonts w:ascii="Arial" w:hAnsi="Arial" w:cs="Arial"/>
                <w:sz w:val="22"/>
                <w:szCs w:val="22"/>
              </w:rPr>
              <w:t>88</w:t>
            </w:r>
            <w:r w:rsidR="00BD03B1">
              <w:rPr>
                <w:rFonts w:ascii="Arial" w:hAnsi="Arial" w:cs="Arial"/>
                <w:sz w:val="22"/>
                <w:szCs w:val="22"/>
              </w:rPr>
              <w:t>%) households, through the entire i</w:t>
            </w:r>
            <w:r w:rsidR="00BD03B1" w:rsidRPr="0065675A">
              <w:rPr>
                <w:rFonts w:ascii="Arial" w:hAnsi="Arial" w:cs="Arial"/>
                <w:sz w:val="22"/>
                <w:szCs w:val="22"/>
              </w:rPr>
              <w:t xml:space="preserve">ntervention and all data collection. </w:t>
            </w:r>
            <w:r w:rsidR="00190319" w:rsidRPr="0065675A">
              <w:rPr>
                <w:rFonts w:ascii="Arial" w:hAnsi="Arial" w:cs="Arial"/>
                <w:sz w:val="22"/>
                <w:szCs w:val="22"/>
              </w:rPr>
              <w:t xml:space="preserve">When provided </w:t>
            </w:r>
            <w:r w:rsidR="00811EAA">
              <w:rPr>
                <w:rFonts w:ascii="Arial" w:hAnsi="Arial" w:cs="Arial"/>
                <w:sz w:val="22"/>
                <w:szCs w:val="22"/>
              </w:rPr>
              <w:t>with</w:t>
            </w:r>
            <w:r w:rsidR="00811EAA" w:rsidRPr="006567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0319" w:rsidRPr="0065675A">
              <w:rPr>
                <w:rFonts w:ascii="Arial" w:hAnsi="Arial" w:cs="Arial"/>
                <w:sz w:val="22"/>
                <w:szCs w:val="22"/>
              </w:rPr>
              <w:t xml:space="preserve">free FV </w:t>
            </w:r>
            <w:proofErr w:type="gramStart"/>
            <w:r w:rsidR="00087AD3">
              <w:rPr>
                <w:rFonts w:ascii="Arial" w:hAnsi="Arial" w:cs="Arial"/>
                <w:sz w:val="22"/>
                <w:szCs w:val="22"/>
              </w:rPr>
              <w:t>sufficient</w:t>
            </w:r>
            <w:proofErr w:type="gramEnd"/>
            <w:r w:rsidR="00087A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0319" w:rsidRPr="0065675A">
              <w:rPr>
                <w:rFonts w:ascii="Arial" w:hAnsi="Arial" w:cs="Arial"/>
                <w:sz w:val="22"/>
                <w:szCs w:val="22"/>
              </w:rPr>
              <w:t>to meet 5+</w:t>
            </w:r>
            <w:r w:rsidR="00087AD3">
              <w:rPr>
                <w:rFonts w:ascii="Arial" w:hAnsi="Arial" w:cs="Arial"/>
                <w:sz w:val="22"/>
                <w:szCs w:val="22"/>
              </w:rPr>
              <w:t>/day</w:t>
            </w:r>
            <w:r w:rsidR="00190319" w:rsidRPr="0065675A">
              <w:rPr>
                <w:rFonts w:ascii="Arial" w:hAnsi="Arial" w:cs="Arial"/>
                <w:sz w:val="22"/>
                <w:szCs w:val="22"/>
              </w:rPr>
              <w:t>, 96% of vegetables and 93% of fruit were consumed.</w:t>
            </w:r>
            <w:r w:rsidR="00190319" w:rsidRPr="00AE1B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2FCA">
              <w:rPr>
                <w:rFonts w:ascii="Arial" w:hAnsi="Arial" w:cs="Arial"/>
                <w:sz w:val="22"/>
                <w:szCs w:val="22"/>
              </w:rPr>
              <w:t xml:space="preserve">The $5 bags were thought to be good variety (78%), and not too expensive (80%), but 45% did not have the money or could not organise (35%). </w:t>
            </w:r>
            <w:r w:rsidR="00F16B98">
              <w:rPr>
                <w:rFonts w:ascii="Arial" w:hAnsi="Arial" w:cs="Arial"/>
                <w:sz w:val="22"/>
                <w:szCs w:val="22"/>
              </w:rPr>
              <w:t xml:space="preserve">Participants cite food vouchers, </w:t>
            </w:r>
            <w:r w:rsidR="0012012B">
              <w:rPr>
                <w:rFonts w:ascii="Arial" w:hAnsi="Arial" w:cs="Arial"/>
                <w:sz w:val="22"/>
                <w:szCs w:val="22"/>
              </w:rPr>
              <w:t xml:space="preserve">kerbside fruit trees </w:t>
            </w:r>
            <w:r w:rsidR="00F16B98">
              <w:rPr>
                <w:rFonts w:ascii="Arial" w:hAnsi="Arial" w:cs="Arial"/>
                <w:sz w:val="22"/>
                <w:szCs w:val="22"/>
              </w:rPr>
              <w:t xml:space="preserve">and a local store as potential options (85%, 85%, </w:t>
            </w:r>
            <w:r w:rsidR="00205AC6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F16B98">
              <w:rPr>
                <w:rFonts w:ascii="Arial" w:hAnsi="Arial" w:cs="Arial"/>
                <w:sz w:val="22"/>
                <w:szCs w:val="22"/>
              </w:rPr>
              <w:t>80%</w:t>
            </w:r>
            <w:r w:rsidR="004A76D6">
              <w:rPr>
                <w:rFonts w:ascii="Arial" w:hAnsi="Arial" w:cs="Arial"/>
                <w:sz w:val="22"/>
                <w:szCs w:val="22"/>
              </w:rPr>
              <w:t>, respectively</w:t>
            </w:r>
            <w:r w:rsidR="00F16B98">
              <w:rPr>
                <w:rFonts w:ascii="Arial" w:hAnsi="Arial" w:cs="Arial"/>
                <w:sz w:val="22"/>
                <w:szCs w:val="22"/>
              </w:rPr>
              <w:t>) for the future</w:t>
            </w:r>
            <w:r w:rsidR="00190319" w:rsidRPr="00AE1B7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3C8B676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0C8B6F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1A4DEE81" w14:textId="0664DAFF" w:rsidR="00C978A6" w:rsidRPr="00F6210D" w:rsidRDefault="00EE13C9" w:rsidP="00B16A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successfully recruited and retained </w:t>
            </w:r>
            <w:r w:rsidR="00087AD3">
              <w:rPr>
                <w:rFonts w:ascii="Arial" w:hAnsi="Arial" w:cs="Arial"/>
                <w:sz w:val="22"/>
                <w:szCs w:val="22"/>
              </w:rPr>
              <w:t xml:space="preserve">participants living in a high deprivation community </w:t>
            </w:r>
            <w:r>
              <w:rPr>
                <w:rFonts w:ascii="Arial" w:hAnsi="Arial" w:cs="Arial"/>
                <w:sz w:val="22"/>
                <w:szCs w:val="22"/>
              </w:rPr>
              <w:t xml:space="preserve">by employing trusted others </w:t>
            </w:r>
            <w:r w:rsidR="00F47A56">
              <w:rPr>
                <w:rFonts w:ascii="Arial" w:hAnsi="Arial" w:cs="Arial"/>
                <w:sz w:val="22"/>
                <w:szCs w:val="22"/>
              </w:rPr>
              <w:t>from that community</w:t>
            </w:r>
            <w:r w:rsidR="00087AD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27BE0">
              <w:rPr>
                <w:rFonts w:ascii="Arial" w:hAnsi="Arial" w:cs="Arial"/>
                <w:sz w:val="22"/>
                <w:szCs w:val="22"/>
              </w:rPr>
              <w:t>FV c</w:t>
            </w:r>
            <w:r w:rsidR="002B789C">
              <w:rPr>
                <w:rFonts w:ascii="Arial" w:hAnsi="Arial" w:cs="Arial"/>
                <w:sz w:val="22"/>
                <w:szCs w:val="22"/>
              </w:rPr>
              <w:t xml:space="preserve">onsumption was </w:t>
            </w:r>
            <w:r w:rsidR="00C27BE0">
              <w:rPr>
                <w:rFonts w:ascii="Arial" w:hAnsi="Arial" w:cs="Arial"/>
                <w:sz w:val="22"/>
                <w:szCs w:val="22"/>
              </w:rPr>
              <w:t xml:space="preserve">directly related to </w:t>
            </w:r>
            <w:r w:rsidR="00BC7336">
              <w:rPr>
                <w:rFonts w:ascii="Arial" w:hAnsi="Arial" w:cs="Arial"/>
                <w:sz w:val="22"/>
                <w:szCs w:val="22"/>
              </w:rPr>
              <w:t xml:space="preserve">access </w:t>
            </w:r>
            <w:r w:rsidR="002B789C">
              <w:rPr>
                <w:rFonts w:ascii="Arial" w:hAnsi="Arial" w:cs="Arial"/>
                <w:sz w:val="22"/>
                <w:szCs w:val="22"/>
              </w:rPr>
              <w:t xml:space="preserve">barriers </w:t>
            </w:r>
            <w:r w:rsidR="00C27BE0">
              <w:rPr>
                <w:rFonts w:ascii="Arial" w:hAnsi="Arial" w:cs="Arial"/>
                <w:sz w:val="22"/>
                <w:szCs w:val="22"/>
              </w:rPr>
              <w:t xml:space="preserve">specifically cost and transport. Our results suggest that a FV co-operative will serve a </w:t>
            </w:r>
            <w:proofErr w:type="gramStart"/>
            <w:r w:rsidR="00C27BE0">
              <w:rPr>
                <w:rFonts w:ascii="Arial" w:hAnsi="Arial" w:cs="Arial"/>
                <w:sz w:val="22"/>
                <w:szCs w:val="22"/>
              </w:rPr>
              <w:t>particular segment</w:t>
            </w:r>
            <w:proofErr w:type="gramEnd"/>
            <w:r w:rsidR="00C27BE0">
              <w:rPr>
                <w:rFonts w:ascii="Arial" w:hAnsi="Arial" w:cs="Arial"/>
                <w:sz w:val="22"/>
                <w:szCs w:val="22"/>
              </w:rPr>
              <w:t xml:space="preserve"> of the population, those with disposable income and transport. However, for</w:t>
            </w:r>
            <w:r w:rsidR="00896D2F">
              <w:rPr>
                <w:rFonts w:ascii="Arial" w:hAnsi="Arial" w:cs="Arial"/>
                <w:sz w:val="22"/>
                <w:szCs w:val="22"/>
              </w:rPr>
              <w:t xml:space="preserve"> many</w:t>
            </w:r>
            <w:r w:rsidR="00C27B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27BE0">
              <w:rPr>
                <w:rFonts w:ascii="Arial" w:hAnsi="Arial" w:cs="Arial"/>
                <w:sz w:val="22"/>
                <w:szCs w:val="22"/>
              </w:rPr>
              <w:t>living</w:t>
            </w:r>
            <w:proofErr w:type="gramEnd"/>
            <w:r w:rsidR="00C27BE0">
              <w:rPr>
                <w:rFonts w:ascii="Arial" w:hAnsi="Arial" w:cs="Arial"/>
                <w:sz w:val="22"/>
                <w:szCs w:val="22"/>
              </w:rPr>
              <w:t xml:space="preserve"> in high deprivation, other forms of food security initiatives need to be tested. The outcomes data</w:t>
            </w:r>
            <w:r w:rsidR="00C27739">
              <w:rPr>
                <w:rFonts w:ascii="Arial" w:hAnsi="Arial" w:cs="Arial"/>
                <w:sz w:val="22"/>
                <w:szCs w:val="22"/>
              </w:rPr>
              <w:t>, yet to be published,</w:t>
            </w:r>
            <w:r w:rsidR="00C27BE0">
              <w:rPr>
                <w:rFonts w:ascii="Arial" w:hAnsi="Arial" w:cs="Arial"/>
                <w:sz w:val="22"/>
                <w:szCs w:val="22"/>
              </w:rPr>
              <w:t xml:space="preserve"> from this study will provide salient direction for further research.</w:t>
            </w:r>
          </w:p>
          <w:p w14:paraId="3AC381C9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56DB53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3BE83F23" w14:textId="79B1B0BD" w:rsidR="00DA7A71" w:rsidRDefault="00F6210D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Food security; deprivation; fruit and vegetable consumption; </w:t>
            </w:r>
            <w:r w:rsidR="00C353CD">
              <w:rPr>
                <w:rFonts w:ascii="Arial" w:hAnsi="Arial" w:cs="Arial"/>
                <w:sz w:val="22"/>
                <w:szCs w:val="22"/>
              </w:rPr>
              <w:t>indigenous; Māori</w:t>
            </w:r>
            <w:r w:rsidR="002B789C">
              <w:rPr>
                <w:rFonts w:ascii="Arial" w:hAnsi="Arial" w:cs="Arial"/>
                <w:sz w:val="22"/>
                <w:szCs w:val="22"/>
              </w:rPr>
              <w:t>; households</w:t>
            </w:r>
          </w:p>
          <w:p w14:paraId="57CAE60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E84D60" w14:textId="77777777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D272B2D" w14:textId="77777777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3056D" w14:textId="77777777" w:rsidR="00CD3E36" w:rsidRDefault="00CD3E36" w:rsidP="0093235C">
      <w:r>
        <w:separator/>
      </w:r>
    </w:p>
  </w:endnote>
  <w:endnote w:type="continuationSeparator" w:id="0">
    <w:p w14:paraId="268B7F59" w14:textId="77777777" w:rsidR="00CD3E36" w:rsidRDefault="00CD3E36" w:rsidP="0093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CAC15" w14:textId="77777777" w:rsidR="00CD3E36" w:rsidRDefault="00CD3E36" w:rsidP="0093235C">
      <w:r>
        <w:separator/>
      </w:r>
    </w:p>
  </w:footnote>
  <w:footnote w:type="continuationSeparator" w:id="0">
    <w:p w14:paraId="0D799325" w14:textId="77777777" w:rsidR="00CD3E36" w:rsidRDefault="00CD3E36" w:rsidP="00932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530E"/>
    <w:rsid w:val="00026E39"/>
    <w:rsid w:val="00033CFB"/>
    <w:rsid w:val="0003525D"/>
    <w:rsid w:val="00044DAC"/>
    <w:rsid w:val="0006255D"/>
    <w:rsid w:val="000652EF"/>
    <w:rsid w:val="000726A2"/>
    <w:rsid w:val="0007482B"/>
    <w:rsid w:val="00077988"/>
    <w:rsid w:val="0008349E"/>
    <w:rsid w:val="000834F3"/>
    <w:rsid w:val="00087AD3"/>
    <w:rsid w:val="00096B14"/>
    <w:rsid w:val="000B2427"/>
    <w:rsid w:val="000C05CE"/>
    <w:rsid w:val="000C392C"/>
    <w:rsid w:val="000E0652"/>
    <w:rsid w:val="0012012B"/>
    <w:rsid w:val="00121C08"/>
    <w:rsid w:val="0012402B"/>
    <w:rsid w:val="00131D1E"/>
    <w:rsid w:val="00161A99"/>
    <w:rsid w:val="00190319"/>
    <w:rsid w:val="001A648F"/>
    <w:rsid w:val="001C3A37"/>
    <w:rsid w:val="001C64A1"/>
    <w:rsid w:val="001D006F"/>
    <w:rsid w:val="001D4BCF"/>
    <w:rsid w:val="001D50C3"/>
    <w:rsid w:val="001E15BD"/>
    <w:rsid w:val="002008EA"/>
    <w:rsid w:val="00205AC6"/>
    <w:rsid w:val="00211765"/>
    <w:rsid w:val="00230B21"/>
    <w:rsid w:val="00234EAA"/>
    <w:rsid w:val="00242808"/>
    <w:rsid w:val="00272479"/>
    <w:rsid w:val="00274684"/>
    <w:rsid w:val="00291917"/>
    <w:rsid w:val="00294265"/>
    <w:rsid w:val="002A21D9"/>
    <w:rsid w:val="002A31BE"/>
    <w:rsid w:val="002B789C"/>
    <w:rsid w:val="002B7FC8"/>
    <w:rsid w:val="002F34DB"/>
    <w:rsid w:val="003009C0"/>
    <w:rsid w:val="00317FFE"/>
    <w:rsid w:val="003210E5"/>
    <w:rsid w:val="00337902"/>
    <w:rsid w:val="00351D26"/>
    <w:rsid w:val="00354199"/>
    <w:rsid w:val="00363AF7"/>
    <w:rsid w:val="003801C3"/>
    <w:rsid w:val="003A5A98"/>
    <w:rsid w:val="003A6236"/>
    <w:rsid w:val="003B15A7"/>
    <w:rsid w:val="003B3237"/>
    <w:rsid w:val="003F13EB"/>
    <w:rsid w:val="003F596D"/>
    <w:rsid w:val="00455572"/>
    <w:rsid w:val="00477CF3"/>
    <w:rsid w:val="00480F35"/>
    <w:rsid w:val="00482835"/>
    <w:rsid w:val="00490208"/>
    <w:rsid w:val="004A2BE3"/>
    <w:rsid w:val="004A76D6"/>
    <w:rsid w:val="004B5B95"/>
    <w:rsid w:val="004B7D91"/>
    <w:rsid w:val="004C45A1"/>
    <w:rsid w:val="004E345D"/>
    <w:rsid w:val="005242CD"/>
    <w:rsid w:val="005362F5"/>
    <w:rsid w:val="005438A1"/>
    <w:rsid w:val="005551B8"/>
    <w:rsid w:val="00564331"/>
    <w:rsid w:val="005648DE"/>
    <w:rsid w:val="00576980"/>
    <w:rsid w:val="00590824"/>
    <w:rsid w:val="005957FA"/>
    <w:rsid w:val="005D2221"/>
    <w:rsid w:val="005D724E"/>
    <w:rsid w:val="005F4C86"/>
    <w:rsid w:val="005F7DC7"/>
    <w:rsid w:val="00600A29"/>
    <w:rsid w:val="0061397E"/>
    <w:rsid w:val="00637D35"/>
    <w:rsid w:val="00640BF6"/>
    <w:rsid w:val="00650B92"/>
    <w:rsid w:val="0065675A"/>
    <w:rsid w:val="006605DB"/>
    <w:rsid w:val="00662655"/>
    <w:rsid w:val="00663BFF"/>
    <w:rsid w:val="0066449E"/>
    <w:rsid w:val="00691E71"/>
    <w:rsid w:val="006A1A3E"/>
    <w:rsid w:val="006B5569"/>
    <w:rsid w:val="006C2A85"/>
    <w:rsid w:val="006C2FCA"/>
    <w:rsid w:val="006C6E32"/>
    <w:rsid w:val="006D525A"/>
    <w:rsid w:val="006D66EA"/>
    <w:rsid w:val="006F66C4"/>
    <w:rsid w:val="0070252B"/>
    <w:rsid w:val="00707826"/>
    <w:rsid w:val="00714C46"/>
    <w:rsid w:val="007173AE"/>
    <w:rsid w:val="00736EB7"/>
    <w:rsid w:val="00772BA7"/>
    <w:rsid w:val="007A2A9C"/>
    <w:rsid w:val="007B357F"/>
    <w:rsid w:val="007B4945"/>
    <w:rsid w:val="007B50CC"/>
    <w:rsid w:val="007E61BA"/>
    <w:rsid w:val="007F5C24"/>
    <w:rsid w:val="00811EAA"/>
    <w:rsid w:val="008146CA"/>
    <w:rsid w:val="0082392D"/>
    <w:rsid w:val="00823DF2"/>
    <w:rsid w:val="0082410D"/>
    <w:rsid w:val="0082658F"/>
    <w:rsid w:val="0086131E"/>
    <w:rsid w:val="008859CD"/>
    <w:rsid w:val="008874BF"/>
    <w:rsid w:val="00896D2F"/>
    <w:rsid w:val="008C05AC"/>
    <w:rsid w:val="008C05C1"/>
    <w:rsid w:val="008C4437"/>
    <w:rsid w:val="008E52FE"/>
    <w:rsid w:val="008E5A08"/>
    <w:rsid w:val="00931045"/>
    <w:rsid w:val="0093235C"/>
    <w:rsid w:val="00932377"/>
    <w:rsid w:val="009421F7"/>
    <w:rsid w:val="009579B1"/>
    <w:rsid w:val="009A7FC3"/>
    <w:rsid w:val="009B7881"/>
    <w:rsid w:val="009B7C7B"/>
    <w:rsid w:val="009E5519"/>
    <w:rsid w:val="00A112C8"/>
    <w:rsid w:val="00A1780F"/>
    <w:rsid w:val="00AA1598"/>
    <w:rsid w:val="00AA5B46"/>
    <w:rsid w:val="00AA7B3E"/>
    <w:rsid w:val="00AB42C9"/>
    <w:rsid w:val="00AC0C99"/>
    <w:rsid w:val="00AC6552"/>
    <w:rsid w:val="00AD466B"/>
    <w:rsid w:val="00AE1B77"/>
    <w:rsid w:val="00AF380A"/>
    <w:rsid w:val="00AF39D5"/>
    <w:rsid w:val="00B0683A"/>
    <w:rsid w:val="00B12CD1"/>
    <w:rsid w:val="00B16AAD"/>
    <w:rsid w:val="00B20967"/>
    <w:rsid w:val="00B33DA1"/>
    <w:rsid w:val="00B44F1F"/>
    <w:rsid w:val="00B64069"/>
    <w:rsid w:val="00B71A0D"/>
    <w:rsid w:val="00B766BF"/>
    <w:rsid w:val="00B85D0D"/>
    <w:rsid w:val="00BC5CBE"/>
    <w:rsid w:val="00BC638B"/>
    <w:rsid w:val="00BC7336"/>
    <w:rsid w:val="00BD03B1"/>
    <w:rsid w:val="00BD12A1"/>
    <w:rsid w:val="00BF6A47"/>
    <w:rsid w:val="00C0700C"/>
    <w:rsid w:val="00C211D2"/>
    <w:rsid w:val="00C27739"/>
    <w:rsid w:val="00C27BE0"/>
    <w:rsid w:val="00C353CD"/>
    <w:rsid w:val="00C56F16"/>
    <w:rsid w:val="00C63164"/>
    <w:rsid w:val="00C73E89"/>
    <w:rsid w:val="00C84789"/>
    <w:rsid w:val="00C86C60"/>
    <w:rsid w:val="00C978A6"/>
    <w:rsid w:val="00CA0DE6"/>
    <w:rsid w:val="00CA3E97"/>
    <w:rsid w:val="00CB2597"/>
    <w:rsid w:val="00CC5CF2"/>
    <w:rsid w:val="00CD0335"/>
    <w:rsid w:val="00CD3E36"/>
    <w:rsid w:val="00CE496D"/>
    <w:rsid w:val="00CE5D57"/>
    <w:rsid w:val="00CE7996"/>
    <w:rsid w:val="00D003CB"/>
    <w:rsid w:val="00D34C1C"/>
    <w:rsid w:val="00D44A94"/>
    <w:rsid w:val="00D5030E"/>
    <w:rsid w:val="00D61AAB"/>
    <w:rsid w:val="00D71EFE"/>
    <w:rsid w:val="00D77B3C"/>
    <w:rsid w:val="00DA45EE"/>
    <w:rsid w:val="00DA7A71"/>
    <w:rsid w:val="00DB2767"/>
    <w:rsid w:val="00DC2C64"/>
    <w:rsid w:val="00DE6D44"/>
    <w:rsid w:val="00E0479B"/>
    <w:rsid w:val="00E13839"/>
    <w:rsid w:val="00E20FAA"/>
    <w:rsid w:val="00E218EF"/>
    <w:rsid w:val="00E36661"/>
    <w:rsid w:val="00E36AD7"/>
    <w:rsid w:val="00E36BBA"/>
    <w:rsid w:val="00E379B4"/>
    <w:rsid w:val="00E458B1"/>
    <w:rsid w:val="00E46098"/>
    <w:rsid w:val="00EB0482"/>
    <w:rsid w:val="00EE13C9"/>
    <w:rsid w:val="00EE6B38"/>
    <w:rsid w:val="00EF5F7F"/>
    <w:rsid w:val="00F16B61"/>
    <w:rsid w:val="00F16B98"/>
    <w:rsid w:val="00F24061"/>
    <w:rsid w:val="00F35583"/>
    <w:rsid w:val="00F407AD"/>
    <w:rsid w:val="00F47A56"/>
    <w:rsid w:val="00F55193"/>
    <w:rsid w:val="00F6210D"/>
    <w:rsid w:val="00F86A0C"/>
    <w:rsid w:val="00F90136"/>
    <w:rsid w:val="00F96CB3"/>
    <w:rsid w:val="00FB626D"/>
    <w:rsid w:val="00FD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E6DD481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EF5F7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F5F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5F7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5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5F7F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EF5F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5F7F"/>
    <w:rPr>
      <w:rFonts w:ascii="Segoe UI" w:hAnsi="Segoe UI" w:cs="Segoe UI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nhideWhenUsed/>
    <w:rsid w:val="00932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235C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932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235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6911e96c-4cc4-42d5-8e43-f93924cf6a05"/>
    <ds:schemaRef ds:uri="http://www.w3.org/XML/1998/namespace"/>
    <ds:schemaRef ds:uri="http://schemas.microsoft.com/office/infopath/2007/PartnerControls"/>
    <ds:schemaRef ds:uri="9c8a2b7b-0bee-4c48-b0a6-23db8982d3b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D905FC-5FCF-4D6A-BE69-27079F66D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2018-09-15T04:49:00Z</dcterms:created>
  <dcterms:modified xsi:type="dcterms:W3CDTF">2018-09-15T04:49:00Z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