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93C42" w14:textId="307A0DDA" w:rsidR="006F372F" w:rsidRPr="006F372F" w:rsidRDefault="006F372F" w:rsidP="00B03224">
      <w:pPr>
        <w:spacing w:before="120" w:after="120"/>
        <w:rPr>
          <w:rFonts w:ascii="Arial" w:hAnsi="Arial" w:cs="Arial"/>
          <w:b/>
          <w:bCs/>
          <w:sz w:val="22"/>
          <w:szCs w:val="22"/>
        </w:rPr>
      </w:pPr>
      <w:r w:rsidRPr="006F372F">
        <w:rPr>
          <w:rFonts w:ascii="Arial" w:hAnsi="Arial" w:cs="Arial"/>
          <w:b/>
          <w:bCs/>
          <w:sz w:val="22"/>
          <w:szCs w:val="22"/>
        </w:rPr>
        <w:t xml:space="preserve">Regional lung function assessment using the novel XV scanner: a feasibility study in chronic respiratory </w:t>
      </w:r>
      <w:r w:rsidR="004951FA">
        <w:rPr>
          <w:rFonts w:ascii="Arial" w:hAnsi="Arial" w:cs="Arial"/>
          <w:b/>
          <w:bCs/>
          <w:sz w:val="22"/>
          <w:szCs w:val="22"/>
        </w:rPr>
        <w:t>diseases</w:t>
      </w:r>
    </w:p>
    <w:p w14:paraId="04715329" w14:textId="284AC93B" w:rsidR="00B03224" w:rsidRPr="000D5054" w:rsidRDefault="00B03224" w:rsidP="00B03224">
      <w:pPr>
        <w:spacing w:before="120" w:after="120"/>
        <w:rPr>
          <w:rFonts w:ascii="Arial" w:hAnsi="Arial" w:cs="Arial"/>
          <w:sz w:val="22"/>
          <w:szCs w:val="22"/>
          <w:lang w:val="en-US"/>
        </w:rPr>
      </w:pPr>
      <w:r w:rsidRPr="0046683E">
        <w:rPr>
          <w:rFonts w:ascii="Arial" w:hAnsi="Arial" w:cs="Arial"/>
          <w:sz w:val="22"/>
          <w:szCs w:val="22"/>
          <w:lang w:val="en-US"/>
        </w:rPr>
        <w:t>Frohlich M</w:t>
      </w:r>
      <w:r w:rsidRPr="0046683E">
        <w:rPr>
          <w:rFonts w:ascii="Arial" w:hAnsi="Arial" w:cs="Arial"/>
          <w:sz w:val="22"/>
          <w:szCs w:val="22"/>
          <w:vertAlign w:val="superscript"/>
          <w:lang w:val="en-US"/>
        </w:rPr>
        <w:t>1,2</w:t>
      </w:r>
      <w:r w:rsidRPr="0046683E">
        <w:rPr>
          <w:rFonts w:ascii="Arial" w:hAnsi="Arial" w:cs="Arial"/>
          <w:sz w:val="22"/>
          <w:szCs w:val="22"/>
          <w:lang w:val="en-US"/>
        </w:rPr>
        <w:t>, Strachan R</w:t>
      </w:r>
      <w:r w:rsidRPr="0046683E">
        <w:rPr>
          <w:rFonts w:ascii="Arial" w:hAnsi="Arial" w:cs="Arial"/>
          <w:sz w:val="22"/>
          <w:szCs w:val="22"/>
          <w:vertAlign w:val="superscript"/>
          <w:lang w:val="en-US"/>
        </w:rPr>
        <w:t>2</w:t>
      </w:r>
      <w:r w:rsidRPr="0046683E">
        <w:rPr>
          <w:rFonts w:ascii="Arial" w:hAnsi="Arial" w:cs="Arial"/>
          <w:sz w:val="22"/>
          <w:szCs w:val="22"/>
          <w:lang w:val="en-US"/>
        </w:rPr>
        <w:t>, Hillenbrand C</w:t>
      </w:r>
      <w:r w:rsidRPr="0046683E">
        <w:rPr>
          <w:rFonts w:ascii="Arial" w:hAnsi="Arial" w:cs="Arial"/>
          <w:sz w:val="22"/>
          <w:szCs w:val="22"/>
          <w:vertAlign w:val="superscript"/>
          <w:lang w:val="en-US"/>
        </w:rPr>
        <w:t>3</w:t>
      </w:r>
      <w:r w:rsidRPr="0046683E">
        <w:rPr>
          <w:rFonts w:ascii="Arial" w:hAnsi="Arial" w:cs="Arial"/>
          <w:sz w:val="22"/>
          <w:szCs w:val="22"/>
          <w:lang w:val="en-US"/>
        </w:rPr>
        <w:t>, Thomas P</w:t>
      </w:r>
      <w:r w:rsidRPr="0046683E">
        <w:rPr>
          <w:rFonts w:ascii="Arial" w:hAnsi="Arial" w:cs="Arial"/>
          <w:sz w:val="22"/>
          <w:szCs w:val="22"/>
          <w:vertAlign w:val="superscript"/>
          <w:lang w:val="en-US"/>
        </w:rPr>
        <w:t>4,5</w:t>
      </w:r>
      <w:r w:rsidRPr="0046683E">
        <w:rPr>
          <w:rFonts w:ascii="Arial" w:hAnsi="Arial" w:cs="Arial"/>
          <w:sz w:val="22"/>
          <w:szCs w:val="22"/>
          <w:lang w:val="en-US"/>
        </w:rPr>
        <w:t>, Yates D</w:t>
      </w:r>
      <w:r w:rsidRPr="0046683E">
        <w:rPr>
          <w:rFonts w:ascii="Arial" w:hAnsi="Arial" w:cs="Arial"/>
          <w:sz w:val="22"/>
          <w:szCs w:val="22"/>
          <w:vertAlign w:val="superscript"/>
          <w:lang w:val="en-US"/>
        </w:rPr>
        <w:t>6,7</w:t>
      </w:r>
      <w:r w:rsidRPr="0046683E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46683E">
        <w:rPr>
          <w:rFonts w:ascii="Arial" w:hAnsi="Arial" w:cs="Arial"/>
          <w:sz w:val="22"/>
          <w:szCs w:val="22"/>
          <w:lang w:val="en-US"/>
        </w:rPr>
        <w:t>Sivam</w:t>
      </w:r>
      <w:proofErr w:type="spellEnd"/>
      <w:r w:rsidRPr="0046683E">
        <w:rPr>
          <w:rFonts w:ascii="Arial" w:hAnsi="Arial" w:cs="Arial"/>
          <w:sz w:val="22"/>
          <w:szCs w:val="22"/>
          <w:lang w:val="en-US"/>
        </w:rPr>
        <w:t xml:space="preserve"> S</w:t>
      </w:r>
      <w:r w:rsidRPr="0046683E">
        <w:rPr>
          <w:rFonts w:ascii="Arial" w:hAnsi="Arial" w:cs="Arial"/>
          <w:sz w:val="22"/>
          <w:szCs w:val="22"/>
          <w:vertAlign w:val="superscript"/>
          <w:lang w:val="en-US"/>
        </w:rPr>
        <w:t>8,9</w:t>
      </w:r>
      <w:r w:rsidRPr="0046683E">
        <w:rPr>
          <w:rFonts w:ascii="Arial" w:hAnsi="Arial" w:cs="Arial"/>
          <w:sz w:val="22"/>
          <w:szCs w:val="22"/>
          <w:lang w:val="en-US"/>
        </w:rPr>
        <w:t xml:space="preserve">, </w:t>
      </w:r>
      <w:r w:rsidR="004A5BB8">
        <w:rPr>
          <w:rFonts w:ascii="Arial" w:hAnsi="Arial" w:cs="Arial"/>
          <w:sz w:val="22"/>
          <w:szCs w:val="22"/>
          <w:lang w:val="en-US"/>
        </w:rPr>
        <w:t>Corte T</w:t>
      </w:r>
      <w:r w:rsidR="00514836" w:rsidRPr="00514836">
        <w:rPr>
          <w:rFonts w:ascii="Arial" w:hAnsi="Arial" w:cs="Arial"/>
          <w:sz w:val="22"/>
          <w:szCs w:val="22"/>
          <w:vertAlign w:val="superscript"/>
          <w:lang w:val="en-US"/>
        </w:rPr>
        <w:t>8,9,10</w:t>
      </w:r>
      <w:r w:rsidR="004A5BB8" w:rsidRPr="00514836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="004A5BB8" w:rsidRPr="00514836">
        <w:rPr>
          <w:rFonts w:ascii="Arial" w:hAnsi="Arial" w:cs="Arial"/>
          <w:sz w:val="22"/>
          <w:szCs w:val="22"/>
          <w:lang w:val="en-US"/>
        </w:rPr>
        <w:t>Fermoyle</w:t>
      </w:r>
      <w:proofErr w:type="spellEnd"/>
      <w:r w:rsidR="004A5BB8" w:rsidRPr="00514836">
        <w:rPr>
          <w:rFonts w:ascii="Arial" w:hAnsi="Arial" w:cs="Arial"/>
          <w:sz w:val="22"/>
          <w:szCs w:val="22"/>
          <w:lang w:val="en-US"/>
        </w:rPr>
        <w:t xml:space="preserve"> C</w:t>
      </w:r>
      <w:r w:rsidR="00514836" w:rsidRPr="00514836">
        <w:rPr>
          <w:rFonts w:ascii="Arial" w:hAnsi="Arial" w:cs="Arial"/>
          <w:sz w:val="22"/>
          <w:szCs w:val="22"/>
          <w:vertAlign w:val="superscript"/>
          <w:lang w:val="en-US"/>
        </w:rPr>
        <w:t>8,9,10</w:t>
      </w:r>
      <w:r w:rsidR="004A5BB8" w:rsidRPr="00514836">
        <w:rPr>
          <w:rFonts w:ascii="Arial" w:hAnsi="Arial" w:cs="Arial"/>
          <w:sz w:val="22"/>
          <w:szCs w:val="22"/>
          <w:lang w:val="en-US"/>
        </w:rPr>
        <w:t>, Tran M</w:t>
      </w:r>
      <w:r w:rsidR="00514836" w:rsidRPr="00514836">
        <w:rPr>
          <w:rFonts w:ascii="Arial" w:hAnsi="Arial" w:cs="Arial"/>
          <w:sz w:val="22"/>
          <w:szCs w:val="22"/>
          <w:vertAlign w:val="superscript"/>
          <w:lang w:val="en-US"/>
        </w:rPr>
        <w:t>8,9,10</w:t>
      </w:r>
      <w:r w:rsidR="004A5BB8">
        <w:rPr>
          <w:rFonts w:ascii="Arial" w:hAnsi="Arial" w:cs="Arial"/>
          <w:sz w:val="22"/>
          <w:szCs w:val="22"/>
          <w:lang w:val="en-US"/>
        </w:rPr>
        <w:t xml:space="preserve">, </w:t>
      </w:r>
      <w:r w:rsidR="00CC0F2B" w:rsidRPr="000D5054">
        <w:rPr>
          <w:rFonts w:ascii="Arial" w:hAnsi="Arial" w:cs="Arial"/>
          <w:sz w:val="22"/>
          <w:szCs w:val="22"/>
          <w:lang w:val="en-US"/>
        </w:rPr>
        <w:t>Morgan L</w:t>
      </w:r>
      <w:r w:rsidR="00CC0F2B">
        <w:rPr>
          <w:rFonts w:ascii="Arial" w:hAnsi="Arial" w:cs="Arial"/>
          <w:sz w:val="22"/>
          <w:szCs w:val="22"/>
          <w:vertAlign w:val="superscript"/>
          <w:lang w:val="en-US"/>
        </w:rPr>
        <w:t>9,11</w:t>
      </w:r>
      <w:r w:rsidR="00CC0F2B" w:rsidRPr="000D5054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46683E">
        <w:rPr>
          <w:rFonts w:ascii="Arial" w:hAnsi="Arial" w:cs="Arial"/>
          <w:sz w:val="22"/>
          <w:szCs w:val="22"/>
          <w:lang w:val="en-US"/>
        </w:rPr>
        <w:t>Eikelis</w:t>
      </w:r>
      <w:proofErr w:type="spellEnd"/>
      <w:r w:rsidRPr="0046683E">
        <w:rPr>
          <w:rFonts w:ascii="Arial" w:hAnsi="Arial" w:cs="Arial"/>
          <w:sz w:val="22"/>
          <w:szCs w:val="22"/>
          <w:lang w:val="en-US"/>
        </w:rPr>
        <w:t xml:space="preserve"> N</w:t>
      </w:r>
      <w:r w:rsidRPr="0046683E">
        <w:rPr>
          <w:rFonts w:ascii="Arial" w:hAnsi="Arial" w:cs="Arial"/>
          <w:sz w:val="22"/>
          <w:szCs w:val="22"/>
          <w:vertAlign w:val="superscript"/>
          <w:lang w:val="en-US"/>
        </w:rPr>
        <w:t>1</w:t>
      </w:r>
      <w:r w:rsidR="00CC0F2B">
        <w:rPr>
          <w:rFonts w:ascii="Arial" w:hAnsi="Arial" w:cs="Arial"/>
          <w:sz w:val="22"/>
          <w:szCs w:val="22"/>
          <w:vertAlign w:val="superscript"/>
          <w:lang w:val="en-US"/>
        </w:rPr>
        <w:t>2</w:t>
      </w:r>
      <w:r w:rsidRPr="0046683E">
        <w:rPr>
          <w:rFonts w:ascii="Arial" w:hAnsi="Arial" w:cs="Arial"/>
          <w:sz w:val="22"/>
          <w:szCs w:val="22"/>
          <w:lang w:val="en-US"/>
        </w:rPr>
        <w:t>,</w:t>
      </w:r>
      <w:r w:rsidRPr="000D5054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Hardaker</w:t>
      </w:r>
      <w:r w:rsidRPr="000D5054">
        <w:rPr>
          <w:rFonts w:ascii="Arial" w:hAnsi="Arial" w:cs="Arial"/>
          <w:sz w:val="22"/>
          <w:szCs w:val="22"/>
          <w:lang w:val="en-US"/>
        </w:rPr>
        <w:t xml:space="preserve"> K</w:t>
      </w:r>
      <w:r>
        <w:rPr>
          <w:rFonts w:ascii="Arial" w:hAnsi="Arial" w:cs="Arial"/>
          <w:sz w:val="22"/>
          <w:szCs w:val="22"/>
          <w:vertAlign w:val="superscript"/>
          <w:lang w:val="en-US"/>
        </w:rPr>
        <w:t>9,1</w:t>
      </w:r>
      <w:r w:rsidR="00CC0F2B">
        <w:rPr>
          <w:rFonts w:ascii="Arial" w:hAnsi="Arial" w:cs="Arial"/>
          <w:sz w:val="22"/>
          <w:szCs w:val="22"/>
          <w:vertAlign w:val="superscript"/>
          <w:lang w:val="en-US"/>
        </w:rPr>
        <w:t>1</w:t>
      </w:r>
      <w:r w:rsidRPr="000D5054">
        <w:rPr>
          <w:rFonts w:ascii="Arial" w:hAnsi="Arial" w:cs="Arial"/>
          <w:sz w:val="22"/>
          <w:szCs w:val="22"/>
          <w:lang w:val="en-US"/>
        </w:rPr>
        <w:t>, McBride J</w:t>
      </w:r>
      <w:r>
        <w:rPr>
          <w:rFonts w:ascii="Arial" w:hAnsi="Arial" w:cs="Arial"/>
          <w:sz w:val="22"/>
          <w:szCs w:val="22"/>
          <w:vertAlign w:val="superscript"/>
          <w:lang w:val="en-US"/>
        </w:rPr>
        <w:t>1,2</w:t>
      </w:r>
      <w:r w:rsidRPr="000D5054">
        <w:rPr>
          <w:rFonts w:ascii="Arial" w:hAnsi="Arial" w:cs="Arial"/>
          <w:sz w:val="22"/>
          <w:szCs w:val="22"/>
          <w:lang w:val="en-US"/>
        </w:rPr>
        <w:t>, Coward E</w:t>
      </w:r>
      <w:r>
        <w:rPr>
          <w:rFonts w:ascii="Arial" w:hAnsi="Arial" w:cs="Arial"/>
          <w:sz w:val="22"/>
          <w:szCs w:val="22"/>
          <w:vertAlign w:val="superscript"/>
          <w:lang w:val="en-US"/>
        </w:rPr>
        <w:t>1,2</w:t>
      </w:r>
      <w:r w:rsidRPr="000D5054">
        <w:rPr>
          <w:rFonts w:ascii="Arial" w:hAnsi="Arial" w:cs="Arial"/>
          <w:sz w:val="22"/>
          <w:szCs w:val="22"/>
          <w:lang w:val="en-US"/>
        </w:rPr>
        <w:t>, Plush L</w:t>
      </w:r>
      <w:r w:rsidRPr="000D5054">
        <w:rPr>
          <w:rFonts w:ascii="Arial" w:hAnsi="Arial" w:cs="Arial"/>
          <w:sz w:val="22"/>
          <w:szCs w:val="22"/>
          <w:vertAlign w:val="superscript"/>
          <w:lang w:val="en-US"/>
        </w:rPr>
        <w:t>2</w:t>
      </w:r>
      <w:r w:rsidRPr="000D5054">
        <w:rPr>
          <w:rFonts w:ascii="Arial" w:hAnsi="Arial" w:cs="Arial"/>
          <w:sz w:val="22"/>
          <w:szCs w:val="22"/>
          <w:lang w:val="en-US"/>
        </w:rPr>
        <w:t>, Jaffe A</w:t>
      </w:r>
      <w:r w:rsidRPr="000D5054">
        <w:rPr>
          <w:rFonts w:ascii="Arial" w:hAnsi="Arial" w:cs="Arial"/>
          <w:sz w:val="22"/>
          <w:szCs w:val="22"/>
          <w:vertAlign w:val="superscript"/>
          <w:lang w:val="en-US"/>
        </w:rPr>
        <w:t>1,2</w:t>
      </w:r>
    </w:p>
    <w:p w14:paraId="30AF5A2A" w14:textId="2DCD6668" w:rsidR="001149FF" w:rsidRDefault="00B03224" w:rsidP="00D0007C">
      <w:pPr>
        <w:rPr>
          <w:rFonts w:ascii="Arial" w:hAnsi="Arial" w:cs="Arial"/>
          <w:i/>
          <w:sz w:val="22"/>
          <w:szCs w:val="22"/>
          <w:lang w:val="en-US"/>
        </w:rPr>
      </w:pPr>
      <w:r w:rsidRPr="000D5054">
        <w:rPr>
          <w:rFonts w:ascii="Arial" w:hAnsi="Arial" w:cs="Arial"/>
          <w:i/>
          <w:sz w:val="22"/>
          <w:szCs w:val="22"/>
          <w:vertAlign w:val="superscript"/>
          <w:lang w:val="en-US"/>
        </w:rPr>
        <w:t>1</w:t>
      </w:r>
      <w:r w:rsidRPr="000D5054">
        <w:rPr>
          <w:rFonts w:ascii="Arial" w:hAnsi="Arial" w:cs="Arial"/>
          <w:i/>
          <w:sz w:val="22"/>
          <w:szCs w:val="22"/>
          <w:lang w:val="en-US"/>
        </w:rPr>
        <w:t xml:space="preserve">Discipline of </w:t>
      </w:r>
      <w:proofErr w:type="spellStart"/>
      <w:r w:rsidRPr="000D5054">
        <w:rPr>
          <w:rFonts w:ascii="Arial" w:hAnsi="Arial" w:cs="Arial"/>
          <w:i/>
          <w:sz w:val="22"/>
          <w:szCs w:val="22"/>
          <w:lang w:val="en-US"/>
        </w:rPr>
        <w:t>Paediatrics</w:t>
      </w:r>
      <w:proofErr w:type="spellEnd"/>
      <w:r w:rsidRPr="000D5054">
        <w:rPr>
          <w:rFonts w:ascii="Arial" w:hAnsi="Arial" w:cs="Arial"/>
          <w:i/>
          <w:sz w:val="22"/>
          <w:szCs w:val="22"/>
          <w:lang w:val="en-US"/>
        </w:rPr>
        <w:t xml:space="preserve"> and Child Health, School of Clinical Medicine, Faculty of Medicine and Health, UNSW Sydney, NSW, Australia. </w:t>
      </w:r>
      <w:r w:rsidRPr="000D5054">
        <w:rPr>
          <w:rFonts w:ascii="Arial" w:hAnsi="Arial" w:cs="Arial"/>
          <w:i/>
          <w:sz w:val="22"/>
          <w:szCs w:val="22"/>
          <w:vertAlign w:val="superscript"/>
          <w:lang w:val="en-US"/>
        </w:rPr>
        <w:t>2</w:t>
      </w:r>
      <w:r w:rsidRPr="000D5054">
        <w:rPr>
          <w:rFonts w:ascii="Arial" w:hAnsi="Arial" w:cs="Arial"/>
          <w:i/>
          <w:sz w:val="22"/>
          <w:szCs w:val="22"/>
          <w:lang w:val="en-US"/>
        </w:rPr>
        <w:t xml:space="preserve">Department of Respiratory Medicine, Sydney Children’s Hospital, NSW, Australia, </w:t>
      </w:r>
      <w:r w:rsidRPr="000D5054">
        <w:rPr>
          <w:rFonts w:ascii="Arial" w:hAnsi="Arial" w:cs="Arial"/>
          <w:i/>
          <w:sz w:val="22"/>
          <w:szCs w:val="22"/>
          <w:vertAlign w:val="superscript"/>
          <w:lang w:val="en-US"/>
        </w:rPr>
        <w:t>3</w:t>
      </w:r>
      <w:r w:rsidRPr="000D5054">
        <w:rPr>
          <w:rFonts w:ascii="Arial" w:hAnsi="Arial" w:cs="Arial"/>
          <w:i/>
          <w:sz w:val="22"/>
          <w:szCs w:val="22"/>
          <w:lang w:val="en-US"/>
        </w:rPr>
        <w:t xml:space="preserve"> Research Imaging NSW, Division of Research &amp; Enterprise, UNSW Sydney, NSW, Australia. </w:t>
      </w:r>
      <w:r w:rsidRPr="000D5054">
        <w:rPr>
          <w:rFonts w:ascii="Arial" w:hAnsi="Arial" w:cs="Arial"/>
          <w:i/>
          <w:sz w:val="22"/>
          <w:szCs w:val="22"/>
          <w:vertAlign w:val="superscript"/>
          <w:lang w:val="en-US"/>
        </w:rPr>
        <w:t>4</w:t>
      </w:r>
      <w:r w:rsidRPr="000D5054">
        <w:rPr>
          <w:rFonts w:ascii="Arial" w:hAnsi="Arial" w:cs="Arial"/>
          <w:i/>
          <w:sz w:val="22"/>
          <w:szCs w:val="22"/>
          <w:lang w:val="en-US"/>
        </w:rPr>
        <w:t xml:space="preserve">Department of Respiratory Medicine, Prince of Wales Hospital, NSW, Australia. </w:t>
      </w:r>
      <w:r w:rsidRPr="000D5054">
        <w:rPr>
          <w:rFonts w:ascii="Arial" w:hAnsi="Arial" w:cs="Arial"/>
          <w:i/>
          <w:sz w:val="22"/>
          <w:szCs w:val="22"/>
          <w:vertAlign w:val="superscript"/>
          <w:lang w:val="en-US"/>
        </w:rPr>
        <w:t>5</w:t>
      </w:r>
      <w:r w:rsidRPr="000D5054">
        <w:rPr>
          <w:rFonts w:ascii="Arial" w:hAnsi="Arial" w:cs="Arial"/>
          <w:i/>
          <w:sz w:val="22"/>
          <w:szCs w:val="22"/>
          <w:lang w:val="en-US"/>
        </w:rPr>
        <w:t xml:space="preserve">Prince of Wales Clinical School, Faculty of Medicine, UNSW Sydney, NSW, Australia. </w:t>
      </w:r>
      <w:r w:rsidRPr="000D5054">
        <w:rPr>
          <w:rFonts w:ascii="Arial" w:hAnsi="Arial" w:cs="Arial"/>
          <w:i/>
          <w:sz w:val="22"/>
          <w:szCs w:val="22"/>
          <w:vertAlign w:val="superscript"/>
          <w:lang w:val="en-US"/>
        </w:rPr>
        <w:t>6</w:t>
      </w:r>
      <w:r w:rsidRPr="000D5054">
        <w:rPr>
          <w:rFonts w:ascii="Arial" w:hAnsi="Arial" w:cs="Arial"/>
          <w:i/>
          <w:sz w:val="22"/>
          <w:szCs w:val="22"/>
          <w:lang w:val="en-US"/>
        </w:rPr>
        <w:t xml:space="preserve">School of Clinical Medicine, Faculty of Medicine and Health, UNSW Sydney. </w:t>
      </w:r>
      <w:r w:rsidRPr="000D5054">
        <w:rPr>
          <w:rFonts w:ascii="Arial" w:hAnsi="Arial" w:cs="Arial"/>
          <w:i/>
          <w:sz w:val="22"/>
          <w:szCs w:val="22"/>
          <w:vertAlign w:val="superscript"/>
          <w:lang w:val="en-US"/>
        </w:rPr>
        <w:t>7</w:t>
      </w:r>
      <w:r w:rsidRPr="000D5054">
        <w:rPr>
          <w:rFonts w:ascii="Arial" w:hAnsi="Arial" w:cs="Arial"/>
          <w:i/>
          <w:sz w:val="22"/>
          <w:szCs w:val="22"/>
          <w:lang w:val="en-US"/>
        </w:rPr>
        <w:t xml:space="preserve">Holdsworth House, Darlinghurst, NSW, Australia. </w:t>
      </w:r>
      <w:r w:rsidRPr="000D5054">
        <w:rPr>
          <w:rFonts w:ascii="Arial" w:hAnsi="Arial" w:cs="Arial"/>
          <w:i/>
          <w:sz w:val="22"/>
          <w:szCs w:val="22"/>
          <w:vertAlign w:val="superscript"/>
          <w:lang w:val="en-US"/>
        </w:rPr>
        <w:t>8</w:t>
      </w:r>
      <w:r w:rsidRPr="000D5054">
        <w:rPr>
          <w:rFonts w:ascii="Arial" w:hAnsi="Arial" w:cs="Arial"/>
          <w:i/>
          <w:sz w:val="22"/>
          <w:szCs w:val="22"/>
          <w:lang w:val="en-US"/>
        </w:rPr>
        <w:t>Department of Respiratory and Sleep Medicine, Royal Prince Alfred Hospital</w:t>
      </w:r>
      <w:r w:rsidR="001154F9">
        <w:rPr>
          <w:rFonts w:ascii="Arial" w:hAnsi="Arial" w:cs="Arial"/>
          <w:i/>
          <w:sz w:val="22"/>
          <w:szCs w:val="22"/>
          <w:lang w:val="en-US"/>
        </w:rPr>
        <w:t>, NSW</w:t>
      </w:r>
      <w:r w:rsidRPr="000D5054">
        <w:rPr>
          <w:rFonts w:ascii="Arial" w:hAnsi="Arial" w:cs="Arial"/>
          <w:i/>
          <w:sz w:val="22"/>
          <w:szCs w:val="22"/>
          <w:lang w:val="en-US"/>
        </w:rPr>
        <w:t xml:space="preserve">, Australia. </w:t>
      </w:r>
      <w:r w:rsidRPr="000D5054">
        <w:rPr>
          <w:rFonts w:ascii="Arial" w:hAnsi="Arial" w:cs="Arial"/>
          <w:i/>
          <w:sz w:val="22"/>
          <w:szCs w:val="22"/>
          <w:vertAlign w:val="superscript"/>
          <w:lang w:val="en-US"/>
        </w:rPr>
        <w:t>9</w:t>
      </w:r>
      <w:r w:rsidRPr="000D5054">
        <w:rPr>
          <w:rFonts w:ascii="Arial" w:hAnsi="Arial" w:cs="Arial"/>
          <w:i/>
          <w:sz w:val="22"/>
          <w:szCs w:val="22"/>
          <w:lang w:val="en-US"/>
        </w:rPr>
        <w:t xml:space="preserve">Faculty of Medicine and Health, University of Sydney, </w:t>
      </w:r>
      <w:r w:rsidR="001154F9">
        <w:rPr>
          <w:rFonts w:ascii="Arial" w:hAnsi="Arial" w:cs="Arial"/>
          <w:i/>
          <w:sz w:val="22"/>
          <w:szCs w:val="22"/>
          <w:lang w:val="en-US"/>
        </w:rPr>
        <w:t>NSW</w:t>
      </w:r>
      <w:r w:rsidRPr="000D5054">
        <w:rPr>
          <w:rFonts w:ascii="Arial" w:hAnsi="Arial" w:cs="Arial"/>
          <w:i/>
          <w:sz w:val="22"/>
          <w:szCs w:val="22"/>
          <w:lang w:val="en-US"/>
        </w:rPr>
        <w:t xml:space="preserve">, Australia. </w:t>
      </w:r>
      <w:r w:rsidR="00514836" w:rsidRPr="00514836">
        <w:rPr>
          <w:rFonts w:ascii="Arial" w:hAnsi="Arial" w:cs="Arial"/>
          <w:i/>
          <w:sz w:val="22"/>
          <w:szCs w:val="22"/>
          <w:vertAlign w:val="superscript"/>
          <w:lang w:val="en-US"/>
        </w:rPr>
        <w:t>10</w:t>
      </w:r>
      <w:r w:rsidR="00514836">
        <w:rPr>
          <w:rFonts w:ascii="Arial" w:hAnsi="Arial" w:cs="Arial"/>
          <w:i/>
          <w:sz w:val="22"/>
          <w:szCs w:val="22"/>
          <w:lang w:val="en-US"/>
        </w:rPr>
        <w:t>Centre of Research Excellence in Pulmonary Fibrosis,</w:t>
      </w:r>
      <w:r w:rsidR="001154F9">
        <w:rPr>
          <w:rFonts w:ascii="Arial" w:hAnsi="Arial" w:cs="Arial"/>
          <w:i/>
          <w:sz w:val="22"/>
          <w:szCs w:val="22"/>
          <w:lang w:val="en-US"/>
        </w:rPr>
        <w:t xml:space="preserve"> NSW,</w:t>
      </w:r>
      <w:r w:rsidR="00514836">
        <w:rPr>
          <w:rFonts w:ascii="Arial" w:hAnsi="Arial" w:cs="Arial"/>
          <w:i/>
          <w:sz w:val="22"/>
          <w:szCs w:val="22"/>
          <w:lang w:val="en-US"/>
        </w:rPr>
        <w:t xml:space="preserve"> Australia</w:t>
      </w:r>
      <w:r w:rsidR="00CC0F2B">
        <w:rPr>
          <w:rFonts w:ascii="Arial" w:hAnsi="Arial" w:cs="Arial"/>
          <w:i/>
          <w:sz w:val="22"/>
          <w:szCs w:val="22"/>
          <w:lang w:val="en-US"/>
        </w:rPr>
        <w:t xml:space="preserve"> </w:t>
      </w:r>
      <w:r w:rsidR="00CC0F2B">
        <w:rPr>
          <w:rFonts w:ascii="Arial" w:hAnsi="Arial" w:cs="Arial"/>
          <w:i/>
          <w:sz w:val="22"/>
          <w:szCs w:val="22"/>
          <w:vertAlign w:val="superscript"/>
          <w:lang w:val="en-US"/>
        </w:rPr>
        <w:t>12</w:t>
      </w:r>
      <w:r w:rsidR="00CC0F2B" w:rsidRPr="000D5054">
        <w:rPr>
          <w:rFonts w:ascii="Arial" w:hAnsi="Arial" w:cs="Arial"/>
          <w:i/>
          <w:sz w:val="22"/>
          <w:szCs w:val="22"/>
          <w:lang w:val="en-US"/>
        </w:rPr>
        <w:t>Department of Respiratory Medicine, Concord Hospital, NSW, Australia.</w:t>
      </w:r>
      <w:r w:rsidR="00514836">
        <w:rPr>
          <w:rFonts w:ascii="Arial" w:hAnsi="Arial" w:cs="Arial"/>
          <w:i/>
          <w:sz w:val="22"/>
          <w:szCs w:val="22"/>
          <w:lang w:val="en-US"/>
        </w:rPr>
        <w:t xml:space="preserve"> </w:t>
      </w:r>
      <w:r w:rsidR="00514836">
        <w:rPr>
          <w:rFonts w:ascii="Arial" w:hAnsi="Arial" w:cs="Arial"/>
          <w:i/>
          <w:sz w:val="22"/>
          <w:szCs w:val="22"/>
          <w:vertAlign w:val="superscript"/>
          <w:lang w:val="en-US"/>
        </w:rPr>
        <w:t>1</w:t>
      </w:r>
      <w:r w:rsidR="00CC0F2B">
        <w:rPr>
          <w:rFonts w:ascii="Arial" w:hAnsi="Arial" w:cs="Arial"/>
          <w:i/>
          <w:sz w:val="22"/>
          <w:szCs w:val="22"/>
          <w:vertAlign w:val="superscript"/>
          <w:lang w:val="en-US"/>
        </w:rPr>
        <w:t>2</w:t>
      </w:r>
      <w:r w:rsidRPr="000D5054">
        <w:rPr>
          <w:rFonts w:ascii="Arial" w:hAnsi="Arial" w:cs="Arial"/>
          <w:i/>
          <w:sz w:val="22"/>
          <w:szCs w:val="22"/>
          <w:lang w:val="en-US"/>
        </w:rPr>
        <w:t xml:space="preserve">4DMedical, Victoria, Australia. </w:t>
      </w:r>
    </w:p>
    <w:p w14:paraId="46F3F0D7" w14:textId="1139DB67" w:rsidR="005D558B" w:rsidRPr="005D558B" w:rsidRDefault="005D558B" w:rsidP="005D558B">
      <w:pPr>
        <w:rPr>
          <w:rFonts w:ascii="Arial" w:hAnsi="Arial" w:cs="Arial"/>
          <w:i/>
          <w:sz w:val="8"/>
          <w:szCs w:val="8"/>
          <w:lang w:val="en-US"/>
        </w:rPr>
      </w:pPr>
    </w:p>
    <w:p w14:paraId="19102FF6" w14:textId="73A2B2CA" w:rsidR="00693C74" w:rsidRDefault="003D7413" w:rsidP="00D0007C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CB43916" wp14:editId="59AE3B61">
            <wp:simplePos x="0" y="0"/>
            <wp:positionH relativeFrom="column">
              <wp:posOffset>4596130</wp:posOffset>
            </wp:positionH>
            <wp:positionV relativeFrom="paragraph">
              <wp:posOffset>65405</wp:posOffset>
            </wp:positionV>
            <wp:extent cx="2594610" cy="2753995"/>
            <wp:effectExtent l="0" t="0" r="0" b="1905"/>
            <wp:wrapSquare wrapText="bothSides"/>
            <wp:docPr id="13446039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03961" name="Picture 13446039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9FF" w:rsidRPr="00693C74">
        <w:rPr>
          <w:rFonts w:ascii="Arial" w:hAnsi="Arial" w:cs="Arial"/>
          <w:b/>
          <w:bCs/>
          <w:sz w:val="22"/>
          <w:szCs w:val="22"/>
          <w:lang w:val="en-NZ"/>
        </w:rPr>
        <w:t xml:space="preserve">Introduction: </w:t>
      </w:r>
      <w:r w:rsidR="00802879" w:rsidRPr="00693C74">
        <w:rPr>
          <w:rFonts w:ascii="Arial" w:hAnsi="Arial" w:cs="Arial"/>
          <w:color w:val="000000"/>
          <w:sz w:val="22"/>
          <w:szCs w:val="22"/>
        </w:rPr>
        <w:t xml:space="preserve">X-ray Velocimetry (XV) is a novel technique that quantifies regional lung ventilation from X-ray fluoroscopy images. Its sensitivity has been demonstrated in animal and human studies. The XV scanner is a new, non-invasive, rapid, purpose-built device to capture images for XV analysis. This study evaluates its feasibility for assessing lung function in </w:t>
      </w:r>
      <w:r w:rsidR="004A5BB8" w:rsidRPr="00693C74">
        <w:rPr>
          <w:rFonts w:ascii="Arial" w:hAnsi="Arial" w:cs="Arial"/>
          <w:color w:val="000000"/>
          <w:sz w:val="22"/>
          <w:szCs w:val="22"/>
        </w:rPr>
        <w:t>adults</w:t>
      </w:r>
      <w:r w:rsidR="00802879" w:rsidRPr="00693C74">
        <w:rPr>
          <w:rFonts w:ascii="Arial" w:hAnsi="Arial" w:cs="Arial"/>
          <w:color w:val="000000"/>
          <w:sz w:val="22"/>
          <w:szCs w:val="22"/>
        </w:rPr>
        <w:t xml:space="preserve"> with chronic respiratory </w:t>
      </w:r>
      <w:r w:rsidR="007D69BA" w:rsidRPr="00693C74">
        <w:rPr>
          <w:rFonts w:ascii="Arial" w:hAnsi="Arial" w:cs="Arial"/>
          <w:color w:val="000000"/>
          <w:sz w:val="22"/>
          <w:szCs w:val="22"/>
        </w:rPr>
        <w:t>diseases (CRD)</w:t>
      </w:r>
      <w:r w:rsidR="00802879" w:rsidRPr="00693C74">
        <w:rPr>
          <w:rFonts w:ascii="Arial" w:hAnsi="Arial" w:cs="Arial"/>
          <w:color w:val="000000"/>
          <w:sz w:val="22"/>
          <w:szCs w:val="22"/>
        </w:rPr>
        <w:t>.</w:t>
      </w:r>
      <w:r w:rsidR="00693C74" w:rsidRPr="00693C7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834F157" w14:textId="62625089" w:rsidR="00A633ED" w:rsidRDefault="001149FF" w:rsidP="00693C74">
      <w:pPr>
        <w:rPr>
          <w:rStyle w:val="A4"/>
          <w:rFonts w:ascii="Arial" w:eastAsiaTheme="majorEastAsia" w:hAnsi="Arial" w:cs="Arial"/>
        </w:rPr>
      </w:pPr>
      <w:r w:rsidRPr="00693C74">
        <w:rPr>
          <w:rFonts w:ascii="Arial" w:hAnsi="Arial" w:cs="Arial"/>
          <w:b/>
          <w:bCs/>
          <w:sz w:val="22"/>
          <w:szCs w:val="22"/>
          <w:lang w:val="en-NZ"/>
        </w:rPr>
        <w:t xml:space="preserve">Method: </w:t>
      </w:r>
      <w:r w:rsidR="00652BE0" w:rsidRPr="00693C74">
        <w:rPr>
          <w:rStyle w:val="A4"/>
          <w:rFonts w:ascii="Arial" w:eastAsiaTheme="majorEastAsia" w:hAnsi="Arial" w:cs="Arial"/>
        </w:rPr>
        <w:t xml:space="preserve">Participants </w:t>
      </w:r>
      <w:r w:rsidR="00652BE0" w:rsidRPr="00693C74">
        <w:rPr>
          <w:rStyle w:val="A4"/>
          <w:rFonts w:ascii="Arial" w:eastAsiaTheme="majorEastAsia" w:hAnsi="Arial" w:cs="Arial"/>
        </w:rPr>
        <w:sym w:font="Symbol" w:char="F0B3"/>
      </w:r>
      <w:r w:rsidR="00652BE0" w:rsidRPr="00693C74">
        <w:rPr>
          <w:rStyle w:val="A4"/>
          <w:rFonts w:ascii="Arial" w:eastAsiaTheme="majorEastAsia" w:hAnsi="Arial" w:cs="Arial"/>
        </w:rPr>
        <w:t xml:space="preserve">18 years with </w:t>
      </w:r>
      <w:r w:rsidR="007D69BA" w:rsidRPr="00693C74">
        <w:rPr>
          <w:rStyle w:val="A4"/>
          <w:rFonts w:ascii="Arial" w:eastAsiaTheme="majorEastAsia" w:hAnsi="Arial" w:cs="Arial"/>
        </w:rPr>
        <w:t>CRD</w:t>
      </w:r>
      <w:r w:rsidR="00652BE0" w:rsidRPr="00693C74">
        <w:rPr>
          <w:rStyle w:val="A4"/>
          <w:rFonts w:ascii="Arial" w:eastAsiaTheme="majorEastAsia" w:hAnsi="Arial" w:cs="Arial"/>
        </w:rPr>
        <w:t xml:space="preserve"> were recruited from four Sydney</w:t>
      </w:r>
      <w:r w:rsidR="0034337E" w:rsidRPr="00693C74">
        <w:rPr>
          <w:rStyle w:val="A4"/>
          <w:rFonts w:ascii="Arial" w:eastAsiaTheme="majorEastAsia" w:hAnsi="Arial" w:cs="Arial"/>
        </w:rPr>
        <w:t xml:space="preserve"> sites</w:t>
      </w:r>
      <w:r w:rsidR="00652BE0" w:rsidRPr="00693C74">
        <w:rPr>
          <w:rStyle w:val="A4"/>
          <w:rFonts w:ascii="Arial" w:eastAsiaTheme="majorEastAsia" w:hAnsi="Arial" w:cs="Arial"/>
        </w:rPr>
        <w:t>.</w:t>
      </w:r>
      <w:r w:rsidR="00751D17" w:rsidRPr="00693C74">
        <w:rPr>
          <w:rStyle w:val="A4"/>
          <w:rFonts w:ascii="Arial" w:eastAsiaTheme="majorEastAsia" w:hAnsi="Arial" w:cs="Arial"/>
        </w:rPr>
        <w:t xml:space="preserve"> </w:t>
      </w:r>
      <w:r w:rsidR="0034337E" w:rsidRPr="00693C74">
        <w:rPr>
          <w:rStyle w:val="A4"/>
          <w:rFonts w:ascii="Arial" w:eastAsiaTheme="majorEastAsia" w:hAnsi="Arial" w:cs="Arial"/>
        </w:rPr>
        <w:t>Participants underwent</w:t>
      </w:r>
      <w:r w:rsidR="00652BE0" w:rsidRPr="00693C74">
        <w:rPr>
          <w:rStyle w:val="A4"/>
          <w:rFonts w:ascii="Arial" w:eastAsiaTheme="majorEastAsia" w:hAnsi="Arial" w:cs="Arial"/>
        </w:rPr>
        <w:t xml:space="preserve"> multiple breath nitrogen washout (MBNW) via tidal breathing and spirometry according to </w:t>
      </w:r>
      <w:r w:rsidR="000128AF">
        <w:rPr>
          <w:rStyle w:val="A4"/>
          <w:rFonts w:ascii="Arial" w:eastAsiaTheme="majorEastAsia" w:hAnsi="Arial" w:cs="Arial"/>
        </w:rPr>
        <w:t>ATS/ERS</w:t>
      </w:r>
      <w:r w:rsidR="00652BE0" w:rsidRPr="00693C74">
        <w:rPr>
          <w:rStyle w:val="A4"/>
          <w:rFonts w:ascii="Arial" w:eastAsiaTheme="majorEastAsia" w:hAnsi="Arial" w:cs="Arial"/>
        </w:rPr>
        <w:t xml:space="preserve"> standards. An XV scan was performed, with </w:t>
      </w:r>
      <w:proofErr w:type="spellStart"/>
      <w:r w:rsidR="00652BE0" w:rsidRPr="00693C74">
        <w:rPr>
          <w:rStyle w:val="A4"/>
          <w:rFonts w:ascii="Arial" w:eastAsiaTheme="majorEastAsia" w:hAnsi="Arial" w:cs="Arial"/>
        </w:rPr>
        <w:t>cinefluorographic</w:t>
      </w:r>
      <w:proofErr w:type="spellEnd"/>
      <w:r w:rsidR="00652BE0" w:rsidRPr="00693C74">
        <w:rPr>
          <w:rStyle w:val="A4"/>
          <w:rFonts w:ascii="Arial" w:eastAsiaTheme="majorEastAsia" w:hAnsi="Arial" w:cs="Arial"/>
        </w:rPr>
        <w:t xml:space="preserve"> images across four synchronised angles captured during one breath cycle while </w:t>
      </w:r>
      <w:r w:rsidR="0034337E" w:rsidRPr="00693C74">
        <w:rPr>
          <w:rStyle w:val="A4"/>
          <w:rFonts w:ascii="Arial" w:eastAsiaTheme="majorEastAsia" w:hAnsi="Arial" w:cs="Arial"/>
        </w:rPr>
        <w:t>seated</w:t>
      </w:r>
      <w:r w:rsidR="00652BE0" w:rsidRPr="00693C74">
        <w:rPr>
          <w:rStyle w:val="A4"/>
          <w:rFonts w:ascii="Arial" w:eastAsiaTheme="majorEastAsia" w:hAnsi="Arial" w:cs="Arial"/>
        </w:rPr>
        <w:t>.</w:t>
      </w:r>
      <w:r w:rsidR="004A5BB8" w:rsidRPr="00693C74">
        <w:rPr>
          <w:rStyle w:val="A4"/>
          <w:rFonts w:ascii="Arial" w:eastAsiaTheme="majorEastAsia" w:hAnsi="Arial" w:cs="Arial"/>
        </w:rPr>
        <w:t xml:space="preserve"> </w:t>
      </w:r>
      <w:r w:rsidR="00391265" w:rsidRPr="00693C74">
        <w:rPr>
          <w:rStyle w:val="A4"/>
          <w:rFonts w:ascii="Arial" w:eastAsiaTheme="majorEastAsia" w:hAnsi="Arial" w:cs="Arial"/>
        </w:rPr>
        <w:t>XV i</w:t>
      </w:r>
      <w:r w:rsidR="00652BE0" w:rsidRPr="00693C74">
        <w:rPr>
          <w:rStyle w:val="A4"/>
          <w:rFonts w:ascii="Arial" w:eastAsiaTheme="majorEastAsia" w:hAnsi="Arial" w:cs="Arial"/>
        </w:rPr>
        <w:t xml:space="preserve">mages were combined with </w:t>
      </w:r>
      <w:r w:rsidR="004A5BB8" w:rsidRPr="00693C74">
        <w:rPr>
          <w:rStyle w:val="A4"/>
          <w:rFonts w:ascii="Arial" w:eastAsiaTheme="majorEastAsia" w:hAnsi="Arial" w:cs="Arial"/>
        </w:rPr>
        <w:t xml:space="preserve">a </w:t>
      </w:r>
      <w:r w:rsidR="00652BE0" w:rsidRPr="00693C74">
        <w:rPr>
          <w:rStyle w:val="A4"/>
          <w:rFonts w:ascii="Arial" w:eastAsiaTheme="majorEastAsia" w:hAnsi="Arial" w:cs="Arial"/>
        </w:rPr>
        <w:t xml:space="preserve">recent </w:t>
      </w:r>
      <w:r w:rsidR="004A5BB8" w:rsidRPr="00693C74">
        <w:rPr>
          <w:rStyle w:val="A4"/>
          <w:rFonts w:ascii="Arial" w:eastAsiaTheme="majorEastAsia" w:hAnsi="Arial" w:cs="Arial"/>
        </w:rPr>
        <w:t xml:space="preserve">chest </w:t>
      </w:r>
      <w:r w:rsidR="00652BE0" w:rsidRPr="00693C74">
        <w:rPr>
          <w:rStyle w:val="A4"/>
          <w:rFonts w:ascii="Arial" w:eastAsiaTheme="majorEastAsia" w:hAnsi="Arial" w:cs="Arial"/>
        </w:rPr>
        <w:t xml:space="preserve">CT, and XV analysis </w:t>
      </w:r>
      <w:r w:rsidR="004A5BB8" w:rsidRPr="00693C74">
        <w:rPr>
          <w:rStyle w:val="A4"/>
          <w:rFonts w:ascii="Arial" w:eastAsiaTheme="majorEastAsia" w:hAnsi="Arial" w:cs="Arial"/>
        </w:rPr>
        <w:t>generated</w:t>
      </w:r>
      <w:r w:rsidR="00652BE0" w:rsidRPr="00693C74">
        <w:rPr>
          <w:rStyle w:val="A4"/>
          <w:rFonts w:ascii="Arial" w:eastAsiaTheme="majorEastAsia" w:hAnsi="Arial" w:cs="Arial"/>
        </w:rPr>
        <w:t xml:space="preserve"> XV metrics and </w:t>
      </w:r>
      <w:r w:rsidR="005354A3">
        <w:rPr>
          <w:rStyle w:val="A4"/>
          <w:rFonts w:ascii="Arial" w:eastAsiaTheme="majorEastAsia" w:hAnsi="Arial" w:cs="Arial"/>
        </w:rPr>
        <w:t>XV</w:t>
      </w:r>
      <w:r w:rsidR="00652BE0" w:rsidRPr="00693C74">
        <w:rPr>
          <w:rStyle w:val="A4"/>
          <w:rFonts w:ascii="Arial" w:eastAsiaTheme="majorEastAsia" w:hAnsi="Arial" w:cs="Arial"/>
        </w:rPr>
        <w:t xml:space="preserve"> ventilation maps.</w:t>
      </w:r>
      <w:r w:rsidR="00693C74" w:rsidRPr="00693C74">
        <w:rPr>
          <w:rStyle w:val="A4"/>
          <w:rFonts w:ascii="Arial" w:eastAsiaTheme="majorEastAsia" w:hAnsi="Arial" w:cs="Arial"/>
        </w:rPr>
        <w:t xml:space="preserve"> </w:t>
      </w:r>
    </w:p>
    <w:p w14:paraId="0A0D3A99" w14:textId="3F9A16A7" w:rsidR="00693C74" w:rsidRDefault="005354A3" w:rsidP="00693C74">
      <w:pPr>
        <w:rPr>
          <w:rFonts w:ascii="Arial" w:eastAsiaTheme="majorEastAsia" w:hAnsi="Arial" w:cs="Arial"/>
          <w:sz w:val="22"/>
          <w:szCs w:val="22"/>
        </w:rPr>
      </w:pPr>
      <w:r>
        <w:rPr>
          <w:rFonts w:ascii="Arial" w:eastAsiaTheme="majorEastAsia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0B05F732" wp14:editId="5EA292D1">
            <wp:simplePos x="0" y="0"/>
            <wp:positionH relativeFrom="column">
              <wp:posOffset>2253615</wp:posOffset>
            </wp:positionH>
            <wp:positionV relativeFrom="paragraph">
              <wp:posOffset>709930</wp:posOffset>
            </wp:positionV>
            <wp:extent cx="4928870" cy="3566160"/>
            <wp:effectExtent l="0" t="0" r="0" b="2540"/>
            <wp:wrapTight wrapText="bothSides">
              <wp:wrapPolygon edited="0">
                <wp:start x="0" y="0"/>
                <wp:lineTo x="0" y="21538"/>
                <wp:lineTo x="21539" y="21538"/>
                <wp:lineTo x="21539" y="0"/>
                <wp:lineTo x="0" y="0"/>
              </wp:wrapPolygon>
            </wp:wrapTight>
            <wp:docPr id="2125030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30168" name="Picture 21250301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9FF" w:rsidRPr="00693C74">
        <w:rPr>
          <w:rFonts w:ascii="Arial" w:hAnsi="Arial" w:cs="Arial"/>
          <w:b/>
          <w:bCs/>
          <w:sz w:val="22"/>
          <w:szCs w:val="22"/>
          <w:lang w:val="en-NZ"/>
        </w:rPr>
        <w:t xml:space="preserve">Results: </w:t>
      </w:r>
      <w:r w:rsidR="003C7CD5" w:rsidRPr="00693C74">
        <w:rPr>
          <w:rStyle w:val="A4"/>
          <w:rFonts w:ascii="Arial" w:eastAsiaTheme="majorEastAsia" w:hAnsi="Arial" w:cs="Arial"/>
        </w:rPr>
        <w:t xml:space="preserve">Thirty-five participants with </w:t>
      </w:r>
      <w:r w:rsidR="007D69BA" w:rsidRPr="00693C74">
        <w:rPr>
          <w:rStyle w:val="A4"/>
          <w:rFonts w:ascii="Arial" w:eastAsiaTheme="majorEastAsia" w:hAnsi="Arial" w:cs="Arial"/>
        </w:rPr>
        <w:t>CRD</w:t>
      </w:r>
      <w:r w:rsidR="003C7CD5" w:rsidRPr="00693C74">
        <w:rPr>
          <w:rStyle w:val="A4"/>
          <w:rFonts w:ascii="Arial" w:eastAsiaTheme="majorEastAsia" w:hAnsi="Arial" w:cs="Arial"/>
        </w:rPr>
        <w:t xml:space="preserve"> were </w:t>
      </w:r>
      <w:r w:rsidR="007A468F" w:rsidRPr="00693C74">
        <w:rPr>
          <w:rStyle w:val="A4"/>
          <w:rFonts w:ascii="Arial" w:eastAsiaTheme="majorEastAsia" w:hAnsi="Arial" w:cs="Arial"/>
        </w:rPr>
        <w:t>recruited</w:t>
      </w:r>
      <w:r w:rsidR="003C7CD5" w:rsidRPr="00693C74">
        <w:rPr>
          <w:rStyle w:val="A4"/>
          <w:rFonts w:ascii="Arial" w:eastAsiaTheme="majorEastAsia" w:hAnsi="Arial" w:cs="Arial"/>
        </w:rPr>
        <w:t xml:space="preserve">. Baseline characteristics are shown in Table 1. </w:t>
      </w:r>
      <w:r w:rsidR="00C856AD" w:rsidRPr="00693C74">
        <w:rPr>
          <w:rStyle w:val="A4"/>
          <w:rFonts w:ascii="Arial" w:eastAsiaTheme="majorEastAsia" w:hAnsi="Arial" w:cs="Arial"/>
        </w:rPr>
        <w:t xml:space="preserve">All participants </w:t>
      </w:r>
      <w:r w:rsidR="0044423E">
        <w:rPr>
          <w:rStyle w:val="A4"/>
          <w:rFonts w:ascii="Arial" w:eastAsiaTheme="majorEastAsia" w:hAnsi="Arial" w:cs="Arial"/>
        </w:rPr>
        <w:t>completed</w:t>
      </w:r>
      <w:r w:rsidR="00C856AD" w:rsidRPr="00693C74">
        <w:rPr>
          <w:rStyle w:val="A4"/>
          <w:rFonts w:ascii="Arial" w:eastAsiaTheme="majorEastAsia" w:hAnsi="Arial" w:cs="Arial"/>
        </w:rPr>
        <w:t xml:space="preserve"> acceptable and reproducible spirometry and the XV scan. </w:t>
      </w:r>
      <w:r w:rsidR="007170FE" w:rsidRPr="00693C74">
        <w:rPr>
          <w:rStyle w:val="A4"/>
          <w:rFonts w:ascii="Arial" w:eastAsiaTheme="majorEastAsia" w:hAnsi="Arial" w:cs="Arial"/>
        </w:rPr>
        <w:t>12</w:t>
      </w:r>
      <w:r w:rsidR="00C856AD" w:rsidRPr="00693C74">
        <w:rPr>
          <w:rStyle w:val="A4"/>
          <w:rFonts w:ascii="Arial" w:eastAsiaTheme="majorEastAsia" w:hAnsi="Arial" w:cs="Arial"/>
        </w:rPr>
        <w:t xml:space="preserve"> participant</w:t>
      </w:r>
      <w:r w:rsidR="00147086" w:rsidRPr="00693C74">
        <w:rPr>
          <w:rStyle w:val="A4"/>
          <w:rFonts w:ascii="Arial" w:eastAsiaTheme="majorEastAsia" w:hAnsi="Arial" w:cs="Arial"/>
        </w:rPr>
        <w:t>s</w:t>
      </w:r>
      <w:r w:rsidR="00C856AD" w:rsidRPr="00693C74">
        <w:rPr>
          <w:rStyle w:val="A4"/>
          <w:rFonts w:ascii="Arial" w:eastAsiaTheme="majorEastAsia" w:hAnsi="Arial" w:cs="Arial"/>
        </w:rPr>
        <w:t xml:space="preserve"> </w:t>
      </w:r>
      <w:r w:rsidR="00147086" w:rsidRPr="00693C74">
        <w:rPr>
          <w:rStyle w:val="A4"/>
          <w:rFonts w:ascii="Arial" w:eastAsiaTheme="majorEastAsia" w:hAnsi="Arial" w:cs="Arial"/>
        </w:rPr>
        <w:t>were</w:t>
      </w:r>
      <w:r w:rsidR="00C856AD" w:rsidRPr="00693C74">
        <w:rPr>
          <w:rStyle w:val="A4"/>
          <w:rFonts w:ascii="Arial" w:eastAsiaTheme="majorEastAsia" w:hAnsi="Arial" w:cs="Arial"/>
        </w:rPr>
        <w:t xml:space="preserve"> unable to complete MBNW.</w:t>
      </w:r>
      <w:r w:rsidR="007D69BA" w:rsidRPr="00693C74">
        <w:rPr>
          <w:rStyle w:val="A4"/>
          <w:rFonts w:ascii="Arial" w:eastAsiaTheme="majorEastAsia" w:hAnsi="Arial" w:cs="Arial"/>
        </w:rPr>
        <w:t xml:space="preserve"> </w:t>
      </w:r>
      <w:r w:rsidR="00C84FCF" w:rsidRPr="00693C74">
        <w:rPr>
          <w:rFonts w:ascii="Arial" w:eastAsiaTheme="majorEastAsia" w:hAnsi="Arial" w:cs="Arial"/>
          <w:sz w:val="22"/>
          <w:szCs w:val="22"/>
        </w:rPr>
        <w:t>FEV1/FVC z-scores significantly correlated with XV metrics ventilation defect percentage (VDP) (R</w:t>
      </w:r>
      <w:r w:rsidR="00C84FCF" w:rsidRPr="00693C74">
        <w:rPr>
          <w:rFonts w:ascii="Arial" w:eastAsiaTheme="majorEastAsia" w:hAnsi="Arial" w:cs="Arial"/>
          <w:sz w:val="22"/>
          <w:szCs w:val="22"/>
          <w:vertAlign w:val="superscript"/>
        </w:rPr>
        <w:t>2</w:t>
      </w:r>
      <w:r w:rsidR="00C84FCF" w:rsidRPr="00693C74">
        <w:rPr>
          <w:rFonts w:ascii="Arial" w:eastAsiaTheme="majorEastAsia" w:hAnsi="Arial" w:cs="Arial"/>
          <w:sz w:val="22"/>
          <w:szCs w:val="22"/>
        </w:rPr>
        <w:t>=0.</w:t>
      </w:r>
      <w:r w:rsidR="000128AF" w:rsidRPr="00693C74">
        <w:rPr>
          <w:rFonts w:ascii="Arial" w:eastAsiaTheme="majorEastAsia" w:hAnsi="Arial" w:cs="Arial"/>
          <w:sz w:val="22"/>
          <w:szCs w:val="22"/>
        </w:rPr>
        <w:t>13, p</w:t>
      </w:r>
      <w:r w:rsidR="00C84FCF" w:rsidRPr="00693C74">
        <w:rPr>
          <w:rFonts w:ascii="Arial" w:eastAsiaTheme="majorEastAsia" w:hAnsi="Arial" w:cs="Arial"/>
          <w:sz w:val="22"/>
          <w:szCs w:val="22"/>
        </w:rPr>
        <w:t>=0.0</w:t>
      </w:r>
      <w:r w:rsidR="007815EF" w:rsidRPr="00693C74">
        <w:rPr>
          <w:rFonts w:ascii="Arial" w:eastAsiaTheme="majorEastAsia" w:hAnsi="Arial" w:cs="Arial"/>
          <w:sz w:val="22"/>
          <w:szCs w:val="22"/>
        </w:rPr>
        <w:t>3</w:t>
      </w:r>
      <w:r w:rsidR="00C84FCF" w:rsidRPr="00693C74">
        <w:rPr>
          <w:rFonts w:ascii="Arial" w:eastAsiaTheme="majorEastAsia" w:hAnsi="Arial" w:cs="Arial"/>
          <w:sz w:val="22"/>
          <w:szCs w:val="22"/>
        </w:rPr>
        <w:t>), ventilation heterogeneity (VH) (R</w:t>
      </w:r>
      <w:r w:rsidR="00C84FCF" w:rsidRPr="00693C74">
        <w:rPr>
          <w:rFonts w:ascii="Arial" w:eastAsiaTheme="majorEastAsia" w:hAnsi="Arial" w:cs="Arial"/>
          <w:sz w:val="22"/>
          <w:szCs w:val="22"/>
          <w:vertAlign w:val="superscript"/>
        </w:rPr>
        <w:t>2</w:t>
      </w:r>
      <w:r w:rsidR="00C84FCF" w:rsidRPr="00693C74">
        <w:rPr>
          <w:rFonts w:ascii="Arial" w:eastAsiaTheme="majorEastAsia" w:hAnsi="Arial" w:cs="Arial"/>
          <w:sz w:val="22"/>
          <w:szCs w:val="22"/>
        </w:rPr>
        <w:t>=0.</w:t>
      </w:r>
      <w:r w:rsidR="007815EF" w:rsidRPr="00693C74">
        <w:rPr>
          <w:rFonts w:ascii="Arial" w:eastAsiaTheme="majorEastAsia" w:hAnsi="Arial" w:cs="Arial"/>
          <w:sz w:val="22"/>
          <w:szCs w:val="22"/>
        </w:rPr>
        <w:t>12</w:t>
      </w:r>
      <w:r w:rsidR="00C84FCF" w:rsidRPr="00693C74">
        <w:rPr>
          <w:rFonts w:ascii="Arial" w:eastAsiaTheme="majorEastAsia" w:hAnsi="Arial" w:cs="Arial"/>
          <w:sz w:val="22"/>
          <w:szCs w:val="22"/>
        </w:rPr>
        <w:t>, p=0.0</w:t>
      </w:r>
      <w:r w:rsidR="007815EF" w:rsidRPr="00693C74">
        <w:rPr>
          <w:rFonts w:ascii="Arial" w:eastAsiaTheme="majorEastAsia" w:hAnsi="Arial" w:cs="Arial"/>
          <w:sz w:val="22"/>
          <w:szCs w:val="22"/>
        </w:rPr>
        <w:t>4</w:t>
      </w:r>
      <w:r w:rsidR="00C84FCF" w:rsidRPr="00693C74">
        <w:rPr>
          <w:rFonts w:ascii="Arial" w:eastAsiaTheme="majorEastAsia" w:hAnsi="Arial" w:cs="Arial"/>
          <w:sz w:val="22"/>
          <w:szCs w:val="22"/>
        </w:rPr>
        <w:t>) and low ventilation region (LVR) (R</w:t>
      </w:r>
      <w:r w:rsidR="00C84FCF" w:rsidRPr="00693C74">
        <w:rPr>
          <w:rFonts w:ascii="Arial" w:eastAsiaTheme="majorEastAsia" w:hAnsi="Arial" w:cs="Arial"/>
          <w:sz w:val="22"/>
          <w:szCs w:val="22"/>
          <w:vertAlign w:val="superscript"/>
        </w:rPr>
        <w:t>2</w:t>
      </w:r>
      <w:r w:rsidR="00C84FCF" w:rsidRPr="00693C74">
        <w:rPr>
          <w:rFonts w:ascii="Arial" w:eastAsiaTheme="majorEastAsia" w:hAnsi="Arial" w:cs="Arial"/>
          <w:sz w:val="22"/>
          <w:szCs w:val="22"/>
        </w:rPr>
        <w:t>=0.</w:t>
      </w:r>
      <w:r w:rsidR="007815EF" w:rsidRPr="00693C74">
        <w:rPr>
          <w:rFonts w:ascii="Arial" w:eastAsiaTheme="majorEastAsia" w:hAnsi="Arial" w:cs="Arial"/>
          <w:sz w:val="22"/>
          <w:szCs w:val="22"/>
        </w:rPr>
        <w:t>13</w:t>
      </w:r>
      <w:r w:rsidR="00C84FCF" w:rsidRPr="00693C74">
        <w:rPr>
          <w:rFonts w:ascii="Arial" w:eastAsiaTheme="majorEastAsia" w:hAnsi="Arial" w:cs="Arial"/>
          <w:sz w:val="22"/>
          <w:szCs w:val="22"/>
        </w:rPr>
        <w:t>, p=0.0</w:t>
      </w:r>
      <w:r w:rsidR="007815EF" w:rsidRPr="00693C74">
        <w:rPr>
          <w:rFonts w:ascii="Arial" w:eastAsiaTheme="majorEastAsia" w:hAnsi="Arial" w:cs="Arial"/>
          <w:sz w:val="22"/>
          <w:szCs w:val="22"/>
        </w:rPr>
        <w:t>3</w:t>
      </w:r>
      <w:r w:rsidR="00C84FCF" w:rsidRPr="00693C74">
        <w:rPr>
          <w:rFonts w:ascii="Arial" w:eastAsiaTheme="majorEastAsia" w:hAnsi="Arial" w:cs="Arial"/>
          <w:sz w:val="22"/>
          <w:szCs w:val="22"/>
        </w:rPr>
        <w:t>).</w:t>
      </w:r>
      <w:r w:rsidR="007815EF" w:rsidRPr="00693C74">
        <w:rPr>
          <w:rFonts w:ascii="Arial" w:eastAsiaTheme="majorEastAsia" w:hAnsi="Arial" w:cs="Arial"/>
          <w:sz w:val="22"/>
          <w:szCs w:val="22"/>
        </w:rPr>
        <w:t xml:space="preserve"> Lung clearance index (LCI</w:t>
      </w:r>
      <w:r w:rsidR="007815EF" w:rsidRPr="00693C74">
        <w:rPr>
          <w:rFonts w:ascii="Arial" w:eastAsiaTheme="majorEastAsia" w:hAnsi="Arial" w:cs="Arial"/>
          <w:sz w:val="22"/>
          <w:szCs w:val="22"/>
          <w:vertAlign w:val="subscript"/>
        </w:rPr>
        <w:t>2.5</w:t>
      </w:r>
      <w:r w:rsidR="007815EF" w:rsidRPr="00693C74">
        <w:rPr>
          <w:rFonts w:ascii="Arial" w:eastAsiaTheme="majorEastAsia" w:hAnsi="Arial" w:cs="Arial"/>
          <w:sz w:val="22"/>
          <w:szCs w:val="22"/>
        </w:rPr>
        <w:t>) significantly correlated with LVR (R</w:t>
      </w:r>
      <w:r w:rsidR="007815EF" w:rsidRPr="00693C74">
        <w:rPr>
          <w:rFonts w:ascii="Arial" w:eastAsiaTheme="majorEastAsia" w:hAnsi="Arial" w:cs="Arial"/>
          <w:sz w:val="22"/>
          <w:szCs w:val="22"/>
          <w:vertAlign w:val="superscript"/>
        </w:rPr>
        <w:t>2</w:t>
      </w:r>
      <w:r w:rsidR="007815EF" w:rsidRPr="00693C74">
        <w:rPr>
          <w:rFonts w:ascii="Arial" w:eastAsiaTheme="majorEastAsia" w:hAnsi="Arial" w:cs="Arial"/>
          <w:sz w:val="22"/>
          <w:szCs w:val="22"/>
        </w:rPr>
        <w:t>=0.19, p=0.04) but not VDP</w:t>
      </w:r>
      <w:r w:rsidR="002211D9">
        <w:rPr>
          <w:rFonts w:ascii="Arial" w:eastAsiaTheme="majorEastAsia" w:hAnsi="Arial" w:cs="Arial"/>
          <w:sz w:val="22"/>
          <w:szCs w:val="22"/>
        </w:rPr>
        <w:t xml:space="preserve"> </w:t>
      </w:r>
      <w:r w:rsidR="002211D9" w:rsidRPr="00693C74">
        <w:rPr>
          <w:rFonts w:ascii="Arial" w:eastAsiaTheme="majorEastAsia" w:hAnsi="Arial" w:cs="Arial"/>
          <w:sz w:val="22"/>
          <w:szCs w:val="22"/>
        </w:rPr>
        <w:t>(R</w:t>
      </w:r>
      <w:r w:rsidR="002211D9" w:rsidRPr="00693C74">
        <w:rPr>
          <w:rFonts w:ascii="Arial" w:eastAsiaTheme="majorEastAsia" w:hAnsi="Arial" w:cs="Arial"/>
          <w:sz w:val="22"/>
          <w:szCs w:val="22"/>
          <w:vertAlign w:val="superscript"/>
        </w:rPr>
        <w:t>2</w:t>
      </w:r>
      <w:r w:rsidR="002211D9" w:rsidRPr="00693C74">
        <w:rPr>
          <w:rFonts w:ascii="Arial" w:eastAsiaTheme="majorEastAsia" w:hAnsi="Arial" w:cs="Arial"/>
          <w:sz w:val="22"/>
          <w:szCs w:val="22"/>
        </w:rPr>
        <w:t>=0.</w:t>
      </w:r>
      <w:r w:rsidR="002211D9">
        <w:rPr>
          <w:rFonts w:ascii="Arial" w:eastAsiaTheme="majorEastAsia" w:hAnsi="Arial" w:cs="Arial"/>
          <w:sz w:val="22"/>
          <w:szCs w:val="22"/>
        </w:rPr>
        <w:t>06</w:t>
      </w:r>
      <w:r w:rsidR="002211D9" w:rsidRPr="00693C74">
        <w:rPr>
          <w:rFonts w:ascii="Arial" w:eastAsiaTheme="majorEastAsia" w:hAnsi="Arial" w:cs="Arial"/>
          <w:sz w:val="22"/>
          <w:szCs w:val="22"/>
        </w:rPr>
        <w:t>, p=0.</w:t>
      </w:r>
      <w:r w:rsidR="002211D9">
        <w:rPr>
          <w:rFonts w:ascii="Arial" w:eastAsiaTheme="majorEastAsia" w:hAnsi="Arial" w:cs="Arial"/>
          <w:sz w:val="22"/>
          <w:szCs w:val="22"/>
        </w:rPr>
        <w:t>27</w:t>
      </w:r>
      <w:r w:rsidR="002211D9" w:rsidRPr="00693C74">
        <w:rPr>
          <w:rFonts w:ascii="Arial" w:eastAsiaTheme="majorEastAsia" w:hAnsi="Arial" w:cs="Arial"/>
          <w:sz w:val="22"/>
          <w:szCs w:val="22"/>
        </w:rPr>
        <w:t>)</w:t>
      </w:r>
      <w:r w:rsidR="007815EF" w:rsidRPr="00693C74">
        <w:rPr>
          <w:rFonts w:ascii="Arial" w:eastAsiaTheme="majorEastAsia" w:hAnsi="Arial" w:cs="Arial"/>
          <w:sz w:val="22"/>
          <w:szCs w:val="22"/>
        </w:rPr>
        <w:t xml:space="preserve"> or VH</w:t>
      </w:r>
      <w:r w:rsidR="002211D9">
        <w:rPr>
          <w:rFonts w:ascii="Arial" w:eastAsiaTheme="majorEastAsia" w:hAnsi="Arial" w:cs="Arial"/>
          <w:sz w:val="22"/>
          <w:szCs w:val="22"/>
        </w:rPr>
        <w:t xml:space="preserve"> </w:t>
      </w:r>
      <w:r w:rsidR="002211D9" w:rsidRPr="00693C74">
        <w:rPr>
          <w:rFonts w:ascii="Arial" w:eastAsiaTheme="majorEastAsia" w:hAnsi="Arial" w:cs="Arial"/>
          <w:sz w:val="22"/>
          <w:szCs w:val="22"/>
        </w:rPr>
        <w:t>(R</w:t>
      </w:r>
      <w:r w:rsidR="002211D9" w:rsidRPr="00693C74">
        <w:rPr>
          <w:rFonts w:ascii="Arial" w:eastAsiaTheme="majorEastAsia" w:hAnsi="Arial" w:cs="Arial"/>
          <w:sz w:val="22"/>
          <w:szCs w:val="22"/>
          <w:vertAlign w:val="superscript"/>
        </w:rPr>
        <w:t>2</w:t>
      </w:r>
      <w:r w:rsidR="002211D9" w:rsidRPr="00693C74">
        <w:rPr>
          <w:rFonts w:ascii="Arial" w:eastAsiaTheme="majorEastAsia" w:hAnsi="Arial" w:cs="Arial"/>
          <w:sz w:val="22"/>
          <w:szCs w:val="22"/>
        </w:rPr>
        <w:t>=0.</w:t>
      </w:r>
      <w:r w:rsidR="002211D9">
        <w:rPr>
          <w:rFonts w:ascii="Arial" w:eastAsiaTheme="majorEastAsia" w:hAnsi="Arial" w:cs="Arial"/>
          <w:sz w:val="22"/>
          <w:szCs w:val="22"/>
        </w:rPr>
        <w:t>05</w:t>
      </w:r>
      <w:r w:rsidR="002211D9" w:rsidRPr="00693C74">
        <w:rPr>
          <w:rFonts w:ascii="Arial" w:eastAsiaTheme="majorEastAsia" w:hAnsi="Arial" w:cs="Arial"/>
          <w:sz w:val="22"/>
          <w:szCs w:val="22"/>
        </w:rPr>
        <w:t>, p=0.</w:t>
      </w:r>
      <w:r w:rsidR="002211D9">
        <w:rPr>
          <w:rFonts w:ascii="Arial" w:eastAsiaTheme="majorEastAsia" w:hAnsi="Arial" w:cs="Arial"/>
          <w:sz w:val="22"/>
          <w:szCs w:val="22"/>
        </w:rPr>
        <w:t>29</w:t>
      </w:r>
      <w:r w:rsidR="002211D9" w:rsidRPr="00693C74">
        <w:rPr>
          <w:rFonts w:ascii="Arial" w:eastAsiaTheme="majorEastAsia" w:hAnsi="Arial" w:cs="Arial"/>
          <w:sz w:val="22"/>
          <w:szCs w:val="22"/>
        </w:rPr>
        <w:t>)</w:t>
      </w:r>
      <w:r w:rsidR="007815EF" w:rsidRPr="00693C74">
        <w:rPr>
          <w:rFonts w:ascii="Arial" w:eastAsiaTheme="majorEastAsia" w:hAnsi="Arial" w:cs="Arial"/>
          <w:sz w:val="22"/>
          <w:szCs w:val="22"/>
        </w:rPr>
        <w:t xml:space="preserve">. </w:t>
      </w:r>
      <w:r w:rsidR="00C84FCF" w:rsidRPr="00693C74">
        <w:rPr>
          <w:rFonts w:ascii="Arial" w:eastAsiaTheme="majorEastAsia" w:hAnsi="Arial" w:cs="Arial"/>
          <w:sz w:val="22"/>
          <w:szCs w:val="22"/>
        </w:rPr>
        <w:t>There was no correlation between FEV</w:t>
      </w:r>
      <w:r w:rsidR="00C84FCF" w:rsidRPr="00693C74">
        <w:rPr>
          <w:rFonts w:ascii="Arial" w:eastAsiaTheme="majorEastAsia" w:hAnsi="Arial" w:cs="Arial"/>
          <w:sz w:val="22"/>
          <w:szCs w:val="22"/>
          <w:vertAlign w:val="subscript"/>
        </w:rPr>
        <w:t>1</w:t>
      </w:r>
      <w:r w:rsidR="00C84FCF" w:rsidRPr="00693C74">
        <w:rPr>
          <w:rFonts w:ascii="Arial" w:eastAsiaTheme="majorEastAsia" w:hAnsi="Arial" w:cs="Arial"/>
          <w:sz w:val="22"/>
          <w:szCs w:val="22"/>
        </w:rPr>
        <w:t xml:space="preserve"> z-score</w:t>
      </w:r>
      <w:r w:rsidR="007815EF" w:rsidRPr="00693C74">
        <w:rPr>
          <w:rFonts w:ascii="Arial" w:eastAsiaTheme="majorEastAsia" w:hAnsi="Arial" w:cs="Arial"/>
          <w:sz w:val="22"/>
          <w:szCs w:val="22"/>
        </w:rPr>
        <w:t>s and</w:t>
      </w:r>
      <w:r w:rsidR="002211D9">
        <w:rPr>
          <w:rFonts w:ascii="Arial" w:eastAsiaTheme="majorEastAsia" w:hAnsi="Arial" w:cs="Arial"/>
          <w:sz w:val="22"/>
          <w:szCs w:val="22"/>
        </w:rPr>
        <w:t xml:space="preserve"> VDP (</w:t>
      </w:r>
      <w:r w:rsidR="002211D9" w:rsidRPr="00693C74">
        <w:rPr>
          <w:rFonts w:ascii="Arial" w:eastAsiaTheme="majorEastAsia" w:hAnsi="Arial" w:cs="Arial"/>
          <w:sz w:val="22"/>
          <w:szCs w:val="22"/>
        </w:rPr>
        <w:t>R</w:t>
      </w:r>
      <w:r w:rsidR="002211D9" w:rsidRPr="00693C74">
        <w:rPr>
          <w:rFonts w:ascii="Arial" w:eastAsiaTheme="majorEastAsia" w:hAnsi="Arial" w:cs="Arial"/>
          <w:sz w:val="22"/>
          <w:szCs w:val="22"/>
          <w:vertAlign w:val="superscript"/>
        </w:rPr>
        <w:t>2</w:t>
      </w:r>
      <w:r w:rsidR="002211D9" w:rsidRPr="00693C74">
        <w:rPr>
          <w:rFonts w:ascii="Arial" w:eastAsiaTheme="majorEastAsia" w:hAnsi="Arial" w:cs="Arial"/>
          <w:sz w:val="22"/>
          <w:szCs w:val="22"/>
        </w:rPr>
        <w:t>=0.</w:t>
      </w:r>
      <w:r w:rsidR="002211D9">
        <w:rPr>
          <w:rFonts w:ascii="Arial" w:eastAsiaTheme="majorEastAsia" w:hAnsi="Arial" w:cs="Arial"/>
          <w:sz w:val="22"/>
          <w:szCs w:val="22"/>
        </w:rPr>
        <w:t>06</w:t>
      </w:r>
      <w:r w:rsidR="002211D9" w:rsidRPr="00693C74">
        <w:rPr>
          <w:rFonts w:ascii="Arial" w:eastAsiaTheme="majorEastAsia" w:hAnsi="Arial" w:cs="Arial"/>
          <w:sz w:val="22"/>
          <w:szCs w:val="22"/>
        </w:rPr>
        <w:t>, p=0.</w:t>
      </w:r>
      <w:r w:rsidR="002211D9">
        <w:rPr>
          <w:rFonts w:ascii="Arial" w:eastAsiaTheme="majorEastAsia" w:hAnsi="Arial" w:cs="Arial"/>
          <w:sz w:val="22"/>
          <w:szCs w:val="22"/>
        </w:rPr>
        <w:t>17</w:t>
      </w:r>
      <w:r w:rsidR="002211D9" w:rsidRPr="00693C74">
        <w:rPr>
          <w:rFonts w:ascii="Arial" w:eastAsiaTheme="majorEastAsia" w:hAnsi="Arial" w:cs="Arial"/>
          <w:sz w:val="22"/>
          <w:szCs w:val="22"/>
        </w:rPr>
        <w:t>)</w:t>
      </w:r>
      <w:r w:rsidR="002211D9">
        <w:rPr>
          <w:rFonts w:ascii="Arial" w:eastAsiaTheme="majorEastAsia" w:hAnsi="Arial" w:cs="Arial"/>
          <w:sz w:val="22"/>
          <w:szCs w:val="22"/>
        </w:rPr>
        <w:t xml:space="preserve">, VH </w:t>
      </w:r>
      <w:r w:rsidR="002211D9" w:rsidRPr="00693C74">
        <w:rPr>
          <w:rFonts w:ascii="Arial" w:eastAsiaTheme="majorEastAsia" w:hAnsi="Arial" w:cs="Arial"/>
          <w:sz w:val="22"/>
          <w:szCs w:val="22"/>
        </w:rPr>
        <w:t>(R</w:t>
      </w:r>
      <w:r w:rsidR="002211D9" w:rsidRPr="00693C74">
        <w:rPr>
          <w:rFonts w:ascii="Arial" w:eastAsiaTheme="majorEastAsia" w:hAnsi="Arial" w:cs="Arial"/>
          <w:sz w:val="22"/>
          <w:szCs w:val="22"/>
          <w:vertAlign w:val="superscript"/>
        </w:rPr>
        <w:t>2</w:t>
      </w:r>
      <w:r w:rsidR="002211D9" w:rsidRPr="00693C74">
        <w:rPr>
          <w:rFonts w:ascii="Arial" w:eastAsiaTheme="majorEastAsia" w:hAnsi="Arial" w:cs="Arial"/>
          <w:sz w:val="22"/>
          <w:szCs w:val="22"/>
        </w:rPr>
        <w:t>=0.</w:t>
      </w:r>
      <w:r w:rsidR="002211D9">
        <w:rPr>
          <w:rFonts w:ascii="Arial" w:eastAsiaTheme="majorEastAsia" w:hAnsi="Arial" w:cs="Arial"/>
          <w:sz w:val="22"/>
          <w:szCs w:val="22"/>
        </w:rPr>
        <w:t>04</w:t>
      </w:r>
      <w:r w:rsidR="002211D9" w:rsidRPr="00693C74">
        <w:rPr>
          <w:rFonts w:ascii="Arial" w:eastAsiaTheme="majorEastAsia" w:hAnsi="Arial" w:cs="Arial"/>
          <w:sz w:val="22"/>
          <w:szCs w:val="22"/>
        </w:rPr>
        <w:t>, p=0.</w:t>
      </w:r>
      <w:r w:rsidR="002211D9">
        <w:rPr>
          <w:rFonts w:ascii="Arial" w:eastAsiaTheme="majorEastAsia" w:hAnsi="Arial" w:cs="Arial"/>
          <w:sz w:val="22"/>
          <w:szCs w:val="22"/>
        </w:rPr>
        <w:t>2</w:t>
      </w:r>
      <w:r w:rsidR="002211D9" w:rsidRPr="00693C74">
        <w:rPr>
          <w:rFonts w:ascii="Arial" w:eastAsiaTheme="majorEastAsia" w:hAnsi="Arial" w:cs="Arial"/>
          <w:sz w:val="22"/>
          <w:szCs w:val="22"/>
        </w:rPr>
        <w:t>3)</w:t>
      </w:r>
      <w:r w:rsidR="007815EF" w:rsidRPr="00693C74">
        <w:rPr>
          <w:rFonts w:ascii="Arial" w:eastAsiaTheme="majorEastAsia" w:hAnsi="Arial" w:cs="Arial"/>
          <w:sz w:val="22"/>
          <w:szCs w:val="22"/>
        </w:rPr>
        <w:t xml:space="preserve"> </w:t>
      </w:r>
      <w:r w:rsidR="002211D9">
        <w:rPr>
          <w:rFonts w:ascii="Arial" w:eastAsiaTheme="majorEastAsia" w:hAnsi="Arial" w:cs="Arial"/>
          <w:sz w:val="22"/>
          <w:szCs w:val="22"/>
        </w:rPr>
        <w:t xml:space="preserve">or LVR </w:t>
      </w:r>
      <w:r w:rsidR="002211D9" w:rsidRPr="00693C74">
        <w:rPr>
          <w:rFonts w:ascii="Arial" w:eastAsiaTheme="majorEastAsia" w:hAnsi="Arial" w:cs="Arial"/>
          <w:sz w:val="22"/>
          <w:szCs w:val="22"/>
        </w:rPr>
        <w:t>(R</w:t>
      </w:r>
      <w:r w:rsidR="002211D9" w:rsidRPr="00693C74">
        <w:rPr>
          <w:rFonts w:ascii="Arial" w:eastAsiaTheme="majorEastAsia" w:hAnsi="Arial" w:cs="Arial"/>
          <w:sz w:val="22"/>
          <w:szCs w:val="22"/>
          <w:vertAlign w:val="superscript"/>
        </w:rPr>
        <w:t>2</w:t>
      </w:r>
      <w:r w:rsidR="002211D9" w:rsidRPr="00693C74">
        <w:rPr>
          <w:rFonts w:ascii="Arial" w:eastAsiaTheme="majorEastAsia" w:hAnsi="Arial" w:cs="Arial"/>
          <w:sz w:val="22"/>
          <w:szCs w:val="22"/>
        </w:rPr>
        <w:t>=0.</w:t>
      </w:r>
      <w:r w:rsidR="002211D9">
        <w:rPr>
          <w:rFonts w:ascii="Arial" w:eastAsiaTheme="majorEastAsia" w:hAnsi="Arial" w:cs="Arial"/>
          <w:sz w:val="22"/>
          <w:szCs w:val="22"/>
        </w:rPr>
        <w:t>04</w:t>
      </w:r>
      <w:r w:rsidR="002211D9" w:rsidRPr="00693C74">
        <w:rPr>
          <w:rFonts w:ascii="Arial" w:eastAsiaTheme="majorEastAsia" w:hAnsi="Arial" w:cs="Arial"/>
          <w:sz w:val="22"/>
          <w:szCs w:val="22"/>
        </w:rPr>
        <w:t>, p=0.</w:t>
      </w:r>
      <w:r w:rsidR="002211D9">
        <w:rPr>
          <w:rFonts w:ascii="Arial" w:eastAsiaTheme="majorEastAsia" w:hAnsi="Arial" w:cs="Arial"/>
          <w:sz w:val="22"/>
          <w:szCs w:val="22"/>
        </w:rPr>
        <w:t>2</w:t>
      </w:r>
      <w:r w:rsidR="002211D9" w:rsidRPr="00693C74">
        <w:rPr>
          <w:rFonts w:ascii="Arial" w:eastAsiaTheme="majorEastAsia" w:hAnsi="Arial" w:cs="Arial"/>
          <w:sz w:val="22"/>
          <w:szCs w:val="22"/>
        </w:rPr>
        <w:t>3)</w:t>
      </w:r>
      <w:r w:rsidR="00C84FCF" w:rsidRPr="00693C74">
        <w:rPr>
          <w:rFonts w:ascii="Arial" w:eastAsiaTheme="majorEastAsia" w:hAnsi="Arial" w:cs="Arial"/>
          <w:sz w:val="22"/>
          <w:szCs w:val="22"/>
        </w:rPr>
        <w:t>.</w:t>
      </w:r>
      <w:r w:rsidR="00B53D00" w:rsidRPr="00693C74">
        <w:rPr>
          <w:rFonts w:ascii="Arial" w:eastAsiaTheme="majorEastAsia" w:hAnsi="Arial" w:cs="Arial"/>
          <w:sz w:val="22"/>
          <w:szCs w:val="22"/>
        </w:rPr>
        <w:t xml:space="preserve"> XV maps revealed</w:t>
      </w:r>
      <w:r w:rsidR="000128AF">
        <w:rPr>
          <w:rFonts w:ascii="Arial" w:eastAsiaTheme="majorEastAsia" w:hAnsi="Arial" w:cs="Arial"/>
          <w:sz w:val="22"/>
          <w:szCs w:val="22"/>
        </w:rPr>
        <w:t xml:space="preserve"> </w:t>
      </w:r>
      <w:r w:rsidR="003D7413">
        <w:rPr>
          <w:rFonts w:ascii="Arial" w:eastAsiaTheme="majorEastAsia" w:hAnsi="Arial" w:cs="Arial"/>
          <w:sz w:val="22"/>
          <w:szCs w:val="22"/>
        </w:rPr>
        <w:t xml:space="preserve">the location of </w:t>
      </w:r>
      <w:r w:rsidR="00B53D00" w:rsidRPr="00693C74">
        <w:rPr>
          <w:rFonts w:ascii="Arial" w:eastAsiaTheme="majorEastAsia" w:hAnsi="Arial" w:cs="Arial"/>
          <w:sz w:val="22"/>
          <w:szCs w:val="22"/>
        </w:rPr>
        <w:t>areas of lower</w:t>
      </w:r>
      <w:r w:rsidR="000128AF">
        <w:rPr>
          <w:rFonts w:ascii="Arial" w:eastAsiaTheme="majorEastAsia" w:hAnsi="Arial" w:cs="Arial"/>
          <w:sz w:val="22"/>
          <w:szCs w:val="22"/>
        </w:rPr>
        <w:t>-</w:t>
      </w:r>
      <w:r w:rsidR="00B53D00" w:rsidRPr="00693C74">
        <w:rPr>
          <w:rFonts w:ascii="Arial" w:eastAsiaTheme="majorEastAsia" w:hAnsi="Arial" w:cs="Arial"/>
          <w:sz w:val="22"/>
          <w:szCs w:val="22"/>
        </w:rPr>
        <w:t>than</w:t>
      </w:r>
      <w:r w:rsidR="000128AF">
        <w:rPr>
          <w:rFonts w:ascii="Arial" w:eastAsiaTheme="majorEastAsia" w:hAnsi="Arial" w:cs="Arial"/>
          <w:sz w:val="22"/>
          <w:szCs w:val="22"/>
        </w:rPr>
        <w:t>-</w:t>
      </w:r>
      <w:r w:rsidR="00B53D00" w:rsidRPr="00693C74">
        <w:rPr>
          <w:rFonts w:ascii="Arial" w:eastAsiaTheme="majorEastAsia" w:hAnsi="Arial" w:cs="Arial"/>
          <w:sz w:val="22"/>
          <w:szCs w:val="22"/>
        </w:rPr>
        <w:t>average ventilation</w:t>
      </w:r>
      <w:r w:rsidR="00644B51" w:rsidRPr="00693C74">
        <w:rPr>
          <w:rFonts w:ascii="Arial" w:eastAsiaTheme="majorEastAsia" w:hAnsi="Arial" w:cs="Arial"/>
          <w:sz w:val="22"/>
          <w:szCs w:val="22"/>
        </w:rPr>
        <w:t xml:space="preserve"> </w:t>
      </w:r>
      <w:r w:rsidR="00462D7F">
        <w:rPr>
          <w:rFonts w:ascii="Arial" w:eastAsiaTheme="majorEastAsia" w:hAnsi="Arial" w:cs="Arial"/>
          <w:sz w:val="22"/>
          <w:szCs w:val="22"/>
        </w:rPr>
        <w:t>for each participant</w:t>
      </w:r>
      <w:r w:rsidR="002211D9">
        <w:rPr>
          <w:rFonts w:ascii="Arial" w:eastAsiaTheme="majorEastAsia" w:hAnsi="Arial" w:cs="Arial"/>
          <w:sz w:val="22"/>
          <w:szCs w:val="22"/>
        </w:rPr>
        <w:t xml:space="preserve"> (Figure 1)</w:t>
      </w:r>
      <w:r w:rsidR="00B53D00" w:rsidRPr="00693C74">
        <w:rPr>
          <w:rFonts w:ascii="Arial" w:eastAsiaTheme="majorEastAsia" w:hAnsi="Arial" w:cs="Arial"/>
          <w:sz w:val="22"/>
          <w:szCs w:val="22"/>
        </w:rPr>
        <w:t xml:space="preserve">. </w:t>
      </w:r>
    </w:p>
    <w:p w14:paraId="777CBE21" w14:textId="1C75F58C" w:rsidR="00693C74" w:rsidRDefault="001149FF" w:rsidP="00693C74">
      <w:pPr>
        <w:rPr>
          <w:rStyle w:val="A4"/>
          <w:rFonts w:ascii="Arial" w:eastAsiaTheme="majorEastAsia" w:hAnsi="Arial" w:cs="Arial"/>
        </w:rPr>
      </w:pPr>
      <w:r w:rsidRPr="00693C74">
        <w:rPr>
          <w:rFonts w:ascii="Arial" w:hAnsi="Arial" w:cs="Arial"/>
          <w:b/>
          <w:bCs/>
          <w:sz w:val="22"/>
          <w:szCs w:val="22"/>
          <w:lang w:val="en-NZ"/>
        </w:rPr>
        <w:t xml:space="preserve">Conclusion: </w:t>
      </w:r>
      <w:r w:rsidR="00D902E3" w:rsidRPr="00693C74">
        <w:rPr>
          <w:rStyle w:val="A4"/>
          <w:rFonts w:ascii="Arial" w:eastAsiaTheme="majorEastAsia" w:hAnsi="Arial" w:cs="Arial"/>
        </w:rPr>
        <w:t xml:space="preserve">This study demonstrates the feasibility of the XV scanner to assess regional lung function in adults with </w:t>
      </w:r>
      <w:r w:rsidR="0038791A" w:rsidRPr="00693C74">
        <w:rPr>
          <w:rStyle w:val="A4"/>
          <w:rFonts w:ascii="Arial" w:eastAsiaTheme="majorEastAsia" w:hAnsi="Arial" w:cs="Arial"/>
        </w:rPr>
        <w:t>CRD</w:t>
      </w:r>
      <w:r w:rsidR="00D902E3" w:rsidRPr="00693C74">
        <w:rPr>
          <w:rStyle w:val="A4"/>
          <w:rFonts w:ascii="Arial" w:eastAsiaTheme="majorEastAsia" w:hAnsi="Arial" w:cs="Arial"/>
        </w:rPr>
        <w:t xml:space="preserve">. </w:t>
      </w:r>
      <w:r w:rsidR="001C1975" w:rsidRPr="00693C74">
        <w:rPr>
          <w:rStyle w:val="A4"/>
          <w:rFonts w:ascii="Arial" w:eastAsiaTheme="majorEastAsia" w:hAnsi="Arial" w:cs="Arial"/>
        </w:rPr>
        <w:t>XV</w:t>
      </w:r>
      <w:r w:rsidR="00167EB8">
        <w:rPr>
          <w:rStyle w:val="A4"/>
          <w:rFonts w:ascii="Arial" w:eastAsiaTheme="majorEastAsia" w:hAnsi="Arial" w:cs="Arial"/>
        </w:rPr>
        <w:t>-</w:t>
      </w:r>
      <w:r w:rsidR="001C1975" w:rsidRPr="00693C74">
        <w:rPr>
          <w:rStyle w:val="A4"/>
          <w:rFonts w:ascii="Arial" w:eastAsiaTheme="majorEastAsia" w:hAnsi="Arial" w:cs="Arial"/>
        </w:rPr>
        <w:t xml:space="preserve">derived metrics </w:t>
      </w:r>
      <w:r w:rsidR="000128AF">
        <w:rPr>
          <w:rStyle w:val="A4"/>
          <w:rFonts w:ascii="Arial" w:eastAsiaTheme="majorEastAsia" w:hAnsi="Arial" w:cs="Arial"/>
        </w:rPr>
        <w:t xml:space="preserve">correlated significantly </w:t>
      </w:r>
      <w:r w:rsidR="001C1975" w:rsidRPr="00693C74">
        <w:rPr>
          <w:rStyle w:val="A4"/>
          <w:rFonts w:ascii="Arial" w:eastAsiaTheme="majorEastAsia" w:hAnsi="Arial" w:cs="Arial"/>
        </w:rPr>
        <w:t>with established measures of airflow limitation and ventilation heterogeneity</w:t>
      </w:r>
      <w:r w:rsidR="0044423E">
        <w:rPr>
          <w:rStyle w:val="A4"/>
          <w:rFonts w:ascii="Arial" w:eastAsiaTheme="majorEastAsia" w:hAnsi="Arial" w:cs="Arial"/>
        </w:rPr>
        <w:t>, and XV maps provided regional insight not captured by standard lung function tests</w:t>
      </w:r>
      <w:r w:rsidR="001C1975" w:rsidRPr="00693C74">
        <w:rPr>
          <w:rStyle w:val="A4"/>
          <w:rFonts w:ascii="Arial" w:eastAsiaTheme="majorEastAsia" w:hAnsi="Arial" w:cs="Arial"/>
        </w:rPr>
        <w:t xml:space="preserve">. </w:t>
      </w:r>
    </w:p>
    <w:p w14:paraId="30266EE6" w14:textId="33B34EA1" w:rsidR="00751D17" w:rsidRPr="00693C74" w:rsidRDefault="001149FF" w:rsidP="00693C74">
      <w:pPr>
        <w:rPr>
          <w:rFonts w:ascii="Arial" w:hAnsi="Arial" w:cs="Arial"/>
          <w:color w:val="000000"/>
          <w:sz w:val="22"/>
          <w:szCs w:val="22"/>
        </w:rPr>
      </w:pPr>
      <w:r w:rsidRPr="00693C74">
        <w:rPr>
          <w:rFonts w:ascii="Arial" w:hAnsi="Arial" w:cs="Arial"/>
          <w:b/>
          <w:bCs/>
          <w:sz w:val="22"/>
          <w:szCs w:val="22"/>
          <w:lang w:val="en-NZ"/>
        </w:rPr>
        <w:t xml:space="preserve">Grant Support: </w:t>
      </w:r>
      <w:r w:rsidR="00B76D27" w:rsidRPr="00693C74">
        <w:rPr>
          <w:rStyle w:val="A4"/>
          <w:rFonts w:ascii="Arial" w:eastAsiaTheme="majorEastAsia" w:hAnsi="Arial" w:cs="Arial"/>
        </w:rPr>
        <w:t xml:space="preserve">Funding for this research </w:t>
      </w:r>
      <w:r w:rsidR="00725CD1">
        <w:rPr>
          <w:rStyle w:val="A4"/>
          <w:rFonts w:ascii="Arial" w:eastAsiaTheme="majorEastAsia" w:hAnsi="Arial" w:cs="Arial"/>
        </w:rPr>
        <w:t>is</w:t>
      </w:r>
      <w:r w:rsidR="00B76D27" w:rsidRPr="00693C74">
        <w:rPr>
          <w:rStyle w:val="A4"/>
          <w:rFonts w:ascii="Arial" w:eastAsiaTheme="majorEastAsia" w:hAnsi="Arial" w:cs="Arial"/>
        </w:rPr>
        <w:t xml:space="preserve"> from the Australian Government’s</w:t>
      </w:r>
      <w:r w:rsidR="00725CD1">
        <w:rPr>
          <w:rStyle w:val="A4"/>
          <w:rFonts w:ascii="Arial" w:eastAsiaTheme="majorEastAsia" w:hAnsi="Arial" w:cs="Arial"/>
        </w:rPr>
        <w:t xml:space="preserve"> </w:t>
      </w:r>
      <w:r w:rsidR="00B76D27" w:rsidRPr="00693C74">
        <w:rPr>
          <w:rStyle w:val="A4"/>
          <w:rFonts w:ascii="Arial" w:eastAsiaTheme="majorEastAsia" w:hAnsi="Arial" w:cs="Arial"/>
        </w:rPr>
        <w:t>MRFF</w:t>
      </w:r>
      <w:r w:rsidR="00725CD1">
        <w:rPr>
          <w:rStyle w:val="A4"/>
          <w:rFonts w:ascii="Arial" w:eastAsiaTheme="majorEastAsia" w:hAnsi="Arial" w:cs="Arial"/>
        </w:rPr>
        <w:t xml:space="preserve"> </w:t>
      </w:r>
      <w:r w:rsidR="00B76D27" w:rsidRPr="00693C74">
        <w:rPr>
          <w:rStyle w:val="A4"/>
          <w:rFonts w:ascii="Arial" w:eastAsiaTheme="majorEastAsia" w:hAnsi="Arial" w:cs="Arial"/>
        </w:rPr>
        <w:t>Grant RFRHPSI000013.</w:t>
      </w:r>
      <w:r w:rsidR="00B76D27" w:rsidRPr="00693C74">
        <w:rPr>
          <w:rStyle w:val="A4"/>
          <w:rFonts w:ascii="Arial" w:eastAsiaTheme="majorEastAsia" w:hAnsi="Arial" w:cs="Arial"/>
          <w:b/>
          <w:bCs/>
        </w:rPr>
        <w:t xml:space="preserve"> </w:t>
      </w:r>
      <w:r w:rsidR="00725CD1">
        <w:rPr>
          <w:rFonts w:ascii="Arial" w:eastAsiaTheme="majorEastAsia" w:hAnsi="Arial" w:cs="Arial"/>
          <w:sz w:val="22"/>
          <w:szCs w:val="22"/>
        </w:rPr>
        <w:t>We</w:t>
      </w:r>
      <w:r w:rsidR="00B76D27" w:rsidRPr="00693C74">
        <w:rPr>
          <w:rFonts w:ascii="Arial" w:eastAsiaTheme="majorEastAsia" w:hAnsi="Arial" w:cs="Arial"/>
          <w:sz w:val="22"/>
          <w:szCs w:val="22"/>
        </w:rPr>
        <w:t xml:space="preserve"> acknowledge Research Imaging NSW</w:t>
      </w:r>
      <w:r w:rsidR="000128AF">
        <w:rPr>
          <w:rFonts w:ascii="Arial" w:eastAsiaTheme="majorEastAsia" w:hAnsi="Arial" w:cs="Arial"/>
          <w:sz w:val="22"/>
          <w:szCs w:val="22"/>
        </w:rPr>
        <w:t xml:space="preserve"> </w:t>
      </w:r>
      <w:r w:rsidR="00B76D27" w:rsidRPr="00693C74">
        <w:rPr>
          <w:rFonts w:ascii="Arial" w:eastAsiaTheme="majorEastAsia" w:hAnsi="Arial" w:cs="Arial"/>
          <w:sz w:val="22"/>
          <w:szCs w:val="22"/>
        </w:rPr>
        <w:t xml:space="preserve">for </w:t>
      </w:r>
      <w:r w:rsidR="00725CD1">
        <w:rPr>
          <w:rFonts w:ascii="Arial" w:eastAsiaTheme="majorEastAsia" w:hAnsi="Arial" w:cs="Arial"/>
          <w:sz w:val="22"/>
          <w:szCs w:val="22"/>
        </w:rPr>
        <w:t xml:space="preserve">their </w:t>
      </w:r>
      <w:r w:rsidR="000128AF">
        <w:rPr>
          <w:rFonts w:ascii="Arial" w:eastAsiaTheme="majorEastAsia" w:hAnsi="Arial" w:cs="Arial"/>
          <w:sz w:val="22"/>
          <w:szCs w:val="22"/>
        </w:rPr>
        <w:t xml:space="preserve">support </w:t>
      </w:r>
      <w:r w:rsidR="00167EB8">
        <w:rPr>
          <w:rFonts w:ascii="Arial" w:eastAsiaTheme="majorEastAsia" w:hAnsi="Arial" w:cs="Arial"/>
          <w:sz w:val="22"/>
          <w:szCs w:val="22"/>
        </w:rPr>
        <w:t>with</w:t>
      </w:r>
      <w:r w:rsidR="000128AF">
        <w:rPr>
          <w:rFonts w:ascii="Arial" w:eastAsiaTheme="majorEastAsia" w:hAnsi="Arial" w:cs="Arial"/>
          <w:sz w:val="22"/>
          <w:szCs w:val="22"/>
        </w:rPr>
        <w:t xml:space="preserve"> this study</w:t>
      </w:r>
      <w:r w:rsidR="00B76D27" w:rsidRPr="00693C74">
        <w:rPr>
          <w:rFonts w:ascii="Arial" w:eastAsiaTheme="majorEastAsia" w:hAnsi="Arial" w:cs="Arial"/>
          <w:sz w:val="22"/>
          <w:szCs w:val="22"/>
        </w:rPr>
        <w:t>.</w:t>
      </w:r>
      <w:r w:rsidR="00B76D27" w:rsidRPr="00693C74">
        <w:rPr>
          <w:rFonts w:ascii="Arial" w:eastAsiaTheme="majorEastAsia" w:hAnsi="Arial" w:cs="Arial"/>
          <w:strike/>
          <w:sz w:val="22"/>
          <w:szCs w:val="22"/>
        </w:rPr>
        <w:t xml:space="preserve"> </w:t>
      </w:r>
    </w:p>
    <w:sectPr w:rsidR="00751D17" w:rsidRPr="00693C74" w:rsidSect="00D0007C">
      <w:pgSz w:w="11906" w:h="16838"/>
      <w:pgMar w:top="964" w:right="544" w:bottom="964" w:left="30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3601B2"/>
    <w:multiLevelType w:val="multilevel"/>
    <w:tmpl w:val="7BE2E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7282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713"/>
    <w:rsid w:val="000128AF"/>
    <w:rsid w:val="00021BCD"/>
    <w:rsid w:val="000303E9"/>
    <w:rsid w:val="000538B6"/>
    <w:rsid w:val="000A2479"/>
    <w:rsid w:val="000C7820"/>
    <w:rsid w:val="001149FF"/>
    <w:rsid w:val="001154F9"/>
    <w:rsid w:val="00147086"/>
    <w:rsid w:val="001502A7"/>
    <w:rsid w:val="00164C51"/>
    <w:rsid w:val="00167EB8"/>
    <w:rsid w:val="001906DC"/>
    <w:rsid w:val="001A2E5F"/>
    <w:rsid w:val="001C1975"/>
    <w:rsid w:val="002211D9"/>
    <w:rsid w:val="00234242"/>
    <w:rsid w:val="002514F5"/>
    <w:rsid w:val="002B4988"/>
    <w:rsid w:val="002F6F3E"/>
    <w:rsid w:val="00300C8C"/>
    <w:rsid w:val="00323005"/>
    <w:rsid w:val="0034337E"/>
    <w:rsid w:val="00361F7E"/>
    <w:rsid w:val="00383437"/>
    <w:rsid w:val="0038791A"/>
    <w:rsid w:val="00391265"/>
    <w:rsid w:val="003A2654"/>
    <w:rsid w:val="003C7CD5"/>
    <w:rsid w:val="003D7413"/>
    <w:rsid w:val="003F0690"/>
    <w:rsid w:val="0044423E"/>
    <w:rsid w:val="00462D7F"/>
    <w:rsid w:val="004734FF"/>
    <w:rsid w:val="00487EC0"/>
    <w:rsid w:val="004951FA"/>
    <w:rsid w:val="004A5BB8"/>
    <w:rsid w:val="004F4817"/>
    <w:rsid w:val="00514836"/>
    <w:rsid w:val="005354A3"/>
    <w:rsid w:val="005920DE"/>
    <w:rsid w:val="005B3C80"/>
    <w:rsid w:val="005D558B"/>
    <w:rsid w:val="006170A6"/>
    <w:rsid w:val="006438E9"/>
    <w:rsid w:val="00644B51"/>
    <w:rsid w:val="00652BE0"/>
    <w:rsid w:val="00654416"/>
    <w:rsid w:val="0067558D"/>
    <w:rsid w:val="00693C74"/>
    <w:rsid w:val="006C1952"/>
    <w:rsid w:val="006D2CBA"/>
    <w:rsid w:val="006D4713"/>
    <w:rsid w:val="006F372F"/>
    <w:rsid w:val="0070106D"/>
    <w:rsid w:val="007170FE"/>
    <w:rsid w:val="00725CD1"/>
    <w:rsid w:val="00751D17"/>
    <w:rsid w:val="00752808"/>
    <w:rsid w:val="00766369"/>
    <w:rsid w:val="007717BC"/>
    <w:rsid w:val="007815EF"/>
    <w:rsid w:val="007A468F"/>
    <w:rsid w:val="007D69BA"/>
    <w:rsid w:val="00802879"/>
    <w:rsid w:val="008112D3"/>
    <w:rsid w:val="00862CB3"/>
    <w:rsid w:val="008956D1"/>
    <w:rsid w:val="008A30D7"/>
    <w:rsid w:val="008F0366"/>
    <w:rsid w:val="009039F5"/>
    <w:rsid w:val="00912BDE"/>
    <w:rsid w:val="00916A97"/>
    <w:rsid w:val="0095338D"/>
    <w:rsid w:val="009656B9"/>
    <w:rsid w:val="009A5C71"/>
    <w:rsid w:val="009E7C30"/>
    <w:rsid w:val="00A2451F"/>
    <w:rsid w:val="00A633ED"/>
    <w:rsid w:val="00A913FE"/>
    <w:rsid w:val="00AF63AA"/>
    <w:rsid w:val="00B03224"/>
    <w:rsid w:val="00B46635"/>
    <w:rsid w:val="00B53D00"/>
    <w:rsid w:val="00B76D27"/>
    <w:rsid w:val="00B8106A"/>
    <w:rsid w:val="00B97ED9"/>
    <w:rsid w:val="00BF6A01"/>
    <w:rsid w:val="00C84FCF"/>
    <w:rsid w:val="00C856AD"/>
    <w:rsid w:val="00C874F1"/>
    <w:rsid w:val="00C91C8C"/>
    <w:rsid w:val="00CC0F2B"/>
    <w:rsid w:val="00D0007C"/>
    <w:rsid w:val="00D02B65"/>
    <w:rsid w:val="00D646A3"/>
    <w:rsid w:val="00D71B7A"/>
    <w:rsid w:val="00D902E3"/>
    <w:rsid w:val="00E54397"/>
    <w:rsid w:val="00EA34B9"/>
    <w:rsid w:val="00EC5561"/>
    <w:rsid w:val="00EE3EA8"/>
    <w:rsid w:val="00F4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8AC7F"/>
  <w15:docId w15:val="{88FE7ED1-9FFF-479E-AC81-1F38E9E85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7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link w:val="DefaultChar"/>
    <w:rsid w:val="006D471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NZ"/>
    </w:rPr>
  </w:style>
  <w:style w:type="character" w:customStyle="1" w:styleId="A4">
    <w:name w:val="A4"/>
    <w:uiPriority w:val="99"/>
    <w:rsid w:val="006D4713"/>
    <w:rPr>
      <w:color w:val="000000"/>
      <w:sz w:val="22"/>
      <w:szCs w:val="22"/>
    </w:rPr>
  </w:style>
  <w:style w:type="paragraph" w:customStyle="1" w:styleId="Pa12">
    <w:name w:val="Pa12"/>
    <w:basedOn w:val="Default"/>
    <w:next w:val="Default"/>
    <w:link w:val="Pa12Char"/>
    <w:uiPriority w:val="99"/>
    <w:rsid w:val="006D4713"/>
    <w:pPr>
      <w:spacing w:line="241" w:lineRule="atLeast"/>
    </w:pPr>
    <w:rPr>
      <w:color w:val="auto"/>
    </w:rPr>
  </w:style>
  <w:style w:type="character" w:customStyle="1" w:styleId="DefaultChar">
    <w:name w:val="Default Char"/>
    <w:basedOn w:val="DefaultParagraphFont"/>
    <w:link w:val="Default"/>
    <w:rsid w:val="00B76D27"/>
    <w:rPr>
      <w:rFonts w:ascii="Arial" w:eastAsia="Times New Roman" w:hAnsi="Arial" w:cs="Arial"/>
      <w:color w:val="000000"/>
      <w:sz w:val="24"/>
      <w:szCs w:val="24"/>
      <w:lang w:eastAsia="en-NZ"/>
    </w:rPr>
  </w:style>
  <w:style w:type="table" w:styleId="TableGrid">
    <w:name w:val="Table Grid"/>
    <w:basedOn w:val="TableNormal"/>
    <w:uiPriority w:val="39"/>
    <w:rsid w:val="008956D1"/>
    <w:pPr>
      <w:spacing w:after="0" w:line="240" w:lineRule="auto"/>
    </w:pPr>
    <w:rPr>
      <w:kern w:val="2"/>
      <w:sz w:val="24"/>
      <w:szCs w:val="24"/>
      <w:lang w:val="en-AU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12Char">
    <w:name w:val="Pa12 Char"/>
    <w:basedOn w:val="DefaultChar"/>
    <w:link w:val="Pa12"/>
    <w:uiPriority w:val="99"/>
    <w:rsid w:val="00D902E3"/>
    <w:rPr>
      <w:rFonts w:ascii="Arial" w:eastAsia="Times New Roman" w:hAnsi="Arial" w:cs="Arial"/>
      <w:color w:val="000000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89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2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8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6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87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5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6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4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6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42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85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6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03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24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3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3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DB0B76CE105D459F58063C0D0B3831" ma:contentTypeVersion="19" ma:contentTypeDescription="Create a new document." ma:contentTypeScope="" ma:versionID="81b82bb6f7620ebbb39a1d5beea1b5ba">
  <xsd:schema xmlns:xsd="http://www.w3.org/2001/XMLSchema" xmlns:xs="http://www.w3.org/2001/XMLSchema" xmlns:p="http://schemas.microsoft.com/office/2006/metadata/properties" xmlns:ns2="6911e96c-4cc4-42d5-8e43-f93924cf6a05" xmlns:ns3="9c8a2b7b-0bee-4c48-b0a6-23db8982d3bc" xmlns:ns4="cab52c9b-ab33-4221-8af9-54f8f2b86a80" targetNamespace="http://schemas.microsoft.com/office/2006/metadata/properties" ma:root="true" ma:fieldsID="f773b1fbeea36af71dfed63160eca7a6" ns2:_="" ns3:_="" ns4:_="">
    <xsd:import namespace="6911e96c-4cc4-42d5-8e43-f93924cf6a05"/>
    <xsd:import namespace="9c8a2b7b-0bee-4c48-b0a6-23db8982d3bc"/>
    <xsd:import namespace="cab52c9b-ab33-4221-8af9-54f8f2b86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e96c-4cc4-42d5-8e43-f93924cf6a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f635817-86d4-483c-865d-47556d3f42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a2b7b-0bee-4c48-b0a6-23db8982d3b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52c9b-ab33-4221-8af9-54f8f2b86a8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b321a2a-d050-4ca1-b64d-75ec18c39cb6}" ma:internalName="TaxCatchAll" ma:showField="CatchAllData" ma:web="cab52c9b-ab33-4221-8af9-54f8f2b86a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b52c9b-ab33-4221-8af9-54f8f2b86a80" xsi:nil="true"/>
    <lcf76f155ced4ddcb4097134ff3c332f xmlns="6911e96c-4cc4-42d5-8e43-f93924cf6a0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628FC7-8A9A-4B71-8A4B-0FE982C9D9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1e96c-4cc4-42d5-8e43-f93924cf6a05"/>
    <ds:schemaRef ds:uri="9c8a2b7b-0bee-4c48-b0a6-23db8982d3bc"/>
    <ds:schemaRef ds:uri="cab52c9b-ab33-4221-8af9-54f8f2b86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CBD194-A1E0-4107-8F2F-F5DDCC7D135A}">
  <ds:schemaRefs>
    <ds:schemaRef ds:uri="http://schemas.microsoft.com/office/2006/metadata/properties"/>
    <ds:schemaRef ds:uri="http://schemas.microsoft.com/office/infopath/2007/PartnerControls"/>
    <ds:schemaRef ds:uri="cab52c9b-ab33-4221-8af9-54f8f2b86a80"/>
    <ds:schemaRef ds:uri="6911e96c-4cc4-42d5-8e43-f93924cf6a05"/>
  </ds:schemaRefs>
</ds:datastoreItem>
</file>

<file path=customXml/itemProps3.xml><?xml version="1.0" encoding="utf-8"?>
<ds:datastoreItem xmlns:ds="http://schemas.openxmlformats.org/officeDocument/2006/customXml" ds:itemID="{8810A034-3CE3-4046-9BD9-8F5BBDBD32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onsite6</dc:creator>
  <cp:lastModifiedBy>Megan Frohlich</cp:lastModifiedBy>
  <cp:revision>2</cp:revision>
  <cp:lastPrinted>2025-10-07T04:06:00Z</cp:lastPrinted>
  <dcterms:created xsi:type="dcterms:W3CDTF">2025-10-07T22:33:00Z</dcterms:created>
  <dcterms:modified xsi:type="dcterms:W3CDTF">2025-10-07T22:33:00Z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0x01010004DB0B76CE105D459F58063C0D0B3831</vt:lpwstr>
  </property>
  <property fmtid="{D5CDD505-2E9C-101B-9397-08002B2CF9AE}" pid="3" name="MediaServiceImageTags">
    <vt:lpwstr/>
  </property>
</Properties>
</file>