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73146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78F24102" w:rsidR="004A3628" w:rsidRPr="00090E23" w:rsidRDefault="00106E08" w:rsidP="00731468">
            <w:pPr>
              <w:rPr>
                <w:rFonts w:ascii="Arial" w:hAnsi="Arial" w:cs="Arial"/>
                <w:bCs/>
                <w:i/>
                <w:iCs/>
                <w:sz w:val="22"/>
                <w:szCs w:val="22"/>
              </w:rPr>
            </w:pPr>
            <w:r w:rsidRPr="00090E23">
              <w:rPr>
                <w:rFonts w:ascii="Arial" w:hAnsi="Arial" w:cs="Arial"/>
                <w:bCs/>
                <w:i/>
                <w:iCs/>
                <w:sz w:val="22"/>
                <w:szCs w:val="22"/>
              </w:rPr>
              <w:t>Knowledge Café</w:t>
            </w:r>
          </w:p>
          <w:p w14:paraId="362ED06A" w14:textId="17F54032" w:rsidR="00106E08" w:rsidRPr="00090E23" w:rsidRDefault="00090E23" w:rsidP="00731468">
            <w:pPr>
              <w:rPr>
                <w:rFonts w:ascii="Arial" w:hAnsi="Arial" w:cs="Arial"/>
                <w:b/>
                <w:bCs/>
                <w:sz w:val="22"/>
                <w:szCs w:val="22"/>
              </w:rPr>
            </w:pPr>
            <w:r w:rsidRPr="00090E23">
              <w:rPr>
                <w:rFonts w:ascii="Arial" w:hAnsi="Arial" w:cs="Arial"/>
                <w:b/>
                <w:bCs/>
                <w:sz w:val="22"/>
                <w:szCs w:val="22"/>
              </w:rPr>
              <w:t>From storylines to action: Training for transformational adaptation in practice</w:t>
            </w:r>
          </w:p>
          <w:p w14:paraId="1B31BF05" w14:textId="77777777" w:rsidR="004A3628" w:rsidRPr="00BE0B4D" w:rsidRDefault="004A3628" w:rsidP="00731468">
            <w:pPr>
              <w:rPr>
                <w:rFonts w:ascii="Arial" w:hAnsi="Arial" w:cs="Arial"/>
                <w:bCs/>
                <w:sz w:val="22"/>
                <w:szCs w:val="22"/>
              </w:rPr>
            </w:pPr>
          </w:p>
        </w:tc>
      </w:tr>
      <w:tr w:rsidR="004A3628" w:rsidRPr="0003525D" w14:paraId="1AD42B31" w14:textId="77777777" w:rsidTr="00D13086">
        <w:trPr>
          <w:trHeight w:val="1511"/>
        </w:trPr>
        <w:tc>
          <w:tcPr>
            <w:tcW w:w="8640" w:type="dxa"/>
          </w:tcPr>
          <w:p w14:paraId="26181581" w14:textId="77777777" w:rsidR="00731468" w:rsidRDefault="00731468" w:rsidP="00731468">
            <w:pPr>
              <w:rPr>
                <w:rFonts w:ascii="Arial" w:hAnsi="Arial" w:cs="Arial"/>
                <w:b/>
                <w:sz w:val="22"/>
                <w:szCs w:val="22"/>
              </w:rPr>
            </w:pPr>
          </w:p>
          <w:p w14:paraId="0AF59EDE" w14:textId="77777777" w:rsidR="00731468" w:rsidRPr="00731468" w:rsidRDefault="00731468" w:rsidP="00731468">
            <w:pPr>
              <w:rPr>
                <w:rFonts w:ascii="Arial" w:hAnsi="Arial" w:cs="Arial"/>
                <w:bCs/>
                <w:sz w:val="22"/>
                <w:szCs w:val="22"/>
              </w:rPr>
            </w:pPr>
            <w:r w:rsidRPr="00731468">
              <w:rPr>
                <w:rFonts w:ascii="Arial" w:hAnsi="Arial" w:cs="Arial"/>
                <w:bCs/>
                <w:sz w:val="22"/>
                <w:szCs w:val="22"/>
              </w:rPr>
              <w:t>Launched in 2024, the Maximising Adaptation to Climate Change Hub (MACC Hub) Project—co-funded by UK government and research councils—connects practitioners and academics to advance transformational adaptation knowledge and action. Delivering transformational adaptation will require training offerings that target key nodes in systems and bridge the gap between theory and real-world action. To that end, MACC Hub proposes this interactive co-creation session, which aims to better understand how effective storylines can be when designing training programmes on transformational adaptation.</w:t>
            </w:r>
          </w:p>
          <w:p w14:paraId="0F1BF0F6" w14:textId="65D322F3" w:rsidR="00731468" w:rsidRPr="00731468" w:rsidRDefault="00731468" w:rsidP="00731468">
            <w:pPr>
              <w:rPr>
                <w:rFonts w:ascii="Arial" w:hAnsi="Arial" w:cs="Arial"/>
                <w:b/>
                <w:sz w:val="22"/>
                <w:szCs w:val="22"/>
              </w:rPr>
            </w:pPr>
          </w:p>
          <w:p w14:paraId="0BDC58BC" w14:textId="77777777" w:rsidR="00731468" w:rsidRPr="00731468" w:rsidRDefault="00731468" w:rsidP="00731468">
            <w:pPr>
              <w:rPr>
                <w:rFonts w:ascii="Arial" w:hAnsi="Arial" w:cs="Arial"/>
                <w:bCs/>
                <w:sz w:val="22"/>
                <w:szCs w:val="22"/>
                <w:u w:val="single"/>
              </w:rPr>
            </w:pPr>
            <w:r w:rsidRPr="00731468">
              <w:rPr>
                <w:rFonts w:ascii="Arial" w:hAnsi="Arial" w:cs="Arial"/>
                <w:bCs/>
                <w:sz w:val="22"/>
                <w:szCs w:val="22"/>
                <w:u w:val="single"/>
              </w:rPr>
              <w:t>Session Aims:</w:t>
            </w:r>
          </w:p>
          <w:p w14:paraId="7D1CB47F" w14:textId="77777777" w:rsidR="00731468" w:rsidRPr="00731468" w:rsidRDefault="00731468" w:rsidP="00731468">
            <w:pPr>
              <w:rPr>
                <w:rFonts w:ascii="Arial" w:hAnsi="Arial" w:cs="Arial"/>
                <w:b/>
                <w:sz w:val="22"/>
                <w:szCs w:val="22"/>
              </w:rPr>
            </w:pPr>
          </w:p>
          <w:p w14:paraId="2D6A4BDF" w14:textId="4414943C" w:rsidR="00731468" w:rsidRPr="00731468" w:rsidRDefault="00731468" w:rsidP="00731468">
            <w:pPr>
              <w:rPr>
                <w:rFonts w:ascii="Arial" w:hAnsi="Arial" w:cs="Arial"/>
                <w:bCs/>
                <w:sz w:val="22"/>
                <w:szCs w:val="22"/>
              </w:rPr>
            </w:pPr>
            <w:r w:rsidRPr="00731468">
              <w:rPr>
                <w:rFonts w:ascii="Arial" w:hAnsi="Arial" w:cs="Arial"/>
                <w:bCs/>
                <w:sz w:val="22"/>
                <w:szCs w:val="22"/>
              </w:rPr>
              <w:t>1. Evaluate Storyline-Based Training: Assess the effectiveness of storyline approaches in enhancing transformational adaptation training by exploring their practical applicability and impact on decision-making.</w:t>
            </w:r>
          </w:p>
          <w:p w14:paraId="6FDF7441" w14:textId="3EE3CAFC" w:rsidR="00731468" w:rsidRPr="00731468" w:rsidRDefault="00731468" w:rsidP="00731468">
            <w:pPr>
              <w:rPr>
                <w:rFonts w:ascii="Arial" w:hAnsi="Arial" w:cs="Arial"/>
                <w:bCs/>
                <w:sz w:val="22"/>
                <w:szCs w:val="22"/>
              </w:rPr>
            </w:pPr>
            <w:r w:rsidRPr="00731468">
              <w:rPr>
                <w:rFonts w:ascii="Arial" w:hAnsi="Arial" w:cs="Arial"/>
                <w:bCs/>
                <w:sz w:val="22"/>
                <w:szCs w:val="22"/>
              </w:rPr>
              <w:t>2. Foster Interactive Knowledge Exchange: Create a dynamic platform for practitioners, policymakers, and researchers to share insights on developing and applying adaptation storylines, and exchange best practices for managing complex, multi-stakeholder sessions.</w:t>
            </w:r>
          </w:p>
          <w:p w14:paraId="299C2E67" w14:textId="43B12029" w:rsidR="00731468" w:rsidRDefault="00731468" w:rsidP="00731468">
            <w:pPr>
              <w:rPr>
                <w:rFonts w:ascii="Arial" w:hAnsi="Arial" w:cs="Arial"/>
                <w:bCs/>
                <w:sz w:val="22"/>
                <w:szCs w:val="22"/>
              </w:rPr>
            </w:pPr>
            <w:r w:rsidRPr="00731468">
              <w:rPr>
                <w:rFonts w:ascii="Arial" w:hAnsi="Arial" w:cs="Arial"/>
                <w:bCs/>
                <w:sz w:val="22"/>
                <w:szCs w:val="22"/>
              </w:rPr>
              <w:t>3. Empower and Inform Practitioners: Equip participants with actionable skills and insights to drive transformational adaptation in their respective fields, while providing critical feedback to guide the refinement of MACC Hub’s training programs and support mechanisms.</w:t>
            </w:r>
          </w:p>
          <w:p w14:paraId="70EC853E" w14:textId="77777777" w:rsidR="00731468" w:rsidRPr="00731468" w:rsidRDefault="00731468" w:rsidP="00731468">
            <w:pPr>
              <w:rPr>
                <w:rFonts w:ascii="Arial" w:hAnsi="Arial" w:cs="Arial"/>
                <w:bCs/>
                <w:sz w:val="22"/>
                <w:szCs w:val="22"/>
              </w:rPr>
            </w:pPr>
          </w:p>
          <w:p w14:paraId="67ACE34F" w14:textId="77777777" w:rsidR="00731468" w:rsidRPr="00731468" w:rsidRDefault="00731468" w:rsidP="00731468">
            <w:pPr>
              <w:rPr>
                <w:rFonts w:ascii="Arial" w:hAnsi="Arial" w:cs="Arial"/>
                <w:bCs/>
                <w:sz w:val="22"/>
                <w:szCs w:val="22"/>
                <w:u w:val="single"/>
              </w:rPr>
            </w:pPr>
            <w:r w:rsidRPr="00731468">
              <w:rPr>
                <w:rFonts w:ascii="Arial" w:hAnsi="Arial" w:cs="Arial"/>
                <w:bCs/>
                <w:sz w:val="22"/>
                <w:szCs w:val="22"/>
                <w:u w:val="single"/>
              </w:rPr>
              <w:t>Format and Methods for Co-Creation:</w:t>
            </w:r>
          </w:p>
          <w:p w14:paraId="44E397BA" w14:textId="77777777" w:rsidR="00731468" w:rsidRPr="00731468" w:rsidRDefault="00731468" w:rsidP="00731468">
            <w:pPr>
              <w:rPr>
                <w:rFonts w:ascii="Arial" w:hAnsi="Arial" w:cs="Arial"/>
                <w:b/>
                <w:sz w:val="22"/>
                <w:szCs w:val="22"/>
              </w:rPr>
            </w:pPr>
          </w:p>
          <w:p w14:paraId="6E9928E2" w14:textId="77777777" w:rsidR="00731468" w:rsidRDefault="00731468" w:rsidP="00731468">
            <w:pPr>
              <w:rPr>
                <w:rFonts w:ascii="Arial" w:hAnsi="Arial" w:cs="Arial"/>
                <w:bCs/>
                <w:sz w:val="22"/>
                <w:szCs w:val="22"/>
              </w:rPr>
            </w:pPr>
            <w:r w:rsidRPr="00731468">
              <w:rPr>
                <w:rFonts w:ascii="Arial" w:hAnsi="Arial" w:cs="Arial"/>
                <w:b/>
                <w:sz w:val="22"/>
                <w:szCs w:val="22"/>
              </w:rPr>
              <w:t>Format</w:t>
            </w:r>
            <w:r w:rsidRPr="00731468">
              <w:rPr>
                <w:rFonts w:ascii="Arial" w:hAnsi="Arial" w:cs="Arial"/>
                <w:bCs/>
                <w:sz w:val="22"/>
                <w:szCs w:val="22"/>
              </w:rPr>
              <w:t>: Facilitated groupwork, with opening and closing plenary sessions.</w:t>
            </w:r>
          </w:p>
          <w:p w14:paraId="4B6D6799" w14:textId="77777777" w:rsidR="00731468" w:rsidRPr="00731468" w:rsidRDefault="00731468" w:rsidP="00731468">
            <w:pPr>
              <w:rPr>
                <w:rFonts w:ascii="Arial" w:hAnsi="Arial" w:cs="Arial"/>
                <w:b/>
                <w:sz w:val="22"/>
                <w:szCs w:val="22"/>
              </w:rPr>
            </w:pPr>
          </w:p>
          <w:p w14:paraId="04C2687B" w14:textId="77777777" w:rsidR="00731468" w:rsidRDefault="00731468" w:rsidP="00731468">
            <w:pPr>
              <w:rPr>
                <w:rFonts w:ascii="Arial" w:hAnsi="Arial" w:cs="Arial"/>
                <w:bCs/>
                <w:sz w:val="22"/>
                <w:szCs w:val="22"/>
              </w:rPr>
            </w:pPr>
            <w:r w:rsidRPr="00731468">
              <w:rPr>
                <w:rFonts w:ascii="Arial" w:hAnsi="Arial" w:cs="Arial"/>
                <w:b/>
                <w:sz w:val="22"/>
                <w:szCs w:val="22"/>
              </w:rPr>
              <w:t xml:space="preserve">Method: </w:t>
            </w:r>
            <w:r w:rsidRPr="00731468">
              <w:rPr>
                <w:rFonts w:ascii="Arial" w:hAnsi="Arial" w:cs="Arial"/>
                <w:bCs/>
                <w:sz w:val="22"/>
                <w:szCs w:val="22"/>
              </w:rPr>
              <w:t>Collective storytelling.</w:t>
            </w:r>
          </w:p>
          <w:p w14:paraId="2079E9AC" w14:textId="77777777" w:rsidR="00731468" w:rsidRPr="00731468" w:rsidRDefault="00731468" w:rsidP="00731468">
            <w:pPr>
              <w:rPr>
                <w:rFonts w:ascii="Arial" w:hAnsi="Arial" w:cs="Arial"/>
                <w:b/>
                <w:sz w:val="22"/>
                <w:szCs w:val="22"/>
              </w:rPr>
            </w:pPr>
          </w:p>
          <w:p w14:paraId="312EEC42" w14:textId="77777777" w:rsidR="00731468" w:rsidRDefault="00731468" w:rsidP="00731468">
            <w:pPr>
              <w:rPr>
                <w:rFonts w:ascii="Arial" w:hAnsi="Arial" w:cs="Arial"/>
                <w:bCs/>
                <w:sz w:val="22"/>
                <w:szCs w:val="22"/>
              </w:rPr>
            </w:pPr>
            <w:r w:rsidRPr="00731468">
              <w:rPr>
                <w:rFonts w:ascii="Arial" w:hAnsi="Arial" w:cs="Arial"/>
                <w:bCs/>
                <w:sz w:val="22"/>
                <w:szCs w:val="22"/>
              </w:rPr>
              <w:t>This session is designed as an interactive, skills-based training workshop. It will follow a structured but participatory format, incorporating scenario-based storytelling, and systems-thinking exercises, along with elements of mediation. Participants will actively build, critique, and refine adaptation storylines, developing practical, actionable skills they can apply beyond the session.</w:t>
            </w:r>
          </w:p>
          <w:p w14:paraId="080F1BD3" w14:textId="77777777" w:rsidR="00731468" w:rsidRPr="00731468" w:rsidRDefault="00731468" w:rsidP="00731468">
            <w:pPr>
              <w:rPr>
                <w:rFonts w:ascii="Arial" w:hAnsi="Arial" w:cs="Arial"/>
                <w:bCs/>
                <w:sz w:val="22"/>
                <w:szCs w:val="22"/>
              </w:rPr>
            </w:pPr>
          </w:p>
          <w:p w14:paraId="702A74F1" w14:textId="322C8D13" w:rsidR="00731468" w:rsidRDefault="00731468" w:rsidP="00731468">
            <w:pPr>
              <w:rPr>
                <w:rFonts w:ascii="Arial" w:hAnsi="Arial" w:cs="Arial"/>
                <w:b/>
                <w:sz w:val="22"/>
                <w:szCs w:val="22"/>
              </w:rPr>
            </w:pPr>
            <w:r w:rsidRPr="00731468">
              <w:rPr>
                <w:rFonts w:ascii="Arial" w:hAnsi="Arial" w:cs="Arial"/>
                <w:b/>
                <w:sz w:val="22"/>
                <w:szCs w:val="22"/>
              </w:rPr>
              <w:t xml:space="preserve">Introduction to Storylines and Scenario Thinking </w:t>
            </w:r>
          </w:p>
          <w:p w14:paraId="0A7C681D" w14:textId="77777777" w:rsidR="00731468" w:rsidRPr="00731468" w:rsidRDefault="00731468" w:rsidP="00731468">
            <w:pPr>
              <w:rPr>
                <w:rFonts w:ascii="Arial" w:hAnsi="Arial" w:cs="Arial"/>
                <w:b/>
                <w:sz w:val="22"/>
                <w:szCs w:val="22"/>
              </w:rPr>
            </w:pPr>
          </w:p>
          <w:p w14:paraId="167250F2" w14:textId="2E5F2B9A" w:rsidR="00731468" w:rsidRPr="00731468" w:rsidRDefault="00731468" w:rsidP="00731468">
            <w:pPr>
              <w:rPr>
                <w:rFonts w:ascii="Arial" w:hAnsi="Arial" w:cs="Arial"/>
                <w:bCs/>
                <w:sz w:val="22"/>
                <w:szCs w:val="22"/>
              </w:rPr>
            </w:pPr>
            <w:r w:rsidRPr="00731468">
              <w:rPr>
                <w:rFonts w:ascii="Arial" w:hAnsi="Arial" w:cs="Arial"/>
                <w:bCs/>
                <w:sz w:val="22"/>
                <w:szCs w:val="22"/>
              </w:rPr>
              <w:t>• Brief presentation on the importance of scenario-based thinking in for transformational adaptation.</w:t>
            </w:r>
          </w:p>
          <w:p w14:paraId="727FC771" w14:textId="4729A25D" w:rsidR="004A3628" w:rsidRDefault="004A3628" w:rsidP="00731468">
            <w:pPr>
              <w:rPr>
                <w:rFonts w:ascii="Arial" w:hAnsi="Arial" w:cs="Arial"/>
                <w:bCs/>
                <w:sz w:val="22"/>
                <w:szCs w:val="22"/>
              </w:rPr>
            </w:pPr>
          </w:p>
          <w:p w14:paraId="18A27E04" w14:textId="464F7262" w:rsidR="00731468" w:rsidRP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Cs/>
                <w:sz w:val="22"/>
                <w:szCs w:val="22"/>
              </w:rPr>
              <w:t>Explanation of the storyline methodology and its role in adaptation decision-making.</w:t>
            </w:r>
          </w:p>
          <w:p w14:paraId="398BDEC3" w14:textId="71EE1F84" w:rsidR="00731468" w:rsidRP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Cs/>
                <w:sz w:val="22"/>
                <w:szCs w:val="22"/>
              </w:rPr>
              <w:t>Brief mention of the role of mediation approaches in facilitating complex sessions.</w:t>
            </w:r>
          </w:p>
          <w:p w14:paraId="34205F51" w14:textId="77777777" w:rsidR="00731468" w:rsidRDefault="00731468" w:rsidP="00731468">
            <w:pPr>
              <w:rPr>
                <w:rFonts w:ascii="Arial" w:hAnsi="Arial" w:cs="Arial"/>
                <w:bCs/>
                <w:sz w:val="22"/>
                <w:szCs w:val="22"/>
              </w:rPr>
            </w:pPr>
          </w:p>
          <w:p w14:paraId="4B0C65CE" w14:textId="3FBBB0F0" w:rsidR="00731468" w:rsidRPr="00731468" w:rsidRDefault="00731468" w:rsidP="00731468">
            <w:pPr>
              <w:pStyle w:val="ListParagraph"/>
              <w:numPr>
                <w:ilvl w:val="0"/>
                <w:numId w:val="2"/>
              </w:numPr>
              <w:rPr>
                <w:rFonts w:ascii="Arial" w:hAnsi="Arial" w:cs="Arial"/>
                <w:bCs/>
              </w:rPr>
            </w:pPr>
            <w:r w:rsidRPr="00731468">
              <w:rPr>
                <w:rFonts w:ascii="Arial" w:hAnsi="Arial" w:cs="Arial"/>
                <w:bCs/>
              </w:rPr>
              <w:t xml:space="preserve">Storylines in practice </w:t>
            </w:r>
          </w:p>
          <w:p w14:paraId="35AA7909" w14:textId="77777777" w:rsidR="00731468" w:rsidRPr="00731468" w:rsidRDefault="00731468" w:rsidP="00731468">
            <w:pPr>
              <w:rPr>
                <w:rFonts w:ascii="Arial" w:hAnsi="Arial" w:cs="Arial"/>
                <w:bCs/>
                <w:i/>
                <w:iCs/>
                <w:sz w:val="22"/>
                <w:szCs w:val="22"/>
              </w:rPr>
            </w:pPr>
            <w:r w:rsidRPr="00731468">
              <w:rPr>
                <w:rFonts w:ascii="Arial" w:hAnsi="Arial" w:cs="Arial"/>
                <w:bCs/>
                <w:i/>
                <w:iCs/>
                <w:sz w:val="22"/>
                <w:szCs w:val="22"/>
              </w:rPr>
              <w:t>Step 1: Group Formation and Task Assignment.</w:t>
            </w:r>
          </w:p>
          <w:p w14:paraId="67F22901" w14:textId="77777777" w:rsidR="00731468" w:rsidRPr="00731468" w:rsidRDefault="00731468" w:rsidP="00731468">
            <w:pPr>
              <w:rPr>
                <w:rFonts w:ascii="Arial" w:hAnsi="Arial" w:cs="Arial"/>
                <w:bCs/>
                <w:sz w:val="22"/>
                <w:szCs w:val="22"/>
              </w:rPr>
            </w:pPr>
            <w:r w:rsidRPr="00731468">
              <w:rPr>
                <w:rFonts w:ascii="Arial" w:hAnsi="Arial" w:cs="Arial"/>
                <w:bCs/>
                <w:sz w:val="22"/>
                <w:szCs w:val="22"/>
              </w:rPr>
              <w:lastRenderedPageBreak/>
              <w:t>Participants will be divided into groups, where individuals will assume specific roles (e.g. a government advisor, urban planner, grassroots activist) each bringing unique perspectives and expertise to the exercise. There will also be a facilitator role which can be moved around the group during the exercise to help share learning.</w:t>
            </w:r>
          </w:p>
          <w:p w14:paraId="60A6EFE5" w14:textId="77777777" w:rsidR="00731468" w:rsidRDefault="00731468" w:rsidP="00731468">
            <w:pPr>
              <w:rPr>
                <w:rFonts w:ascii="Arial" w:hAnsi="Arial" w:cs="Arial"/>
                <w:bCs/>
                <w:sz w:val="22"/>
                <w:szCs w:val="22"/>
              </w:rPr>
            </w:pPr>
          </w:p>
          <w:p w14:paraId="501C0A4B" w14:textId="210F3D14" w:rsidR="00731468" w:rsidRDefault="00731468" w:rsidP="00731468">
            <w:pPr>
              <w:rPr>
                <w:rFonts w:ascii="Arial" w:hAnsi="Arial" w:cs="Arial"/>
                <w:bCs/>
                <w:i/>
                <w:iCs/>
                <w:sz w:val="22"/>
                <w:szCs w:val="22"/>
              </w:rPr>
            </w:pPr>
            <w:r w:rsidRPr="00731468">
              <w:rPr>
                <w:rFonts w:ascii="Arial" w:hAnsi="Arial" w:cs="Arial"/>
                <w:bCs/>
                <w:i/>
                <w:iCs/>
                <w:sz w:val="22"/>
                <w:szCs w:val="22"/>
              </w:rPr>
              <w:t>Step 2: The groups will review a provided simplified pre-existing adaptation storyline, analysing:</w:t>
            </w:r>
          </w:p>
          <w:p w14:paraId="71D19FA4" w14:textId="77777777" w:rsidR="00731468" w:rsidRPr="00731468" w:rsidRDefault="00731468" w:rsidP="00731468">
            <w:pPr>
              <w:rPr>
                <w:rFonts w:ascii="Arial" w:hAnsi="Arial" w:cs="Arial"/>
                <w:bCs/>
                <w:i/>
                <w:iCs/>
                <w:sz w:val="22"/>
                <w:szCs w:val="22"/>
              </w:rPr>
            </w:pPr>
          </w:p>
          <w:p w14:paraId="5EC3AD8B" w14:textId="77777777" w:rsidR="00731468" w:rsidRDefault="00731468" w:rsidP="00731468">
            <w:pPr>
              <w:rPr>
                <w:rFonts w:ascii="Arial" w:hAnsi="Arial" w:cs="Arial"/>
                <w:bCs/>
                <w:sz w:val="22"/>
                <w:szCs w:val="22"/>
              </w:rPr>
            </w:pPr>
            <w:r w:rsidRPr="00731468">
              <w:rPr>
                <w:rFonts w:ascii="Arial" w:hAnsi="Arial" w:cs="Arial"/>
                <w:bCs/>
                <w:sz w:val="22"/>
                <w:szCs w:val="22"/>
              </w:rPr>
              <w:t>With their sectoral perspectives and assigned roles, groups will collaboratively identify ways to enhance the storyline and pinpoint potential transformational adaptation action pathways. Their goal is to negotiate a well-adapted, climate-just future that integrates their diverse viewpoints.</w:t>
            </w:r>
          </w:p>
          <w:p w14:paraId="48BF34E4" w14:textId="77777777" w:rsidR="00731468" w:rsidRPr="00731468" w:rsidRDefault="00731468" w:rsidP="00731468">
            <w:pPr>
              <w:rPr>
                <w:rFonts w:ascii="Arial" w:hAnsi="Arial" w:cs="Arial"/>
                <w:bCs/>
                <w:sz w:val="22"/>
                <w:szCs w:val="22"/>
              </w:rPr>
            </w:pPr>
          </w:p>
          <w:p w14:paraId="13E5A695" w14:textId="77777777" w:rsidR="00731468" w:rsidRDefault="00731468" w:rsidP="00731468">
            <w:pPr>
              <w:rPr>
                <w:rFonts w:ascii="Arial" w:hAnsi="Arial" w:cs="Arial"/>
                <w:bCs/>
                <w:sz w:val="22"/>
                <w:szCs w:val="22"/>
              </w:rPr>
            </w:pPr>
            <w:r w:rsidRPr="00731468">
              <w:rPr>
                <w:rFonts w:ascii="Arial" w:hAnsi="Arial" w:cs="Arial"/>
                <w:bCs/>
                <w:sz w:val="22"/>
                <w:szCs w:val="22"/>
              </w:rPr>
              <w:t>The discussion may also cover the following areas:</w:t>
            </w:r>
          </w:p>
          <w:p w14:paraId="0A0BD1A6" w14:textId="77777777" w:rsidR="00731468" w:rsidRPr="00731468" w:rsidRDefault="00731468" w:rsidP="00731468">
            <w:pPr>
              <w:rPr>
                <w:rFonts w:ascii="Arial" w:hAnsi="Arial" w:cs="Arial"/>
                <w:bCs/>
                <w:sz w:val="22"/>
                <w:szCs w:val="22"/>
              </w:rPr>
            </w:pPr>
          </w:p>
          <w:p w14:paraId="31D2C9CE" w14:textId="187C1BB8" w:rsidR="00731468" w:rsidRP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
                <w:sz w:val="22"/>
                <w:szCs w:val="22"/>
              </w:rPr>
              <w:t>Are they happy with the assumptions and power dynamics</w:t>
            </w:r>
            <w:r w:rsidRPr="00731468">
              <w:rPr>
                <w:rFonts w:ascii="Arial" w:hAnsi="Arial" w:cs="Arial"/>
                <w:bCs/>
                <w:sz w:val="22"/>
                <w:szCs w:val="22"/>
              </w:rPr>
              <w:t xml:space="preserve"> embedded in the narrative?</w:t>
            </w:r>
          </w:p>
          <w:p w14:paraId="29EFF686" w14:textId="5A21BD06" w:rsidR="00731468" w:rsidRP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
                <w:sz w:val="22"/>
                <w:szCs w:val="22"/>
              </w:rPr>
              <w:t>What are the challenges to implementation</w:t>
            </w:r>
            <w:r w:rsidRPr="00731468">
              <w:rPr>
                <w:rFonts w:ascii="Arial" w:hAnsi="Arial" w:cs="Arial"/>
                <w:bCs/>
                <w:sz w:val="22"/>
                <w:szCs w:val="22"/>
              </w:rPr>
              <w:t>, such as policy inertia, financial constraints, missing knowledge and social contestation?</w:t>
            </w:r>
          </w:p>
          <w:p w14:paraId="2BE2DBD9" w14:textId="77777777" w:rsidR="00731468" w:rsidRDefault="00731468" w:rsidP="00731468">
            <w:pPr>
              <w:rPr>
                <w:rFonts w:ascii="Arial" w:hAnsi="Arial" w:cs="Arial"/>
                <w:bCs/>
                <w:sz w:val="22"/>
                <w:szCs w:val="22"/>
              </w:rPr>
            </w:pPr>
          </w:p>
          <w:p w14:paraId="75D13789" w14:textId="5B5D7874" w:rsidR="00731468" w:rsidRDefault="00731468" w:rsidP="00731468">
            <w:pPr>
              <w:rPr>
                <w:rFonts w:ascii="Arial" w:hAnsi="Arial" w:cs="Arial"/>
                <w:bCs/>
                <w:sz w:val="22"/>
                <w:szCs w:val="22"/>
              </w:rPr>
            </w:pPr>
            <w:r w:rsidRPr="00731468">
              <w:rPr>
                <w:rFonts w:ascii="Arial" w:hAnsi="Arial" w:cs="Arial"/>
                <w:bCs/>
                <w:sz w:val="22"/>
                <w:szCs w:val="22"/>
              </w:rPr>
              <w:t>Participants will identify potential enhancements in the construction and implementation of the storyline.</w:t>
            </w:r>
          </w:p>
          <w:p w14:paraId="0B93BA79" w14:textId="77777777" w:rsidR="00731468" w:rsidRPr="00731468" w:rsidRDefault="00731468" w:rsidP="00731468">
            <w:pPr>
              <w:rPr>
                <w:rFonts w:ascii="Arial" w:hAnsi="Arial" w:cs="Arial"/>
                <w:bCs/>
                <w:sz w:val="22"/>
                <w:szCs w:val="22"/>
              </w:rPr>
            </w:pPr>
          </w:p>
          <w:p w14:paraId="6FDF0110" w14:textId="26287AB3" w:rsidR="00731468" w:rsidRPr="00731468" w:rsidRDefault="00731468" w:rsidP="00731468">
            <w:pPr>
              <w:pStyle w:val="ListParagraph"/>
              <w:numPr>
                <w:ilvl w:val="0"/>
                <w:numId w:val="2"/>
              </w:numPr>
              <w:rPr>
                <w:rFonts w:ascii="Arial" w:hAnsi="Arial" w:cs="Arial"/>
                <w:b/>
              </w:rPr>
            </w:pPr>
            <w:r w:rsidRPr="00731468">
              <w:rPr>
                <w:rFonts w:ascii="Arial" w:hAnsi="Arial" w:cs="Arial"/>
                <w:b/>
              </w:rPr>
              <w:t xml:space="preserve">Closing and Knowledge Sharing </w:t>
            </w:r>
          </w:p>
          <w:p w14:paraId="5938A93D" w14:textId="77777777" w:rsidR="00731468" w:rsidRPr="00731468" w:rsidRDefault="00731468" w:rsidP="00731468">
            <w:pPr>
              <w:rPr>
                <w:rFonts w:ascii="Arial" w:hAnsi="Arial" w:cs="Arial"/>
                <w:bCs/>
                <w:sz w:val="22"/>
                <w:szCs w:val="22"/>
              </w:rPr>
            </w:pPr>
            <w:r w:rsidRPr="00731468">
              <w:rPr>
                <w:rFonts w:ascii="Arial" w:hAnsi="Arial" w:cs="Arial"/>
                <w:bCs/>
                <w:sz w:val="22"/>
                <w:szCs w:val="22"/>
              </w:rPr>
              <w:t xml:space="preserve">Each group will </w:t>
            </w:r>
            <w:r w:rsidRPr="00731468">
              <w:rPr>
                <w:rFonts w:ascii="Arial" w:hAnsi="Arial" w:cs="Arial"/>
                <w:b/>
                <w:sz w:val="22"/>
                <w:szCs w:val="22"/>
              </w:rPr>
              <w:t>present on how well the storyline approach worked as a training method, and what they would change</w:t>
            </w:r>
            <w:r w:rsidRPr="00731468">
              <w:rPr>
                <w:rFonts w:ascii="Arial" w:hAnsi="Arial" w:cs="Arial"/>
                <w:bCs/>
                <w:sz w:val="22"/>
                <w:szCs w:val="22"/>
              </w:rPr>
              <w:t>.</w:t>
            </w:r>
          </w:p>
          <w:p w14:paraId="6DC16EAF" w14:textId="77777777" w:rsidR="00731468" w:rsidRDefault="00731468" w:rsidP="00731468">
            <w:pPr>
              <w:rPr>
                <w:rFonts w:ascii="Arial" w:hAnsi="Arial" w:cs="Arial"/>
                <w:bCs/>
                <w:sz w:val="22"/>
                <w:szCs w:val="22"/>
              </w:rPr>
            </w:pPr>
            <w:r w:rsidRPr="00731468">
              <w:rPr>
                <w:rFonts w:ascii="Arial" w:hAnsi="Arial" w:cs="Arial"/>
                <w:bCs/>
                <w:sz w:val="22"/>
                <w:szCs w:val="22"/>
              </w:rPr>
              <w:t xml:space="preserve">The session concludes with a </w:t>
            </w:r>
            <w:r w:rsidRPr="00731468">
              <w:rPr>
                <w:rFonts w:ascii="Arial" w:hAnsi="Arial" w:cs="Arial"/>
                <w:b/>
                <w:sz w:val="22"/>
                <w:szCs w:val="22"/>
              </w:rPr>
              <w:t>collective synthesis of key takeaways and lessons learned</w:t>
            </w:r>
            <w:r w:rsidRPr="00731468">
              <w:rPr>
                <w:rFonts w:ascii="Arial" w:hAnsi="Arial" w:cs="Arial"/>
                <w:bCs/>
                <w:sz w:val="22"/>
                <w:szCs w:val="22"/>
              </w:rPr>
              <w:t xml:space="preserve">. Finally, the session will outline </w:t>
            </w:r>
            <w:r w:rsidRPr="00731468">
              <w:rPr>
                <w:rFonts w:ascii="Arial" w:hAnsi="Arial" w:cs="Arial"/>
                <w:b/>
                <w:sz w:val="22"/>
                <w:szCs w:val="22"/>
              </w:rPr>
              <w:t>opportunities for continued collaboration, knowledge exchange, and future training programs</w:t>
            </w:r>
            <w:r w:rsidRPr="00731468">
              <w:rPr>
                <w:rFonts w:ascii="Arial" w:hAnsi="Arial" w:cs="Arial"/>
                <w:bCs/>
                <w:sz w:val="22"/>
                <w:szCs w:val="22"/>
              </w:rPr>
              <w:t xml:space="preserve">, ensuring that the insights generated extend </w:t>
            </w:r>
            <w:r w:rsidRPr="00731468">
              <w:rPr>
                <w:rFonts w:ascii="Arial" w:hAnsi="Arial" w:cs="Arial"/>
                <w:b/>
                <w:sz w:val="22"/>
                <w:szCs w:val="22"/>
              </w:rPr>
              <w:t>beyond the workshop and into practice</w:t>
            </w:r>
            <w:r w:rsidRPr="00731468">
              <w:rPr>
                <w:rFonts w:ascii="Arial" w:hAnsi="Arial" w:cs="Arial"/>
                <w:bCs/>
                <w:sz w:val="22"/>
                <w:szCs w:val="22"/>
              </w:rPr>
              <w:t>.</w:t>
            </w:r>
          </w:p>
          <w:p w14:paraId="7EC65AD1" w14:textId="77777777" w:rsidR="00731468" w:rsidRPr="00731468" w:rsidRDefault="00731468" w:rsidP="00731468">
            <w:pPr>
              <w:rPr>
                <w:rFonts w:ascii="Arial" w:hAnsi="Arial" w:cs="Arial"/>
                <w:bCs/>
                <w:sz w:val="22"/>
                <w:szCs w:val="22"/>
              </w:rPr>
            </w:pPr>
          </w:p>
          <w:p w14:paraId="30C03480" w14:textId="77777777" w:rsidR="00731468" w:rsidRPr="00484321" w:rsidRDefault="00731468" w:rsidP="00731468">
            <w:pPr>
              <w:rPr>
                <w:rFonts w:ascii="Arial" w:hAnsi="Arial" w:cs="Arial"/>
                <w:bCs/>
                <w:sz w:val="22"/>
                <w:szCs w:val="22"/>
                <w:u w:val="single"/>
              </w:rPr>
            </w:pPr>
            <w:r w:rsidRPr="00484321">
              <w:rPr>
                <w:rFonts w:ascii="Arial" w:hAnsi="Arial" w:cs="Arial"/>
                <w:bCs/>
                <w:sz w:val="22"/>
                <w:szCs w:val="22"/>
                <w:u w:val="single"/>
              </w:rPr>
              <w:t>Methods for online session</w:t>
            </w:r>
          </w:p>
          <w:p w14:paraId="2CAECCF2" w14:textId="77777777" w:rsidR="00731468" w:rsidRPr="00484321" w:rsidRDefault="00731468" w:rsidP="00731468">
            <w:pPr>
              <w:rPr>
                <w:rFonts w:ascii="Arial" w:hAnsi="Arial" w:cs="Arial"/>
                <w:bCs/>
                <w:sz w:val="22"/>
                <w:szCs w:val="22"/>
              </w:rPr>
            </w:pPr>
          </w:p>
          <w:p w14:paraId="1AF020E2" w14:textId="77777777" w:rsidR="004A3628" w:rsidRPr="00484321" w:rsidRDefault="00731468" w:rsidP="00731468">
            <w:pPr>
              <w:rPr>
                <w:rFonts w:ascii="Arial" w:hAnsi="Arial" w:cs="Arial"/>
                <w:b/>
                <w:sz w:val="22"/>
                <w:szCs w:val="22"/>
              </w:rPr>
            </w:pPr>
            <w:r w:rsidRPr="00484321">
              <w:rPr>
                <w:rFonts w:ascii="Arial" w:hAnsi="Arial" w:cs="Arial"/>
                <w:bCs/>
                <w:sz w:val="22"/>
                <w:szCs w:val="22"/>
              </w:rPr>
              <w:t>An online session can be conducted using Microsoft Teams, ensuring that remote participants can fully engage in every aspect of the workshop. An online facilitator will be dedicated to managing the digital space, ensuring that all virtual attendees can contribute and interact with their in-person counterparts. This facilitator will also help manage breakout sessions, monitor chat discussions, and address any technical issues that may arise during the session</w:t>
            </w:r>
            <w:r w:rsidRPr="00484321">
              <w:rPr>
                <w:rFonts w:ascii="Arial" w:hAnsi="Arial" w:cs="Arial"/>
                <w:b/>
                <w:sz w:val="22"/>
                <w:szCs w:val="22"/>
              </w:rPr>
              <w:t>.</w:t>
            </w:r>
          </w:p>
          <w:p w14:paraId="78A4ABAC" w14:textId="77777777" w:rsidR="00731468" w:rsidRPr="00484321" w:rsidRDefault="00731468" w:rsidP="00731468">
            <w:pPr>
              <w:rPr>
                <w:rFonts w:ascii="Arial" w:hAnsi="Arial" w:cs="Arial"/>
                <w:b/>
                <w:sz w:val="22"/>
                <w:szCs w:val="22"/>
              </w:rPr>
            </w:pPr>
          </w:p>
          <w:p w14:paraId="36BEFE45" w14:textId="3B153F9E" w:rsidR="00731468" w:rsidRPr="00484321" w:rsidRDefault="00731468" w:rsidP="00731468">
            <w:pPr>
              <w:rPr>
                <w:rFonts w:ascii="Arial" w:hAnsi="Arial" w:cs="Arial"/>
                <w:bCs/>
                <w:sz w:val="22"/>
                <w:szCs w:val="22"/>
              </w:rPr>
            </w:pPr>
            <w:r w:rsidRPr="00484321">
              <w:rPr>
                <w:rFonts w:ascii="Arial" w:hAnsi="Arial" w:cs="Arial"/>
                <w:bCs/>
                <w:sz w:val="22"/>
                <w:szCs w:val="22"/>
              </w:rPr>
              <w:t>In addition to Teams, participants could utilize Padlet as a collaborative digital whiteboard to actively engage in the exercises. Padlet will serve as a central hub for building and refining adaptation storylines, allowing everyone to share ideas, annotate maps, and contribute to group discussions in real time. The integration of these tools creates a seamless hybrid experience where virtual participants are not only present but actively shaping the session's outcomes. Together, Teams and Miro foster an inclusive environment that bridges the gap between remote and on-site participants, ensuring that all voices are heard and valued throughout the workshop</w:t>
            </w:r>
          </w:p>
          <w:p w14:paraId="5F98096A" w14:textId="77777777" w:rsidR="00731468" w:rsidRDefault="00731468" w:rsidP="00731468">
            <w:pPr>
              <w:rPr>
                <w:rFonts w:ascii="Arial" w:hAnsi="Arial" w:cs="Arial"/>
                <w:b/>
                <w:sz w:val="22"/>
                <w:szCs w:val="22"/>
              </w:rPr>
            </w:pPr>
          </w:p>
          <w:p w14:paraId="54901055" w14:textId="77777777" w:rsidR="00491A6A" w:rsidRDefault="00491A6A" w:rsidP="00731468">
            <w:pPr>
              <w:rPr>
                <w:rFonts w:ascii="Arial" w:hAnsi="Arial" w:cs="Arial"/>
                <w:b/>
                <w:sz w:val="22"/>
                <w:szCs w:val="22"/>
              </w:rPr>
            </w:pPr>
          </w:p>
          <w:p w14:paraId="3E6E574E" w14:textId="77777777" w:rsidR="00731468" w:rsidRPr="00731468" w:rsidRDefault="00731468" w:rsidP="00731468">
            <w:pPr>
              <w:rPr>
                <w:rFonts w:ascii="Arial" w:hAnsi="Arial" w:cs="Arial"/>
                <w:bCs/>
                <w:sz w:val="22"/>
                <w:szCs w:val="22"/>
                <w:u w:val="single"/>
              </w:rPr>
            </w:pPr>
            <w:r w:rsidRPr="00731468">
              <w:rPr>
                <w:rFonts w:ascii="Arial" w:hAnsi="Arial" w:cs="Arial"/>
                <w:bCs/>
                <w:sz w:val="22"/>
                <w:szCs w:val="22"/>
                <w:u w:val="single"/>
              </w:rPr>
              <w:lastRenderedPageBreak/>
              <w:t>Expected Outcomes</w:t>
            </w:r>
          </w:p>
          <w:p w14:paraId="20732058" w14:textId="77777777" w:rsidR="00731468" w:rsidRPr="00731468" w:rsidRDefault="00731468" w:rsidP="00731468">
            <w:pPr>
              <w:rPr>
                <w:rFonts w:ascii="Arial" w:hAnsi="Arial" w:cs="Arial"/>
                <w:bCs/>
                <w:sz w:val="22"/>
                <w:szCs w:val="22"/>
              </w:rPr>
            </w:pPr>
          </w:p>
          <w:p w14:paraId="2A181D29" w14:textId="77777777" w:rsidR="00731468" w:rsidRDefault="00731468" w:rsidP="00731468">
            <w:pPr>
              <w:rPr>
                <w:rFonts w:ascii="Arial" w:hAnsi="Arial" w:cs="Arial"/>
                <w:bCs/>
                <w:sz w:val="22"/>
                <w:szCs w:val="22"/>
              </w:rPr>
            </w:pPr>
            <w:r w:rsidRPr="00731468">
              <w:rPr>
                <w:rFonts w:ascii="Arial" w:hAnsi="Arial" w:cs="Arial"/>
                <w:bCs/>
                <w:sz w:val="22"/>
                <w:szCs w:val="22"/>
              </w:rPr>
              <w:t xml:space="preserve">This workshop delivers </w:t>
            </w:r>
            <w:r w:rsidRPr="00731468">
              <w:rPr>
                <w:rFonts w:ascii="Arial" w:hAnsi="Arial" w:cs="Arial"/>
                <w:b/>
                <w:sz w:val="22"/>
                <w:szCs w:val="22"/>
              </w:rPr>
              <w:t>two key sets of outcomes</w:t>
            </w:r>
            <w:r w:rsidRPr="00731468">
              <w:rPr>
                <w:rFonts w:ascii="Arial" w:hAnsi="Arial" w:cs="Arial"/>
                <w:bCs/>
                <w:sz w:val="22"/>
                <w:szCs w:val="22"/>
              </w:rPr>
              <w:t xml:space="preserve">—one for </w:t>
            </w:r>
            <w:r w:rsidRPr="00731468">
              <w:rPr>
                <w:rFonts w:ascii="Arial" w:hAnsi="Arial" w:cs="Arial"/>
                <w:b/>
                <w:sz w:val="22"/>
                <w:szCs w:val="22"/>
              </w:rPr>
              <w:t>participants</w:t>
            </w:r>
            <w:r w:rsidRPr="00731468">
              <w:rPr>
                <w:rFonts w:ascii="Arial" w:hAnsi="Arial" w:cs="Arial"/>
                <w:bCs/>
                <w:sz w:val="22"/>
                <w:szCs w:val="22"/>
              </w:rPr>
              <w:t xml:space="preserve">, enhancing their adaptation skills, and another to </w:t>
            </w:r>
            <w:r w:rsidRPr="00731468">
              <w:rPr>
                <w:rFonts w:ascii="Arial" w:hAnsi="Arial" w:cs="Arial"/>
                <w:b/>
                <w:sz w:val="22"/>
                <w:szCs w:val="22"/>
              </w:rPr>
              <w:t>advance training provision</w:t>
            </w:r>
            <w:r w:rsidRPr="00731468">
              <w:rPr>
                <w:rFonts w:ascii="Arial" w:hAnsi="Arial" w:cs="Arial"/>
                <w:bCs/>
                <w:sz w:val="22"/>
                <w:szCs w:val="22"/>
              </w:rPr>
              <w:t xml:space="preserve"> for climate change transformational adaptation through the MACC Hub.</w:t>
            </w:r>
          </w:p>
          <w:p w14:paraId="2618A89F" w14:textId="77777777" w:rsidR="00731468" w:rsidRPr="00731468" w:rsidRDefault="00731468" w:rsidP="00731468">
            <w:pPr>
              <w:rPr>
                <w:rFonts w:ascii="Arial" w:hAnsi="Arial" w:cs="Arial"/>
                <w:bCs/>
                <w:sz w:val="22"/>
                <w:szCs w:val="22"/>
              </w:rPr>
            </w:pPr>
          </w:p>
          <w:p w14:paraId="59AEDE7C" w14:textId="1B9F9A70" w:rsidR="00731468" w:rsidRPr="00731468" w:rsidRDefault="00731468" w:rsidP="00731468">
            <w:pPr>
              <w:pStyle w:val="ListParagraph"/>
              <w:numPr>
                <w:ilvl w:val="0"/>
                <w:numId w:val="3"/>
              </w:numPr>
              <w:rPr>
                <w:rFonts w:ascii="Arial" w:hAnsi="Arial" w:cs="Arial"/>
                <w:bCs/>
                <w:i/>
                <w:iCs/>
              </w:rPr>
            </w:pPr>
            <w:r w:rsidRPr="00731468">
              <w:rPr>
                <w:rFonts w:ascii="Arial" w:hAnsi="Arial" w:cs="Arial"/>
                <w:bCs/>
                <w:i/>
                <w:iCs/>
              </w:rPr>
              <w:t>Outcomes for Participants</w:t>
            </w:r>
          </w:p>
          <w:p w14:paraId="571D1729" w14:textId="77777777"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Hands-on Experience in Adaptation Storylines</w:t>
            </w:r>
            <w:r w:rsidRPr="00731468">
              <w:rPr>
                <w:rFonts w:ascii="Arial" w:hAnsi="Arial" w:cs="Arial"/>
                <w:bCs/>
                <w:sz w:val="22"/>
                <w:szCs w:val="22"/>
              </w:rPr>
              <w:t xml:space="preserve"> – Gained skills in developing and applying storylines and facilitating complex sessions.</w:t>
            </w:r>
          </w:p>
          <w:p w14:paraId="2A4DA703" w14:textId="77777777"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Improving training capabilities</w:t>
            </w:r>
            <w:r w:rsidRPr="00731468">
              <w:rPr>
                <w:rFonts w:ascii="Arial" w:hAnsi="Arial" w:cs="Arial"/>
                <w:bCs/>
                <w:sz w:val="22"/>
                <w:szCs w:val="22"/>
              </w:rPr>
              <w:t xml:space="preserve"> – Developed cross-sector strategies rooted in climate justice, integrating policy, finance, governance, and activism.</w:t>
            </w:r>
          </w:p>
          <w:p w14:paraId="3C60B3E8" w14:textId="4EEB0C8F"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Enhanced Collaboration</w:t>
            </w:r>
            <w:r w:rsidRPr="00731468">
              <w:rPr>
                <w:rFonts w:ascii="Arial" w:hAnsi="Arial" w:cs="Arial"/>
                <w:bCs/>
                <w:sz w:val="22"/>
                <w:szCs w:val="22"/>
              </w:rPr>
              <w:t xml:space="preserve"> – Build networks and engage in multi-disciplinary problem-solving for real-world adaptation challenges.</w:t>
            </w:r>
          </w:p>
          <w:p w14:paraId="0A4011C7" w14:textId="77777777" w:rsidR="00731468" w:rsidRPr="00731468" w:rsidRDefault="00731468" w:rsidP="00731468">
            <w:pPr>
              <w:rPr>
                <w:rFonts w:ascii="Arial" w:hAnsi="Arial" w:cs="Arial"/>
                <w:bCs/>
                <w:sz w:val="22"/>
                <w:szCs w:val="22"/>
              </w:rPr>
            </w:pPr>
          </w:p>
          <w:p w14:paraId="51E18722" w14:textId="75B7BB4A" w:rsidR="00731468" w:rsidRPr="00731468" w:rsidRDefault="00731468" w:rsidP="00731468">
            <w:pPr>
              <w:pStyle w:val="ListParagraph"/>
              <w:numPr>
                <w:ilvl w:val="0"/>
                <w:numId w:val="3"/>
              </w:numPr>
              <w:rPr>
                <w:rFonts w:ascii="Arial" w:hAnsi="Arial" w:cs="Arial"/>
                <w:bCs/>
                <w:i/>
                <w:iCs/>
              </w:rPr>
            </w:pPr>
            <w:r w:rsidRPr="00731468">
              <w:rPr>
                <w:rFonts w:ascii="Arial" w:hAnsi="Arial" w:cs="Arial"/>
                <w:bCs/>
                <w:i/>
                <w:iCs/>
              </w:rPr>
              <w:t>Outcomes for Training and Knowledge Co-Creation in the MACC Hub:</w:t>
            </w:r>
          </w:p>
          <w:p w14:paraId="6C964CD2" w14:textId="77777777"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Insights on Training Needs</w:t>
            </w:r>
            <w:r w:rsidRPr="00731468">
              <w:rPr>
                <w:rFonts w:ascii="Arial" w:hAnsi="Arial" w:cs="Arial"/>
                <w:bCs/>
                <w:sz w:val="22"/>
                <w:szCs w:val="22"/>
              </w:rPr>
              <w:t xml:space="preserve"> – Identified gaps in current adaptation training and key knowledge/skills practitioners need.</w:t>
            </w:r>
          </w:p>
          <w:p w14:paraId="3A6182B4" w14:textId="77777777"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Validation of Knowledge Co-Creation</w:t>
            </w:r>
            <w:r w:rsidRPr="00731468">
              <w:rPr>
                <w:rFonts w:ascii="Arial" w:hAnsi="Arial" w:cs="Arial"/>
                <w:bCs/>
                <w:sz w:val="22"/>
                <w:szCs w:val="22"/>
              </w:rPr>
              <w:t xml:space="preserve"> – Assessed how storylines and scenario-thinking aid decision-making across sectors.</w:t>
            </w:r>
          </w:p>
          <w:p w14:paraId="63EB7EB1" w14:textId="7FB0BD77" w:rsidR="00731468" w:rsidRDefault="00731468" w:rsidP="00731468">
            <w:pPr>
              <w:rPr>
                <w:rFonts w:ascii="Arial" w:hAnsi="Arial" w:cs="Arial"/>
                <w:bCs/>
                <w:sz w:val="22"/>
                <w:szCs w:val="22"/>
              </w:rPr>
            </w:pPr>
            <w:r w:rsidRPr="00731468">
              <w:rPr>
                <w:rFonts w:ascii="Segoe UI Symbol" w:hAnsi="Segoe UI Symbol" w:cs="Segoe UI Symbol"/>
                <w:bCs/>
                <w:sz w:val="22"/>
                <w:szCs w:val="22"/>
              </w:rPr>
              <w:t>✔</w:t>
            </w:r>
            <w:r w:rsidRPr="00731468">
              <w:rPr>
                <w:rFonts w:ascii="Arial" w:hAnsi="Arial" w:cs="Arial"/>
                <w:bCs/>
                <w:sz w:val="22"/>
                <w:szCs w:val="22"/>
              </w:rPr>
              <w:t xml:space="preserve"> </w:t>
            </w:r>
            <w:r w:rsidRPr="00731468">
              <w:rPr>
                <w:rFonts w:ascii="Arial" w:hAnsi="Arial" w:cs="Arial"/>
                <w:b/>
                <w:sz w:val="22"/>
                <w:szCs w:val="22"/>
              </w:rPr>
              <w:t>Refinement of MACC Hub’s Training Framework</w:t>
            </w:r>
            <w:r w:rsidRPr="00731468">
              <w:rPr>
                <w:rFonts w:ascii="Arial" w:hAnsi="Arial" w:cs="Arial"/>
                <w:bCs/>
                <w:sz w:val="22"/>
                <w:szCs w:val="22"/>
              </w:rPr>
              <w:t xml:space="preserve"> – Collected feedback to enhance training resources, decision-support tools, and digital learning platforms.</w:t>
            </w:r>
          </w:p>
          <w:p w14:paraId="343758CC" w14:textId="77777777" w:rsidR="00731468" w:rsidRPr="00731468" w:rsidRDefault="00731468" w:rsidP="00731468">
            <w:pPr>
              <w:rPr>
                <w:rFonts w:ascii="Arial" w:hAnsi="Arial" w:cs="Arial"/>
                <w:bCs/>
                <w:sz w:val="22"/>
                <w:szCs w:val="22"/>
              </w:rPr>
            </w:pPr>
          </w:p>
          <w:p w14:paraId="5C684875" w14:textId="77777777" w:rsidR="00731468" w:rsidRPr="00731468" w:rsidRDefault="00731468" w:rsidP="00731468">
            <w:pPr>
              <w:rPr>
                <w:rFonts w:ascii="Arial" w:hAnsi="Arial" w:cs="Arial"/>
                <w:bCs/>
                <w:sz w:val="22"/>
                <w:szCs w:val="22"/>
                <w:u w:val="single"/>
              </w:rPr>
            </w:pPr>
            <w:r w:rsidRPr="00731468">
              <w:rPr>
                <w:rFonts w:ascii="Arial" w:hAnsi="Arial" w:cs="Arial"/>
                <w:bCs/>
                <w:sz w:val="22"/>
                <w:szCs w:val="22"/>
                <w:u w:val="single"/>
              </w:rPr>
              <w:t>Significance and Rationale for Format Delivery:</w:t>
            </w:r>
          </w:p>
          <w:p w14:paraId="6AFB2459" w14:textId="77777777" w:rsidR="00731468" w:rsidRPr="00731468" w:rsidRDefault="00731468" w:rsidP="00731468">
            <w:pPr>
              <w:rPr>
                <w:rFonts w:ascii="Arial" w:hAnsi="Arial" w:cs="Arial"/>
                <w:bCs/>
                <w:sz w:val="22"/>
                <w:szCs w:val="22"/>
              </w:rPr>
            </w:pPr>
          </w:p>
          <w:p w14:paraId="27B08985" w14:textId="77777777" w:rsidR="00731468" w:rsidRDefault="00731468" w:rsidP="00731468">
            <w:pPr>
              <w:rPr>
                <w:rFonts w:ascii="Arial" w:hAnsi="Arial" w:cs="Arial"/>
                <w:bCs/>
                <w:sz w:val="22"/>
                <w:szCs w:val="22"/>
              </w:rPr>
            </w:pPr>
            <w:r w:rsidRPr="00731468">
              <w:rPr>
                <w:rFonts w:ascii="Arial" w:hAnsi="Arial" w:cs="Arial"/>
                <w:b/>
                <w:i/>
                <w:iCs/>
                <w:sz w:val="22"/>
                <w:szCs w:val="22"/>
              </w:rPr>
              <w:t>Significance</w:t>
            </w:r>
            <w:r w:rsidRPr="00731468">
              <w:rPr>
                <w:rFonts w:ascii="Arial" w:hAnsi="Arial" w:cs="Arial"/>
                <w:bCs/>
                <w:sz w:val="22"/>
                <w:szCs w:val="22"/>
              </w:rPr>
              <w:t>: This session is directly aligned with Theme 7: Beyond Adaptation, challenging dominant paradigms and showcasing how Indigenous and local knowledge can shape innovative adaptation futures.</w:t>
            </w:r>
          </w:p>
          <w:p w14:paraId="3B4BA673" w14:textId="77777777" w:rsidR="00731468" w:rsidRPr="00731468" w:rsidRDefault="00731468" w:rsidP="00731468">
            <w:pPr>
              <w:rPr>
                <w:rFonts w:ascii="Arial" w:hAnsi="Arial" w:cs="Arial"/>
                <w:bCs/>
                <w:sz w:val="22"/>
                <w:szCs w:val="22"/>
              </w:rPr>
            </w:pPr>
          </w:p>
          <w:p w14:paraId="3A988510" w14:textId="77777777" w:rsidR="00731468" w:rsidRPr="00731468" w:rsidRDefault="00731468" w:rsidP="00731468">
            <w:pPr>
              <w:rPr>
                <w:rFonts w:ascii="Arial" w:hAnsi="Arial" w:cs="Arial"/>
                <w:b/>
                <w:sz w:val="22"/>
                <w:szCs w:val="22"/>
              </w:rPr>
            </w:pPr>
            <w:r w:rsidRPr="00731468">
              <w:rPr>
                <w:rFonts w:ascii="Arial" w:hAnsi="Arial" w:cs="Arial"/>
                <w:b/>
                <w:sz w:val="22"/>
                <w:szCs w:val="22"/>
              </w:rPr>
              <w:t>Rationale for Format Delivery:</w:t>
            </w:r>
          </w:p>
          <w:p w14:paraId="2FFDC0BC" w14:textId="77777777" w:rsidR="00731468" w:rsidRPr="00731468" w:rsidRDefault="00731468" w:rsidP="00731468">
            <w:pPr>
              <w:rPr>
                <w:rFonts w:ascii="Arial" w:hAnsi="Arial" w:cs="Arial"/>
                <w:bCs/>
                <w:sz w:val="22"/>
                <w:szCs w:val="22"/>
              </w:rPr>
            </w:pPr>
          </w:p>
          <w:p w14:paraId="0AF53D18" w14:textId="0B0CD041" w:rsidR="00731468" w:rsidRP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Cs/>
                <w:sz w:val="22"/>
                <w:szCs w:val="22"/>
              </w:rPr>
              <w:t>By employing a storylines approach, the session introduces a structured yet creative and inclusive framework to address contested adaptation narratives and systemic barriers. Rather than relying on traditional panels or lectures, the workshop is designed for co-production of knowledge, ensuring that all participants actively engage, reflect, and contribute their unique insights.</w:t>
            </w:r>
          </w:p>
          <w:p w14:paraId="4788714B" w14:textId="19289A82" w:rsid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Cs/>
                <w:sz w:val="22"/>
                <w:szCs w:val="22"/>
              </w:rPr>
              <w:t>Its role-based, interactive format guarantees that diverse perspectives are not only heard but actively designed into the conversation, fostering empathy and collaboration. This multi-stakeholder approach ultimately aims to empower</w:t>
            </w:r>
            <w:r>
              <w:rPr>
                <w:rFonts w:ascii="Arial" w:hAnsi="Arial" w:cs="Arial"/>
                <w:bCs/>
                <w:sz w:val="22"/>
                <w:szCs w:val="22"/>
              </w:rPr>
              <w:t xml:space="preserve"> </w:t>
            </w:r>
            <w:r w:rsidRPr="00731468">
              <w:rPr>
                <w:rFonts w:ascii="Arial" w:hAnsi="Arial" w:cs="Arial"/>
                <w:bCs/>
                <w:sz w:val="22"/>
                <w:szCs w:val="22"/>
              </w:rPr>
              <w:t>participants to</w:t>
            </w:r>
            <w:r w:rsidR="00491A6A">
              <w:rPr>
                <w:rFonts w:ascii="Arial" w:hAnsi="Arial" w:cs="Arial"/>
                <w:bCs/>
                <w:sz w:val="22"/>
                <w:szCs w:val="22"/>
              </w:rPr>
              <w:t xml:space="preserve"> </w:t>
            </w:r>
            <w:r w:rsidRPr="00731468">
              <w:rPr>
                <w:rFonts w:ascii="Arial" w:hAnsi="Arial" w:cs="Arial"/>
                <w:bCs/>
                <w:sz w:val="22"/>
                <w:szCs w:val="22"/>
              </w:rPr>
              <w:t>inhabit different worldviews and develop more holistic, forward-thinking strategies for adaptation planning.</w:t>
            </w:r>
          </w:p>
          <w:p w14:paraId="34EEB16F" w14:textId="77777777" w:rsidR="00731468" w:rsidRDefault="00731468" w:rsidP="00731468">
            <w:pPr>
              <w:rPr>
                <w:rFonts w:ascii="Arial" w:hAnsi="Arial" w:cs="Arial"/>
                <w:bCs/>
                <w:sz w:val="22"/>
                <w:szCs w:val="22"/>
              </w:rPr>
            </w:pPr>
            <w:r w:rsidRPr="00731468">
              <w:rPr>
                <w:rFonts w:ascii="Arial" w:hAnsi="Arial" w:cs="Arial"/>
                <w:bCs/>
                <w:sz w:val="22"/>
                <w:szCs w:val="22"/>
              </w:rPr>
              <w:t>•</w:t>
            </w:r>
            <w:r>
              <w:rPr>
                <w:rFonts w:ascii="Arial" w:hAnsi="Arial" w:cs="Arial"/>
                <w:bCs/>
                <w:sz w:val="22"/>
                <w:szCs w:val="22"/>
              </w:rPr>
              <w:t xml:space="preserve"> </w:t>
            </w:r>
            <w:r w:rsidRPr="00731468">
              <w:rPr>
                <w:rFonts w:ascii="Arial" w:hAnsi="Arial" w:cs="Arial"/>
                <w:bCs/>
                <w:sz w:val="22"/>
                <w:szCs w:val="22"/>
              </w:rPr>
              <w:t>Storylines have proven effective at conveying complex climate risks and uncertainties. For example, the UK Climate Projections (UKCP18) used storylines to illustrate regional climate futures, while the IPCC Special Report on Extremes (SREX) contextualized extreme weather events for decision-makers. Similarly, the European IMPACT2C project employed narrative approaches to explore the impacts of 2°C warming across multiple sectors.</w:t>
            </w:r>
          </w:p>
          <w:p w14:paraId="288CCCDE" w14:textId="77777777" w:rsidR="00731468" w:rsidRDefault="00731468" w:rsidP="00731468">
            <w:pPr>
              <w:rPr>
                <w:rFonts w:ascii="Arial" w:hAnsi="Arial" w:cs="Arial"/>
                <w:bCs/>
                <w:sz w:val="22"/>
                <w:szCs w:val="22"/>
              </w:rPr>
            </w:pPr>
          </w:p>
          <w:p w14:paraId="0432545A" w14:textId="77777777" w:rsidR="00731468" w:rsidRDefault="00731468" w:rsidP="00731468">
            <w:pPr>
              <w:rPr>
                <w:rFonts w:ascii="Arial" w:hAnsi="Arial" w:cs="Arial"/>
                <w:bCs/>
                <w:sz w:val="22"/>
                <w:szCs w:val="22"/>
              </w:rPr>
            </w:pPr>
            <w:r w:rsidRPr="00731468">
              <w:rPr>
                <w:rFonts w:ascii="Arial" w:hAnsi="Arial" w:cs="Arial"/>
                <w:bCs/>
                <w:sz w:val="22"/>
                <w:szCs w:val="22"/>
              </w:rPr>
              <w:lastRenderedPageBreak/>
              <w:t>Storylines and scenario-thinking approaches enable the envisioning and implementation of adaptation by combining qualitative and quantitative data to create context-specific, narrative-based futures. They highlight causal relationships, uncertainties, and decision points, providing flexible frameworks for risk management, policymaking, and long-term planning. These methods reveal that transformational adaptation can emerge from questioning assumptions and engaging in reflexive learning.</w:t>
            </w:r>
          </w:p>
          <w:p w14:paraId="2B13348F" w14:textId="5071AED4" w:rsidR="00731468" w:rsidRPr="00731468" w:rsidRDefault="00731468" w:rsidP="00731468">
            <w:pPr>
              <w:rPr>
                <w:rFonts w:ascii="Arial" w:hAnsi="Arial" w:cs="Arial"/>
                <w:bCs/>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731468">
            <w:pPr>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731468">
            <w:pPr>
              <w:rPr>
                <w:rFonts w:ascii="Arial" w:hAnsi="Arial" w:cs="Arial"/>
                <w:b/>
                <w:sz w:val="22"/>
                <w:szCs w:val="22"/>
              </w:rPr>
            </w:pPr>
          </w:p>
          <w:p w14:paraId="13A364ED" w14:textId="77777777" w:rsidR="004A3628" w:rsidRPr="00853BDB" w:rsidRDefault="004A3628" w:rsidP="00731468">
            <w:pPr>
              <w:rPr>
                <w:rFonts w:ascii="Arial" w:hAnsi="Arial" w:cs="Arial"/>
                <w:b/>
                <w:sz w:val="22"/>
                <w:szCs w:val="22"/>
                <w:u w:val="single"/>
              </w:rPr>
            </w:pPr>
            <w:r w:rsidRPr="00853BDB">
              <w:rPr>
                <w:rFonts w:ascii="Arial" w:hAnsi="Arial" w:cs="Arial"/>
                <w:b/>
                <w:sz w:val="22"/>
                <w:szCs w:val="22"/>
                <w:u w:val="single"/>
              </w:rPr>
              <w:t>Participant 1</w:t>
            </w:r>
          </w:p>
          <w:p w14:paraId="7E6399A8" w14:textId="66240B15" w:rsidR="004A3628" w:rsidRPr="00853BDB" w:rsidRDefault="004A3628" w:rsidP="00731468">
            <w:pPr>
              <w:rPr>
                <w:rFonts w:ascii="Arial" w:hAnsi="Arial" w:cs="Arial"/>
                <w:b/>
                <w:sz w:val="22"/>
                <w:szCs w:val="22"/>
              </w:rPr>
            </w:pPr>
            <w:r w:rsidRPr="00853BDB">
              <w:rPr>
                <w:rFonts w:ascii="Arial" w:hAnsi="Arial" w:cs="Arial"/>
                <w:b/>
                <w:sz w:val="22"/>
                <w:szCs w:val="22"/>
              </w:rPr>
              <w:t>Full Name:</w:t>
            </w:r>
            <w:r w:rsidR="00731468">
              <w:rPr>
                <w:rFonts w:ascii="Arial" w:hAnsi="Arial" w:cs="Arial"/>
                <w:b/>
                <w:sz w:val="22"/>
                <w:szCs w:val="22"/>
              </w:rPr>
              <w:t xml:space="preserve"> </w:t>
            </w:r>
            <w:r w:rsidR="00731468" w:rsidRPr="00731468">
              <w:rPr>
                <w:rFonts w:ascii="Arial" w:hAnsi="Arial" w:cs="Arial"/>
                <w:bCs/>
                <w:sz w:val="22"/>
                <w:szCs w:val="22"/>
              </w:rPr>
              <w:t>Jaime L Toney</w:t>
            </w:r>
          </w:p>
          <w:p w14:paraId="4E0ABFC3" w14:textId="0F281BFF" w:rsidR="004A3628" w:rsidRPr="00731468" w:rsidRDefault="004A3628" w:rsidP="00731468">
            <w:pPr>
              <w:rPr>
                <w:rFonts w:ascii="Arial" w:hAnsi="Arial" w:cs="Arial"/>
                <w:bCs/>
                <w:sz w:val="22"/>
                <w:szCs w:val="22"/>
              </w:rPr>
            </w:pPr>
            <w:r w:rsidRPr="00853BDB">
              <w:rPr>
                <w:rFonts w:ascii="Arial" w:hAnsi="Arial" w:cs="Arial"/>
                <w:b/>
                <w:sz w:val="22"/>
                <w:szCs w:val="22"/>
              </w:rPr>
              <w:t>Organisation:</w:t>
            </w:r>
            <w:r w:rsidR="00731468">
              <w:rPr>
                <w:rFonts w:ascii="Arial" w:hAnsi="Arial" w:cs="Arial"/>
                <w:b/>
                <w:sz w:val="22"/>
                <w:szCs w:val="22"/>
              </w:rPr>
              <w:t xml:space="preserve"> </w:t>
            </w:r>
            <w:r w:rsidR="00731468">
              <w:rPr>
                <w:rFonts w:ascii="Arial" w:hAnsi="Arial" w:cs="Arial"/>
                <w:bCs/>
                <w:sz w:val="22"/>
                <w:szCs w:val="22"/>
              </w:rPr>
              <w:t>University of Glasgow</w:t>
            </w:r>
          </w:p>
          <w:p w14:paraId="7CD3C53F" w14:textId="6DBDC07D" w:rsidR="004A3628" w:rsidRPr="00853BDB" w:rsidRDefault="004A3628" w:rsidP="00731468">
            <w:pPr>
              <w:rPr>
                <w:rFonts w:ascii="Arial" w:hAnsi="Arial" w:cs="Arial"/>
                <w:bCs/>
                <w:sz w:val="22"/>
                <w:szCs w:val="22"/>
              </w:rPr>
            </w:pPr>
            <w:r w:rsidRPr="00853BDB">
              <w:rPr>
                <w:rFonts w:ascii="Arial" w:hAnsi="Arial" w:cs="Arial"/>
                <w:b/>
                <w:sz w:val="22"/>
                <w:szCs w:val="22"/>
              </w:rPr>
              <w:t>Bio</w:t>
            </w:r>
            <w:r w:rsidR="00373B5F">
              <w:rPr>
                <w:rFonts w:ascii="Arial" w:hAnsi="Arial" w:cs="Arial"/>
                <w:b/>
                <w:sz w:val="22"/>
                <w:szCs w:val="22"/>
              </w:rPr>
              <w:t xml:space="preserve">: </w:t>
            </w:r>
            <w:r w:rsidR="00373B5F" w:rsidRPr="00373B5F">
              <w:rPr>
                <w:rFonts w:ascii="Arial" w:hAnsi="Arial" w:cs="Arial"/>
                <w:color w:val="202020"/>
                <w:sz w:val="22"/>
                <w:szCs w:val="22"/>
              </w:rPr>
              <w:t>Professor in Environmental and Climate Science, Directs the Centre for Sustainable Solutions, is the academic lead of the Scotland spoke of the MACC Hub and principal investigator of the GALLANT research project.</w:t>
            </w:r>
            <w:r w:rsidR="00373B5F">
              <w:rPr>
                <w:color w:val="202020"/>
                <w:sz w:val="22"/>
                <w:szCs w:val="22"/>
              </w:rPr>
              <w:t xml:space="preserve"> </w:t>
            </w:r>
          </w:p>
          <w:p w14:paraId="5A56FDEA" w14:textId="6150E591" w:rsidR="004A3628" w:rsidRPr="00373B5F" w:rsidRDefault="004A3628" w:rsidP="00731468">
            <w:pPr>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r w:rsidR="00373B5F" w:rsidRPr="00373B5F">
              <w:rPr>
                <w:rFonts w:ascii="Arial" w:hAnsi="Arial" w:cs="Arial"/>
                <w:sz w:val="22"/>
                <w:szCs w:val="22"/>
              </w:rPr>
              <w:t xml:space="preserve">Building capacity and capability for transformative adaptation requires shifting mindsets to systems thinking to better understand the connections and relationships among various components of the climate adaptation system. This includes cascading risks, co-benefits of adaptation practices across the socio-ecological system. Toney has led system thinking training across a wide range of learners in the public sector, private sector, and the </w:t>
            </w:r>
            <w:proofErr w:type="gramStart"/>
            <w:r w:rsidR="00373B5F" w:rsidRPr="00373B5F">
              <w:rPr>
                <w:rFonts w:ascii="Arial" w:hAnsi="Arial" w:cs="Arial"/>
                <w:sz w:val="22"/>
                <w:szCs w:val="22"/>
              </w:rPr>
              <w:t>general public</w:t>
            </w:r>
            <w:proofErr w:type="gramEnd"/>
            <w:r w:rsidR="00373B5F" w:rsidRPr="00373B5F">
              <w:rPr>
                <w:rFonts w:ascii="Arial" w:hAnsi="Arial" w:cs="Arial"/>
                <w:sz w:val="22"/>
                <w:szCs w:val="22"/>
              </w:rPr>
              <w:t>. She will use this experience to help shape the provision to build capacity for systems thinking.</w:t>
            </w:r>
          </w:p>
          <w:p w14:paraId="40ADA99E" w14:textId="77777777" w:rsidR="00373B5F" w:rsidRDefault="00373B5F" w:rsidP="00731468">
            <w:pPr>
              <w:rPr>
                <w:rFonts w:ascii="Arial" w:hAnsi="Arial" w:cs="Arial"/>
                <w:b/>
                <w:sz w:val="22"/>
                <w:szCs w:val="22"/>
              </w:rPr>
            </w:pPr>
          </w:p>
          <w:p w14:paraId="5657E8AD" w14:textId="77777777" w:rsidR="004A3628" w:rsidRPr="00853BDB" w:rsidRDefault="004A3628" w:rsidP="00731468">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1A7D38E6" w:rsidR="004A3628" w:rsidRPr="00373B5F" w:rsidRDefault="004A3628" w:rsidP="00731468">
            <w:pPr>
              <w:rPr>
                <w:rFonts w:ascii="Arial" w:hAnsi="Arial" w:cs="Arial"/>
                <w:bCs/>
                <w:sz w:val="22"/>
                <w:szCs w:val="22"/>
              </w:rPr>
            </w:pPr>
            <w:r w:rsidRPr="00853BDB">
              <w:rPr>
                <w:rFonts w:ascii="Arial" w:hAnsi="Arial" w:cs="Arial"/>
                <w:b/>
                <w:sz w:val="22"/>
                <w:szCs w:val="22"/>
              </w:rPr>
              <w:t>Full Name:</w:t>
            </w:r>
            <w:r w:rsidR="00373B5F">
              <w:rPr>
                <w:rFonts w:ascii="Arial" w:hAnsi="Arial" w:cs="Arial"/>
                <w:b/>
                <w:sz w:val="22"/>
                <w:szCs w:val="22"/>
              </w:rPr>
              <w:t xml:space="preserve"> </w:t>
            </w:r>
            <w:r w:rsidR="00373B5F">
              <w:rPr>
                <w:rFonts w:ascii="Arial" w:hAnsi="Arial" w:cs="Arial"/>
                <w:bCs/>
                <w:sz w:val="22"/>
                <w:szCs w:val="22"/>
              </w:rPr>
              <w:t>Stephen Jones</w:t>
            </w:r>
          </w:p>
          <w:p w14:paraId="1841095F" w14:textId="12112D33" w:rsidR="00373B5F" w:rsidRPr="00373B5F" w:rsidRDefault="004A3628" w:rsidP="00731468">
            <w:pPr>
              <w:rPr>
                <w:rFonts w:ascii="Arial" w:hAnsi="Arial" w:cs="Arial"/>
                <w:bCs/>
                <w:sz w:val="22"/>
                <w:szCs w:val="22"/>
              </w:rPr>
            </w:pPr>
            <w:r w:rsidRPr="00853BDB">
              <w:rPr>
                <w:rFonts w:ascii="Arial" w:hAnsi="Arial" w:cs="Arial"/>
                <w:b/>
                <w:sz w:val="22"/>
                <w:szCs w:val="22"/>
              </w:rPr>
              <w:t>Organisation:</w:t>
            </w:r>
            <w:r w:rsidR="00373B5F">
              <w:rPr>
                <w:rFonts w:ascii="Arial" w:hAnsi="Arial" w:cs="Arial"/>
                <w:b/>
                <w:sz w:val="22"/>
                <w:szCs w:val="22"/>
              </w:rPr>
              <w:t xml:space="preserve"> </w:t>
            </w:r>
            <w:r w:rsidR="00373B5F">
              <w:rPr>
                <w:rFonts w:ascii="Arial" w:hAnsi="Arial" w:cs="Arial"/>
                <w:bCs/>
                <w:sz w:val="22"/>
                <w:szCs w:val="22"/>
              </w:rPr>
              <w:t>Northern Ireland Environment Link</w:t>
            </w:r>
          </w:p>
          <w:p w14:paraId="3C323500" w14:textId="059EA04B" w:rsidR="004A3628" w:rsidRPr="00853BDB" w:rsidRDefault="004A3628" w:rsidP="00731468">
            <w:pPr>
              <w:rPr>
                <w:rFonts w:ascii="Arial" w:hAnsi="Arial" w:cs="Arial"/>
                <w:bCs/>
                <w:sz w:val="22"/>
                <w:szCs w:val="22"/>
              </w:rPr>
            </w:pPr>
            <w:r w:rsidRPr="00853BDB">
              <w:rPr>
                <w:rFonts w:ascii="Arial" w:hAnsi="Arial" w:cs="Arial"/>
                <w:b/>
                <w:sz w:val="22"/>
                <w:szCs w:val="22"/>
              </w:rPr>
              <w:t>Bio</w:t>
            </w:r>
            <w:r w:rsidR="00373B5F">
              <w:rPr>
                <w:rFonts w:ascii="Arial" w:hAnsi="Arial" w:cs="Arial"/>
                <w:b/>
                <w:sz w:val="22"/>
                <w:szCs w:val="22"/>
              </w:rPr>
              <w:t xml:space="preserve">: </w:t>
            </w:r>
            <w:r w:rsidR="00373B5F" w:rsidRPr="00373B5F">
              <w:rPr>
                <w:rFonts w:ascii="Arial" w:hAnsi="Arial" w:cs="Arial"/>
                <w:bCs/>
                <w:sz w:val="22"/>
                <w:szCs w:val="22"/>
              </w:rPr>
              <w:t>A knowledge exchange practitioner with a decade of experience on climate adaptation, mainly across Ireland and the UK. Stephen has supported communities, led several regional networks, and provided policy support for two national adaptation plans. Former analyst at the UK Climate Change Committee and Visiting Fellow at Queen’s University Belfast</w:t>
            </w:r>
            <w:r w:rsidR="00373B5F" w:rsidRPr="00373B5F">
              <w:rPr>
                <w:rFonts w:ascii="Arial" w:hAnsi="Arial" w:cs="Arial"/>
                <w:b/>
                <w:sz w:val="22"/>
                <w:szCs w:val="22"/>
              </w:rPr>
              <w:t>.</w:t>
            </w:r>
          </w:p>
          <w:p w14:paraId="383B4907" w14:textId="5A283E84" w:rsidR="004A3628" w:rsidRDefault="004A3628" w:rsidP="00373B5F">
            <w:pPr>
              <w:rPr>
                <w:rFonts w:ascii="Arial" w:hAnsi="Arial" w:cs="Arial"/>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r w:rsidR="00373B5F" w:rsidRPr="00373B5F">
              <w:rPr>
                <w:rFonts w:ascii="Arial" w:hAnsi="Arial" w:cs="Arial"/>
                <w:sz w:val="22"/>
                <w:szCs w:val="22"/>
              </w:rPr>
              <w:t>Facilitating training which will raise ambition and capacity in key areas of systems will be vital for transformational adaptation. This will have to use a range of methods to support complex discussions, including using visions of place, creating agency and empathy, targeting needs of key roles, and understanding of action in the face of uncertainty. Stephen is leading MACC Hub work on defining transformational adaptation and levers for change, and this experience will be used to further test findings and assumptions with a wide range of participants. Along with a rich experience of facilitating negotiations and delivering training on adaptation with communities, public, private sector and third sector, Stephen can also bring elements</w:t>
            </w:r>
            <w:r w:rsidR="00373B5F">
              <w:rPr>
                <w:rFonts w:ascii="Arial" w:hAnsi="Arial" w:cs="Arial"/>
                <w:sz w:val="22"/>
                <w:szCs w:val="22"/>
              </w:rPr>
              <w:t xml:space="preserve"> </w:t>
            </w:r>
            <w:r w:rsidR="00373B5F" w:rsidRPr="00373B5F">
              <w:rPr>
                <w:rFonts w:ascii="Arial" w:hAnsi="Arial" w:cs="Arial"/>
                <w:sz w:val="22"/>
                <w:szCs w:val="22"/>
              </w:rPr>
              <w:t>from a professional certificate in Mediation into the session, to support participants to work through disagreement in a constructive way.</w:t>
            </w:r>
          </w:p>
          <w:p w14:paraId="0D1E029D" w14:textId="77777777" w:rsidR="00373B5F" w:rsidRDefault="00373B5F" w:rsidP="00373B5F">
            <w:pPr>
              <w:rPr>
                <w:rFonts w:ascii="Arial" w:hAnsi="Arial" w:cs="Arial"/>
                <w:sz w:val="22"/>
                <w:szCs w:val="22"/>
              </w:rPr>
            </w:pPr>
          </w:p>
          <w:p w14:paraId="0ACE45EA" w14:textId="330FCF86" w:rsidR="00373B5F" w:rsidRPr="00853BDB" w:rsidRDefault="00373B5F" w:rsidP="00373B5F">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265CDFFA" w14:textId="65FDFC68" w:rsidR="00373B5F" w:rsidRPr="00373B5F" w:rsidRDefault="00373B5F" w:rsidP="00373B5F">
            <w:pPr>
              <w:rPr>
                <w:rFonts w:ascii="Arial" w:hAnsi="Arial" w:cs="Arial"/>
                <w:bCs/>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Helen Adams</w:t>
            </w:r>
          </w:p>
          <w:p w14:paraId="5409359D" w14:textId="3876A4B9" w:rsidR="00373B5F" w:rsidRPr="00373B5F" w:rsidRDefault="00373B5F" w:rsidP="00373B5F">
            <w:pPr>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Kings College London</w:t>
            </w:r>
          </w:p>
          <w:p w14:paraId="005A9FEE" w14:textId="799196DA" w:rsidR="00373B5F" w:rsidRPr="00853BDB" w:rsidRDefault="00373B5F" w:rsidP="00373B5F">
            <w:pPr>
              <w:rPr>
                <w:rFonts w:ascii="Arial" w:hAnsi="Arial" w:cs="Arial"/>
                <w:bCs/>
                <w:sz w:val="22"/>
                <w:szCs w:val="22"/>
              </w:rPr>
            </w:pPr>
            <w:r w:rsidRPr="00853BDB">
              <w:rPr>
                <w:rFonts w:ascii="Arial" w:hAnsi="Arial" w:cs="Arial"/>
                <w:b/>
                <w:sz w:val="22"/>
                <w:szCs w:val="22"/>
              </w:rPr>
              <w:t>Bio</w:t>
            </w:r>
            <w:r>
              <w:rPr>
                <w:rFonts w:ascii="Arial" w:hAnsi="Arial" w:cs="Arial"/>
                <w:b/>
                <w:sz w:val="22"/>
                <w:szCs w:val="22"/>
              </w:rPr>
              <w:t xml:space="preserve">: </w:t>
            </w:r>
            <w:r w:rsidRPr="00373B5F">
              <w:rPr>
                <w:rFonts w:ascii="Arial" w:hAnsi="Arial" w:cs="Arial"/>
                <w:bCs/>
                <w:sz w:val="22"/>
                <w:szCs w:val="22"/>
              </w:rPr>
              <w:t>Expert in climate-related migration with over 15 years’ experience in adaptation and resilience across research, policy, NGOs, teaching, and engagement. Based at King’s Department of Geography since 2015 and seconded to the UK Cabinet Office during COP26, she leads the £5 million MACC Hub</w:t>
            </w:r>
          </w:p>
          <w:p w14:paraId="2FB62369" w14:textId="42515C3C" w:rsidR="00373B5F" w:rsidRDefault="00373B5F" w:rsidP="00373B5F">
            <w:pPr>
              <w:rPr>
                <w:rFonts w:ascii="Arial" w:hAnsi="Arial" w:cs="Arial"/>
                <w:sz w:val="22"/>
                <w:szCs w:val="22"/>
              </w:rPr>
            </w:pPr>
            <w:r>
              <w:rPr>
                <w:rFonts w:ascii="Arial" w:hAnsi="Arial" w:cs="Arial"/>
                <w:b/>
                <w:bCs/>
                <w:sz w:val="22"/>
                <w:szCs w:val="22"/>
              </w:rPr>
              <w:lastRenderedPageBreak/>
              <w:t>Participant</w:t>
            </w:r>
            <w:r w:rsidRPr="00512392">
              <w:rPr>
                <w:rFonts w:ascii="Arial" w:hAnsi="Arial" w:cs="Arial"/>
                <w:b/>
                <w:bCs/>
                <w:sz w:val="22"/>
                <w:szCs w:val="22"/>
              </w:rPr>
              <w:t xml:space="preserve"> </w:t>
            </w:r>
            <w:r>
              <w:rPr>
                <w:rFonts w:ascii="Arial" w:hAnsi="Arial" w:cs="Arial"/>
                <w:b/>
                <w:bCs/>
                <w:sz w:val="22"/>
                <w:szCs w:val="22"/>
              </w:rPr>
              <w:t>3</w:t>
            </w:r>
            <w:r w:rsidRPr="00512392">
              <w:rPr>
                <w:rFonts w:ascii="Arial" w:hAnsi="Arial" w:cs="Arial"/>
                <w:b/>
                <w:bCs/>
                <w:sz w:val="22"/>
                <w:szCs w:val="22"/>
              </w:rPr>
              <w:t xml:space="preserve"> Contribution: </w:t>
            </w:r>
            <w:r w:rsidRPr="00373B5F">
              <w:rPr>
                <w:rFonts w:ascii="Arial" w:hAnsi="Arial" w:cs="Arial"/>
                <w:sz w:val="22"/>
                <w:szCs w:val="22"/>
              </w:rPr>
              <w:t>Helen's extensive expertise in climate-related migration and transformative adaptation will play a pivotal role in guiding this session toward a just climate adaptation future. As the session chair, Helen will leverage her over 15 years of multidisciplinary experience across research, policy, non-governmental organizations, teaching, and engagement to build capacity for systemic change. She will encourage stakeholders to critically assess and enhance existing adaptation narratives, fostering innovative approaches that bridge theory and practice. Her guidance will enable participants to identify systemic barriers and co-create transformative strategies that promote equity and resilience.</w:t>
            </w:r>
          </w:p>
          <w:p w14:paraId="74054FAB" w14:textId="77777777" w:rsidR="00373B5F" w:rsidRDefault="00373B5F" w:rsidP="00373B5F">
            <w:pPr>
              <w:rPr>
                <w:rFonts w:ascii="Arial" w:hAnsi="Arial" w:cs="Arial"/>
                <w:sz w:val="22"/>
                <w:szCs w:val="22"/>
              </w:rPr>
            </w:pPr>
          </w:p>
          <w:p w14:paraId="5C8F8252" w14:textId="4E8C7EA3" w:rsidR="00373B5F" w:rsidRPr="00373B5F" w:rsidRDefault="00373B5F" w:rsidP="00373B5F">
            <w:pPr>
              <w:rPr>
                <w:rFonts w:ascii="Arial" w:hAnsi="Arial" w:cs="Arial"/>
                <w:b/>
                <w:sz w:val="22"/>
                <w:szCs w:val="22"/>
                <w:u w:val="single"/>
              </w:rPr>
            </w:pPr>
            <w:r w:rsidRPr="00373B5F">
              <w:rPr>
                <w:rFonts w:ascii="Arial" w:hAnsi="Arial" w:cs="Arial"/>
                <w:b/>
                <w:sz w:val="22"/>
                <w:szCs w:val="22"/>
                <w:u w:val="single"/>
              </w:rPr>
              <w:t xml:space="preserve">Participant </w:t>
            </w:r>
            <w:r>
              <w:rPr>
                <w:rFonts w:ascii="Arial" w:hAnsi="Arial" w:cs="Arial"/>
                <w:b/>
                <w:sz w:val="22"/>
                <w:szCs w:val="22"/>
                <w:u w:val="single"/>
              </w:rPr>
              <w:t>4</w:t>
            </w:r>
          </w:p>
          <w:p w14:paraId="08877C94" w14:textId="6F971E94" w:rsidR="00373B5F" w:rsidRPr="00373B5F" w:rsidRDefault="00373B5F" w:rsidP="00373B5F">
            <w:pPr>
              <w:rPr>
                <w:rFonts w:ascii="Arial" w:hAnsi="Arial" w:cs="Arial"/>
                <w:bCs/>
                <w:sz w:val="22"/>
                <w:szCs w:val="22"/>
              </w:rPr>
            </w:pPr>
            <w:r w:rsidRPr="00373B5F">
              <w:rPr>
                <w:rFonts w:ascii="Arial" w:hAnsi="Arial" w:cs="Arial"/>
                <w:b/>
                <w:sz w:val="22"/>
                <w:szCs w:val="22"/>
              </w:rPr>
              <w:t xml:space="preserve">Full Name: </w:t>
            </w:r>
            <w:r>
              <w:rPr>
                <w:rFonts w:ascii="Arial" w:hAnsi="Arial" w:cs="Arial"/>
                <w:bCs/>
                <w:sz w:val="22"/>
                <w:szCs w:val="22"/>
              </w:rPr>
              <w:t>Giovanna Gini</w:t>
            </w:r>
          </w:p>
          <w:p w14:paraId="50C2E5BF" w14:textId="63D2D6E5" w:rsidR="00373B5F" w:rsidRPr="00373B5F" w:rsidRDefault="00373B5F" w:rsidP="00373B5F">
            <w:pPr>
              <w:rPr>
                <w:rFonts w:ascii="Arial" w:hAnsi="Arial" w:cs="Arial"/>
                <w:bCs/>
                <w:sz w:val="22"/>
                <w:szCs w:val="22"/>
              </w:rPr>
            </w:pPr>
            <w:r w:rsidRPr="00373B5F">
              <w:rPr>
                <w:rFonts w:ascii="Arial" w:hAnsi="Arial" w:cs="Arial"/>
                <w:b/>
                <w:sz w:val="22"/>
                <w:szCs w:val="22"/>
              </w:rPr>
              <w:t xml:space="preserve">Organisation: </w:t>
            </w:r>
            <w:r>
              <w:rPr>
                <w:rFonts w:ascii="Arial" w:hAnsi="Arial" w:cs="Arial"/>
                <w:bCs/>
                <w:sz w:val="22"/>
                <w:szCs w:val="22"/>
              </w:rPr>
              <w:t>Kings College London</w:t>
            </w:r>
          </w:p>
          <w:p w14:paraId="5FF4C220" w14:textId="683C8BD1" w:rsidR="00373B5F" w:rsidRPr="00373B5F" w:rsidRDefault="00373B5F" w:rsidP="00373B5F">
            <w:pPr>
              <w:rPr>
                <w:rFonts w:ascii="Arial" w:hAnsi="Arial" w:cs="Arial"/>
                <w:bCs/>
                <w:sz w:val="22"/>
                <w:szCs w:val="22"/>
              </w:rPr>
            </w:pPr>
            <w:r w:rsidRPr="00373B5F">
              <w:rPr>
                <w:rFonts w:ascii="Arial" w:hAnsi="Arial" w:cs="Arial"/>
                <w:b/>
                <w:sz w:val="22"/>
                <w:szCs w:val="22"/>
              </w:rPr>
              <w:t xml:space="preserve">Bio: </w:t>
            </w:r>
            <w:r w:rsidRPr="00373B5F">
              <w:rPr>
                <w:rFonts w:ascii="Arial" w:hAnsi="Arial" w:cs="Arial"/>
                <w:bCs/>
                <w:sz w:val="22"/>
                <w:szCs w:val="22"/>
              </w:rPr>
              <w:t>Giovanna Gini is a postdoctoral researcher with the MACC Hub, specializing in climate change, migration, and planned relocation. With extensive experience in climate research, she leads the training component of the MACC Hub, empowering practitioners with innovative strategies and knowledge to advance transformative climate adaptation solutions through collaborative global engagement</w:t>
            </w:r>
            <w:r>
              <w:rPr>
                <w:rFonts w:ascii="Arial" w:hAnsi="Arial" w:cs="Arial"/>
                <w:bCs/>
                <w:sz w:val="22"/>
                <w:szCs w:val="22"/>
              </w:rPr>
              <w:t>.</w:t>
            </w:r>
          </w:p>
          <w:p w14:paraId="5E5F0712" w14:textId="7CAA6910" w:rsidR="004A3628" w:rsidRDefault="00373B5F" w:rsidP="00731468">
            <w:pPr>
              <w:rPr>
                <w:rFonts w:ascii="Arial" w:hAnsi="Arial" w:cs="Arial"/>
                <w:sz w:val="22"/>
                <w:szCs w:val="22"/>
              </w:rPr>
            </w:pPr>
            <w:r w:rsidRPr="00373B5F">
              <w:rPr>
                <w:rFonts w:ascii="Arial" w:hAnsi="Arial" w:cs="Arial"/>
                <w:b/>
                <w:bCs/>
                <w:sz w:val="22"/>
                <w:szCs w:val="22"/>
              </w:rPr>
              <w:t xml:space="preserve">Participant </w:t>
            </w:r>
            <w:r>
              <w:rPr>
                <w:rFonts w:ascii="Arial" w:hAnsi="Arial" w:cs="Arial"/>
                <w:b/>
                <w:bCs/>
                <w:sz w:val="22"/>
                <w:szCs w:val="22"/>
              </w:rPr>
              <w:t>4</w:t>
            </w:r>
            <w:r w:rsidRPr="00373B5F">
              <w:rPr>
                <w:rFonts w:ascii="Arial" w:hAnsi="Arial" w:cs="Arial"/>
                <w:b/>
                <w:bCs/>
                <w:sz w:val="22"/>
                <w:szCs w:val="22"/>
              </w:rPr>
              <w:t xml:space="preserve"> Contribution: </w:t>
            </w:r>
            <w:r w:rsidRPr="00373B5F">
              <w:rPr>
                <w:rFonts w:ascii="Arial" w:hAnsi="Arial" w:cs="Arial"/>
                <w:sz w:val="22"/>
                <w:szCs w:val="22"/>
              </w:rPr>
              <w:t>Co-chair the session, playing a critical role in guiding participants toward developing just and equitable views on adaptation futures. Drawing on her extensive expertise in climate change, migration, and planned relocation, she will help shape discussions that challenge conventional approaches and promote innovative, inclusive adaptation strategies. Giovanna’s leadership will foster a collaborative environment where participants critically assess existing adaptation narratives and explore new pathways that reflect fairness and justice. Giovanna will lead the post-session evaluation by collecting participant feedback through structured surveys. This feedback will be crucial for assessing the effectiveness of the session’s methodology and identifying opportunities for improvement in future training programs. By actively engaging participants in the evaluation process, she aims to ensure that their insights and experiences are captured and used to refine the MACC Hub’s training initiatives</w:t>
            </w:r>
          </w:p>
          <w:p w14:paraId="0CE3633D" w14:textId="77777777" w:rsidR="00373B5F" w:rsidRDefault="00373B5F" w:rsidP="00731468">
            <w:pPr>
              <w:rPr>
                <w:rFonts w:ascii="Arial" w:hAnsi="Arial" w:cs="Arial"/>
                <w:sz w:val="22"/>
                <w:szCs w:val="22"/>
              </w:rPr>
            </w:pPr>
          </w:p>
          <w:p w14:paraId="48789504" w14:textId="0F219443" w:rsidR="00373B5F" w:rsidRPr="00373B5F" w:rsidRDefault="00373B5F" w:rsidP="00373B5F">
            <w:pPr>
              <w:rPr>
                <w:rFonts w:ascii="Arial" w:hAnsi="Arial" w:cs="Arial"/>
                <w:b/>
                <w:sz w:val="22"/>
                <w:szCs w:val="22"/>
                <w:u w:val="single"/>
              </w:rPr>
            </w:pPr>
            <w:r w:rsidRPr="00373B5F">
              <w:rPr>
                <w:rFonts w:ascii="Arial" w:hAnsi="Arial" w:cs="Arial"/>
                <w:b/>
                <w:sz w:val="22"/>
                <w:szCs w:val="22"/>
                <w:u w:val="single"/>
              </w:rPr>
              <w:t xml:space="preserve">Participant </w:t>
            </w:r>
            <w:r>
              <w:rPr>
                <w:rFonts w:ascii="Arial" w:hAnsi="Arial" w:cs="Arial"/>
                <w:b/>
                <w:sz w:val="22"/>
                <w:szCs w:val="22"/>
                <w:u w:val="single"/>
              </w:rPr>
              <w:t>5</w:t>
            </w:r>
          </w:p>
          <w:p w14:paraId="54F9A8F9" w14:textId="58A20BA3" w:rsidR="00373B5F" w:rsidRPr="00373B5F" w:rsidRDefault="00373B5F" w:rsidP="00373B5F">
            <w:pPr>
              <w:rPr>
                <w:rFonts w:ascii="Arial" w:hAnsi="Arial" w:cs="Arial"/>
                <w:bCs/>
                <w:sz w:val="22"/>
                <w:szCs w:val="22"/>
              </w:rPr>
            </w:pPr>
            <w:r w:rsidRPr="00373B5F">
              <w:rPr>
                <w:rFonts w:ascii="Arial" w:hAnsi="Arial" w:cs="Arial"/>
                <w:b/>
                <w:sz w:val="22"/>
                <w:szCs w:val="22"/>
              </w:rPr>
              <w:t xml:space="preserve">Full Name: </w:t>
            </w:r>
            <w:r>
              <w:rPr>
                <w:rFonts w:ascii="Arial" w:hAnsi="Arial" w:cs="Arial"/>
                <w:bCs/>
                <w:sz w:val="22"/>
                <w:szCs w:val="22"/>
              </w:rPr>
              <w:t>Jonathan Casey</w:t>
            </w:r>
          </w:p>
          <w:p w14:paraId="08D42F3A" w14:textId="489F5378" w:rsidR="00373B5F" w:rsidRPr="00373B5F" w:rsidRDefault="00373B5F" w:rsidP="00373B5F">
            <w:pPr>
              <w:rPr>
                <w:rFonts w:ascii="Arial" w:hAnsi="Arial" w:cs="Arial"/>
                <w:bCs/>
                <w:sz w:val="22"/>
                <w:szCs w:val="22"/>
              </w:rPr>
            </w:pPr>
            <w:r w:rsidRPr="00373B5F">
              <w:rPr>
                <w:rFonts w:ascii="Arial" w:hAnsi="Arial" w:cs="Arial"/>
                <w:b/>
                <w:sz w:val="22"/>
                <w:szCs w:val="22"/>
              </w:rPr>
              <w:t xml:space="preserve">Organisation: </w:t>
            </w:r>
            <w:proofErr w:type="spellStart"/>
            <w:r>
              <w:rPr>
                <w:rFonts w:ascii="Arial" w:hAnsi="Arial" w:cs="Arial"/>
                <w:bCs/>
                <w:sz w:val="22"/>
                <w:szCs w:val="22"/>
              </w:rPr>
              <w:t>Verture</w:t>
            </w:r>
            <w:proofErr w:type="spellEnd"/>
          </w:p>
          <w:p w14:paraId="4F248495" w14:textId="4778EE1D" w:rsidR="00373B5F" w:rsidRPr="00373B5F" w:rsidRDefault="00373B5F" w:rsidP="00373B5F">
            <w:pPr>
              <w:rPr>
                <w:rFonts w:ascii="Arial" w:hAnsi="Arial" w:cs="Arial"/>
                <w:bCs/>
                <w:sz w:val="22"/>
                <w:szCs w:val="22"/>
              </w:rPr>
            </w:pPr>
            <w:r w:rsidRPr="00373B5F">
              <w:rPr>
                <w:rFonts w:ascii="Arial" w:hAnsi="Arial" w:cs="Arial"/>
                <w:b/>
                <w:sz w:val="22"/>
                <w:szCs w:val="22"/>
              </w:rPr>
              <w:t xml:space="preserve">Bio: </w:t>
            </w:r>
            <w:r w:rsidRPr="00373B5F">
              <w:rPr>
                <w:rFonts w:ascii="Arial" w:hAnsi="Arial" w:cs="Arial"/>
                <w:bCs/>
                <w:sz w:val="22"/>
                <w:szCs w:val="22"/>
              </w:rPr>
              <w:t xml:space="preserve">Jonny is the Head of Climate Ready Leadership at the Scottish charity </w:t>
            </w:r>
            <w:proofErr w:type="spellStart"/>
            <w:r w:rsidRPr="00373B5F">
              <w:rPr>
                <w:rFonts w:ascii="Arial" w:hAnsi="Arial" w:cs="Arial"/>
                <w:bCs/>
                <w:sz w:val="22"/>
                <w:szCs w:val="22"/>
              </w:rPr>
              <w:t>Verture</w:t>
            </w:r>
            <w:proofErr w:type="spellEnd"/>
            <w:r w:rsidRPr="00373B5F">
              <w:rPr>
                <w:rFonts w:ascii="Arial" w:hAnsi="Arial" w:cs="Arial"/>
                <w:bCs/>
                <w:sz w:val="22"/>
                <w:szCs w:val="22"/>
              </w:rPr>
              <w:t xml:space="preserve">. Jonny manages the Adaptation Scotland Programme, a leading initiative for building adaptation capabilities across the public, private, and third sector organisations in Scotland. Jonny leads </w:t>
            </w:r>
            <w:proofErr w:type="spellStart"/>
            <w:r w:rsidRPr="00373B5F">
              <w:rPr>
                <w:rFonts w:ascii="Arial" w:hAnsi="Arial" w:cs="Arial"/>
                <w:bCs/>
                <w:sz w:val="22"/>
                <w:szCs w:val="22"/>
              </w:rPr>
              <w:t>Verture’s</w:t>
            </w:r>
            <w:proofErr w:type="spellEnd"/>
            <w:r w:rsidRPr="00373B5F">
              <w:rPr>
                <w:rFonts w:ascii="Arial" w:hAnsi="Arial" w:cs="Arial"/>
                <w:bCs/>
                <w:sz w:val="22"/>
                <w:szCs w:val="22"/>
              </w:rPr>
              <w:t xml:space="preserve"> role as the co-lead for the Scotland Spoke of the MACC Hub, alongside Glasgow University. He has a background in supporting communities and organisations across the world to develop their adaptation skills and </w:t>
            </w:r>
            <w:proofErr w:type="gramStart"/>
            <w:r w:rsidRPr="00373B5F">
              <w:rPr>
                <w:rFonts w:ascii="Arial" w:hAnsi="Arial" w:cs="Arial"/>
                <w:bCs/>
                <w:sz w:val="22"/>
                <w:szCs w:val="22"/>
              </w:rPr>
              <w:t>knowledge</w:t>
            </w:r>
            <w:r>
              <w:rPr>
                <w:rFonts w:ascii="Arial" w:hAnsi="Arial" w:cs="Arial"/>
                <w:bCs/>
                <w:sz w:val="22"/>
                <w:szCs w:val="22"/>
              </w:rPr>
              <w:t>, and</w:t>
            </w:r>
            <w:proofErr w:type="gramEnd"/>
            <w:r>
              <w:rPr>
                <w:rFonts w:ascii="Arial" w:hAnsi="Arial" w:cs="Arial"/>
                <w:bCs/>
                <w:sz w:val="22"/>
                <w:szCs w:val="22"/>
              </w:rPr>
              <w:t xml:space="preserve"> was previously part of several UNFCCC climate adaptation and technology working groups.</w:t>
            </w:r>
          </w:p>
          <w:p w14:paraId="74505277" w14:textId="4DE89AB3" w:rsidR="00373B5F" w:rsidRDefault="00373B5F" w:rsidP="00731468">
            <w:pPr>
              <w:rPr>
                <w:rFonts w:ascii="Arial" w:hAnsi="Arial" w:cs="Arial"/>
                <w:sz w:val="22"/>
                <w:szCs w:val="22"/>
              </w:rPr>
            </w:pPr>
            <w:r w:rsidRPr="00373B5F">
              <w:rPr>
                <w:rFonts w:ascii="Arial" w:hAnsi="Arial" w:cs="Arial"/>
                <w:b/>
                <w:bCs/>
                <w:sz w:val="22"/>
                <w:szCs w:val="22"/>
              </w:rPr>
              <w:t>Participant 5 Contribution:</w:t>
            </w:r>
            <w:r w:rsidRPr="00373B5F">
              <w:t xml:space="preserve"> </w:t>
            </w:r>
            <w:r w:rsidRPr="00373B5F">
              <w:rPr>
                <w:rFonts w:ascii="Arial" w:hAnsi="Arial" w:cs="Arial"/>
                <w:sz w:val="22"/>
                <w:szCs w:val="22"/>
              </w:rPr>
              <w:t xml:space="preserve">Jonny also lead’s </w:t>
            </w:r>
            <w:proofErr w:type="spellStart"/>
            <w:r w:rsidRPr="00373B5F">
              <w:rPr>
                <w:rFonts w:ascii="Arial" w:hAnsi="Arial" w:cs="Arial"/>
                <w:sz w:val="22"/>
                <w:szCs w:val="22"/>
              </w:rPr>
              <w:t>Verture’s</w:t>
            </w:r>
            <w:proofErr w:type="spellEnd"/>
            <w:r w:rsidRPr="00373B5F">
              <w:rPr>
                <w:rFonts w:ascii="Arial" w:hAnsi="Arial" w:cs="Arial"/>
                <w:sz w:val="22"/>
                <w:szCs w:val="22"/>
              </w:rPr>
              <w:t xml:space="preserve"> Becoming Climate Resilient Training offer, supporting leadership and technical skills development for systems change towards a fairer, flourishing future. Jonny will draw on his experience of developing and delivering climate adaptation training for diverse audiences in the UK and globally, from smallholder farmers in Zimbabwe to national energy companies in the UK. His work at </w:t>
            </w:r>
            <w:proofErr w:type="spellStart"/>
            <w:r w:rsidRPr="00373B5F">
              <w:rPr>
                <w:rFonts w:ascii="Arial" w:hAnsi="Arial" w:cs="Arial"/>
                <w:sz w:val="22"/>
                <w:szCs w:val="22"/>
              </w:rPr>
              <w:t>Verture</w:t>
            </w:r>
            <w:proofErr w:type="spellEnd"/>
            <w:r w:rsidRPr="00373B5F">
              <w:rPr>
                <w:rFonts w:ascii="Arial" w:hAnsi="Arial" w:cs="Arial"/>
                <w:sz w:val="22"/>
                <w:szCs w:val="22"/>
              </w:rPr>
              <w:t xml:space="preserve"> to bring about systems change to address the systemic barriers which hold back transformational adaptation in Scotland will inform the storytelling approach of the session.</w:t>
            </w:r>
          </w:p>
          <w:p w14:paraId="42BC0109" w14:textId="77777777" w:rsidR="00373B5F" w:rsidRDefault="00373B5F" w:rsidP="00731468">
            <w:pPr>
              <w:rPr>
                <w:rFonts w:ascii="Arial" w:hAnsi="Arial" w:cs="Arial"/>
                <w:sz w:val="22"/>
                <w:szCs w:val="22"/>
              </w:rPr>
            </w:pPr>
          </w:p>
          <w:p w14:paraId="71D4EA15" w14:textId="13F95C1D" w:rsidR="00373B5F" w:rsidRPr="00373B5F" w:rsidRDefault="00373B5F" w:rsidP="00373B5F">
            <w:pPr>
              <w:rPr>
                <w:rFonts w:ascii="Arial" w:hAnsi="Arial" w:cs="Arial"/>
                <w:b/>
                <w:sz w:val="22"/>
                <w:szCs w:val="22"/>
                <w:u w:val="single"/>
              </w:rPr>
            </w:pPr>
            <w:r w:rsidRPr="00373B5F">
              <w:rPr>
                <w:rFonts w:ascii="Arial" w:hAnsi="Arial" w:cs="Arial"/>
                <w:b/>
                <w:sz w:val="22"/>
                <w:szCs w:val="22"/>
                <w:u w:val="single"/>
              </w:rPr>
              <w:t xml:space="preserve">Participant </w:t>
            </w:r>
            <w:r>
              <w:rPr>
                <w:rFonts w:ascii="Arial" w:hAnsi="Arial" w:cs="Arial"/>
                <w:b/>
                <w:sz w:val="22"/>
                <w:szCs w:val="22"/>
                <w:u w:val="single"/>
              </w:rPr>
              <w:t>6</w:t>
            </w:r>
          </w:p>
          <w:p w14:paraId="1025163A" w14:textId="35B88FF3" w:rsidR="00373B5F" w:rsidRPr="00373B5F" w:rsidRDefault="00373B5F" w:rsidP="00373B5F">
            <w:pPr>
              <w:rPr>
                <w:rFonts w:ascii="Arial" w:hAnsi="Arial" w:cs="Arial"/>
                <w:bCs/>
                <w:sz w:val="22"/>
                <w:szCs w:val="22"/>
              </w:rPr>
            </w:pPr>
            <w:r w:rsidRPr="00373B5F">
              <w:rPr>
                <w:rFonts w:ascii="Arial" w:hAnsi="Arial" w:cs="Arial"/>
                <w:b/>
                <w:sz w:val="22"/>
                <w:szCs w:val="22"/>
              </w:rPr>
              <w:t xml:space="preserve">Full Name: </w:t>
            </w:r>
            <w:r>
              <w:rPr>
                <w:rFonts w:ascii="Arial" w:hAnsi="Arial" w:cs="Arial"/>
                <w:bCs/>
                <w:sz w:val="22"/>
                <w:szCs w:val="22"/>
              </w:rPr>
              <w:t>Dr Tess O’Hara</w:t>
            </w:r>
          </w:p>
          <w:p w14:paraId="79D26670" w14:textId="5DF99FE8" w:rsidR="00373B5F" w:rsidRPr="00373B5F" w:rsidRDefault="00373B5F" w:rsidP="00373B5F">
            <w:pPr>
              <w:rPr>
                <w:rFonts w:ascii="Arial" w:hAnsi="Arial" w:cs="Arial"/>
                <w:bCs/>
                <w:sz w:val="22"/>
                <w:szCs w:val="22"/>
              </w:rPr>
            </w:pPr>
            <w:r w:rsidRPr="00373B5F">
              <w:rPr>
                <w:rFonts w:ascii="Arial" w:hAnsi="Arial" w:cs="Arial"/>
                <w:b/>
                <w:sz w:val="22"/>
                <w:szCs w:val="22"/>
              </w:rPr>
              <w:t xml:space="preserve">Organisation: </w:t>
            </w:r>
            <w:r>
              <w:rPr>
                <w:rFonts w:ascii="Arial" w:hAnsi="Arial" w:cs="Arial"/>
                <w:bCs/>
                <w:sz w:val="22"/>
                <w:szCs w:val="22"/>
              </w:rPr>
              <w:t>New Castley University | Save the Children</w:t>
            </w:r>
          </w:p>
          <w:p w14:paraId="0D97E82A" w14:textId="77777777" w:rsidR="00373B5F" w:rsidRDefault="00373B5F" w:rsidP="00373B5F">
            <w:pPr>
              <w:rPr>
                <w:rFonts w:ascii="Arial" w:hAnsi="Arial" w:cs="Arial"/>
                <w:bCs/>
                <w:sz w:val="22"/>
                <w:szCs w:val="22"/>
              </w:rPr>
            </w:pPr>
            <w:r w:rsidRPr="00373B5F">
              <w:rPr>
                <w:rFonts w:ascii="Arial" w:hAnsi="Arial" w:cs="Arial"/>
                <w:b/>
                <w:sz w:val="22"/>
                <w:szCs w:val="22"/>
              </w:rPr>
              <w:t xml:space="preserve">Bio: </w:t>
            </w:r>
            <w:r w:rsidRPr="00373B5F">
              <w:rPr>
                <w:rFonts w:ascii="Arial" w:hAnsi="Arial" w:cs="Arial"/>
                <w:bCs/>
                <w:sz w:val="22"/>
                <w:szCs w:val="22"/>
              </w:rPr>
              <w:t xml:space="preserve">Tess works in capacity strengthening for international development and humanitarian organisations in low-income countries. She provides remote technical support to programmes working towards food and water resilience, </w:t>
            </w:r>
            <w:proofErr w:type="spellStart"/>
            <w:r w:rsidRPr="00373B5F">
              <w:rPr>
                <w:rFonts w:ascii="Arial" w:hAnsi="Arial" w:cs="Arial"/>
                <w:bCs/>
                <w:sz w:val="22"/>
                <w:szCs w:val="22"/>
              </w:rPr>
              <w:t>particulary</w:t>
            </w:r>
            <w:proofErr w:type="spellEnd"/>
            <w:r w:rsidRPr="00373B5F">
              <w:rPr>
                <w:rFonts w:ascii="Arial" w:hAnsi="Arial" w:cs="Arial"/>
                <w:bCs/>
                <w:sz w:val="22"/>
                <w:szCs w:val="22"/>
              </w:rPr>
              <w:t xml:space="preserve"> where at risk due to extreme weather induced by climate change.</w:t>
            </w:r>
          </w:p>
          <w:p w14:paraId="7786CB42" w14:textId="063470A4" w:rsidR="00373B5F" w:rsidRPr="00373B5F" w:rsidRDefault="00373B5F" w:rsidP="00373B5F">
            <w:pPr>
              <w:rPr>
                <w:rFonts w:ascii="Arial" w:hAnsi="Arial" w:cs="Arial"/>
                <w:sz w:val="22"/>
                <w:szCs w:val="22"/>
              </w:rPr>
            </w:pPr>
            <w:r w:rsidRPr="00373B5F">
              <w:rPr>
                <w:rFonts w:ascii="Arial" w:hAnsi="Arial" w:cs="Arial"/>
                <w:b/>
                <w:bCs/>
                <w:sz w:val="22"/>
                <w:szCs w:val="22"/>
              </w:rPr>
              <w:t xml:space="preserve">Participant </w:t>
            </w:r>
            <w:r>
              <w:rPr>
                <w:rFonts w:ascii="Arial" w:hAnsi="Arial" w:cs="Arial"/>
                <w:b/>
                <w:bCs/>
                <w:sz w:val="22"/>
                <w:szCs w:val="22"/>
              </w:rPr>
              <w:t>6</w:t>
            </w:r>
            <w:r w:rsidRPr="00373B5F">
              <w:rPr>
                <w:rFonts w:ascii="Arial" w:hAnsi="Arial" w:cs="Arial"/>
                <w:b/>
                <w:bCs/>
                <w:sz w:val="22"/>
                <w:szCs w:val="22"/>
              </w:rPr>
              <w:t xml:space="preserve"> Contribution: </w:t>
            </w:r>
            <w:r w:rsidRPr="00373B5F">
              <w:rPr>
                <w:rFonts w:ascii="Arial" w:hAnsi="Arial" w:cs="Arial"/>
                <w:sz w:val="22"/>
                <w:szCs w:val="22"/>
              </w:rPr>
              <w:t>Dr Tess O’Hara will lead the hybrid session, leveraging her extensive expertise in capacity strengthening for international development and humanitarian organizations. ess brings a unique blend of academic rigor and on-the-ground practical experience to the workshop. Her work in providing remote technical support to programs aimed at enhancing food and water resilience, particularly in regions vulnerable to extreme weather events, has equipped her with deep insights into the challenges and opportunities in climate adaptation. She will guide discussions that integrate diverse perspectives on adaptation futures, ensuring that all voices are heard and that practical, context-specific solutions are explored.</w:t>
            </w:r>
          </w:p>
          <w:p w14:paraId="7E477B45" w14:textId="77777777" w:rsidR="00373B5F" w:rsidRPr="00373B5F" w:rsidRDefault="00373B5F" w:rsidP="00731468">
            <w:pPr>
              <w:rPr>
                <w:rFonts w:ascii="Arial" w:hAnsi="Arial" w:cs="Arial"/>
                <w:sz w:val="22"/>
                <w:szCs w:val="22"/>
              </w:rPr>
            </w:pPr>
          </w:p>
          <w:p w14:paraId="7D37857D" w14:textId="4548416B" w:rsidR="004A3628" w:rsidRPr="009733CC" w:rsidRDefault="004A3628" w:rsidP="009733CC">
            <w:pPr>
              <w:rPr>
                <w:rFonts w:ascii="Arial" w:hAnsi="Arial" w:cs="Arial"/>
                <w:b/>
              </w:rPr>
            </w:pPr>
            <w:r w:rsidRPr="009733CC">
              <w:rPr>
                <w:rFonts w:ascii="Arial" w:hAnsi="Arial" w:cs="Arial"/>
                <w:b/>
              </w:rPr>
              <w:t xml:space="preserve"> </w:t>
            </w:r>
          </w:p>
        </w:tc>
      </w:tr>
    </w:tbl>
    <w:p w14:paraId="30B7BCEE" w14:textId="77777777" w:rsidR="004A3628" w:rsidRPr="00C26081" w:rsidRDefault="004A3628" w:rsidP="00731468"/>
    <w:p w14:paraId="6327ECBB" w14:textId="77777777" w:rsidR="00703A27" w:rsidRDefault="00703A27" w:rsidP="00731468"/>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D524C25"/>
    <w:multiLevelType w:val="hybridMultilevel"/>
    <w:tmpl w:val="89E24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7AC0197"/>
    <w:multiLevelType w:val="hybridMultilevel"/>
    <w:tmpl w:val="D49C19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08686634">
    <w:abstractNumId w:val="0"/>
  </w:num>
  <w:num w:numId="2" w16cid:durableId="1423526956">
    <w:abstractNumId w:val="2"/>
  </w:num>
  <w:num w:numId="3" w16cid:durableId="188220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90E23"/>
    <w:rsid w:val="00106E08"/>
    <w:rsid w:val="0028158D"/>
    <w:rsid w:val="00367E9D"/>
    <w:rsid w:val="00373B5F"/>
    <w:rsid w:val="00484321"/>
    <w:rsid w:val="00491A6A"/>
    <w:rsid w:val="004A3628"/>
    <w:rsid w:val="00671EDF"/>
    <w:rsid w:val="00703A27"/>
    <w:rsid w:val="00722DC7"/>
    <w:rsid w:val="00731468"/>
    <w:rsid w:val="007E3312"/>
    <w:rsid w:val="009733CC"/>
    <w:rsid w:val="00B74AC2"/>
    <w:rsid w:val="00B76030"/>
    <w:rsid w:val="00C10F12"/>
    <w:rsid w:val="00C32541"/>
    <w:rsid w:val="00D02F62"/>
    <w:rsid w:val="00E83E71"/>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6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373B5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68171">
      <w:bodyDiv w:val="1"/>
      <w:marLeft w:val="0"/>
      <w:marRight w:val="0"/>
      <w:marTop w:val="0"/>
      <w:marBottom w:val="0"/>
      <w:divBdr>
        <w:top w:val="none" w:sz="0" w:space="0" w:color="auto"/>
        <w:left w:val="none" w:sz="0" w:space="0" w:color="auto"/>
        <w:bottom w:val="none" w:sz="0" w:space="0" w:color="auto"/>
        <w:right w:val="none" w:sz="0" w:space="0" w:color="auto"/>
      </w:divBdr>
    </w:div>
    <w:div w:id="912081213">
      <w:bodyDiv w:val="1"/>
      <w:marLeft w:val="0"/>
      <w:marRight w:val="0"/>
      <w:marTop w:val="0"/>
      <w:marBottom w:val="0"/>
      <w:divBdr>
        <w:top w:val="none" w:sz="0" w:space="0" w:color="auto"/>
        <w:left w:val="none" w:sz="0" w:space="0" w:color="auto"/>
        <w:bottom w:val="none" w:sz="0" w:space="0" w:color="auto"/>
        <w:right w:val="none" w:sz="0" w:space="0" w:color="auto"/>
      </w:divBdr>
    </w:div>
    <w:div w:id="1083919917">
      <w:bodyDiv w:val="1"/>
      <w:marLeft w:val="0"/>
      <w:marRight w:val="0"/>
      <w:marTop w:val="0"/>
      <w:marBottom w:val="0"/>
      <w:divBdr>
        <w:top w:val="none" w:sz="0" w:space="0" w:color="auto"/>
        <w:left w:val="none" w:sz="0" w:space="0" w:color="auto"/>
        <w:bottom w:val="none" w:sz="0" w:space="0" w:color="auto"/>
        <w:right w:val="none" w:sz="0" w:space="0" w:color="auto"/>
      </w:divBdr>
    </w:div>
    <w:div w:id="18983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cab52c9b-ab33-4221-8af9-54f8f2b86a80"/>
    <ds:schemaRef ds:uri="http://purl.org/dc/elements/1.1/"/>
    <ds:schemaRef ds:uri="http://purl.org/dc/dcmitype/"/>
    <ds:schemaRef ds:uri="http://schemas.microsoft.com/office/infopath/2007/PartnerControl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AE115D2D-A35B-47E8-8AD9-8AD9855B2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cp:revision>
  <dcterms:created xsi:type="dcterms:W3CDTF">2025-03-05T21:32:00Z</dcterms:created>
  <dcterms:modified xsi:type="dcterms:W3CDTF">2025-08-14T19:03:00Z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