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6C5AE5" w:rsidRDefault="009C374A" w:rsidP="00375B20">
      <w:pPr>
        <w:rPr>
          <w:rFonts w:ascii="Arial" w:hAnsi="Arial" w:cs="Arial"/>
          <w:b/>
          <w:bCs/>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C8423A" w:rsidRPr="006C5AE5" w14:paraId="3CA33060" w14:textId="77777777" w:rsidTr="009F4EA0">
        <w:tc>
          <w:tcPr>
            <w:tcW w:w="8640" w:type="dxa"/>
            <w:shd w:val="clear" w:color="auto" w:fill="F2F2F2" w:themeFill="background1" w:themeFillShade="F2"/>
          </w:tcPr>
          <w:p w14:paraId="241465E6" w14:textId="77777777" w:rsidR="006F5E13" w:rsidRPr="006C5AE5" w:rsidRDefault="006F5E13" w:rsidP="0065012F">
            <w:pPr>
              <w:tabs>
                <w:tab w:val="left" w:pos="3386"/>
              </w:tabs>
              <w:jc w:val="both"/>
              <w:rPr>
                <w:rFonts w:ascii="Arial" w:hAnsi="Arial" w:cs="Arial"/>
                <w:bCs/>
                <w:i/>
                <w:iCs/>
                <w:sz w:val="22"/>
                <w:szCs w:val="22"/>
              </w:rPr>
            </w:pPr>
            <w:r w:rsidRPr="006C5AE5">
              <w:rPr>
                <w:rFonts w:ascii="Arial" w:hAnsi="Arial" w:cs="Arial"/>
                <w:bCs/>
                <w:i/>
                <w:iCs/>
                <w:sz w:val="22"/>
                <w:szCs w:val="22"/>
              </w:rPr>
              <w:t>Paper</w:t>
            </w:r>
          </w:p>
          <w:p w14:paraId="2073BB31" w14:textId="77777777" w:rsidR="00C8423A" w:rsidRDefault="00C80542" w:rsidP="0065012F">
            <w:pPr>
              <w:tabs>
                <w:tab w:val="left" w:pos="3386"/>
              </w:tabs>
              <w:jc w:val="both"/>
              <w:rPr>
                <w:rFonts w:ascii="Arial" w:hAnsi="Arial" w:cs="Arial"/>
                <w:b/>
                <w:sz w:val="22"/>
                <w:szCs w:val="22"/>
              </w:rPr>
            </w:pPr>
            <w:r w:rsidRPr="006C5AE5">
              <w:rPr>
                <w:rFonts w:ascii="Arial" w:hAnsi="Arial" w:cs="Arial"/>
                <w:b/>
                <w:sz w:val="22"/>
                <w:szCs w:val="22"/>
              </w:rPr>
              <w:t xml:space="preserve">How to improve the connection between climate risk assessment and adaptation planning </w:t>
            </w:r>
          </w:p>
          <w:p w14:paraId="3F7D1534" w14:textId="7C996714" w:rsidR="006C5AE5" w:rsidRPr="006C5AE5" w:rsidRDefault="006C5AE5" w:rsidP="0065012F">
            <w:pPr>
              <w:tabs>
                <w:tab w:val="left" w:pos="3386"/>
              </w:tabs>
              <w:jc w:val="both"/>
              <w:rPr>
                <w:rFonts w:ascii="Arial" w:hAnsi="Arial" w:cs="Arial"/>
                <w:b/>
                <w:bCs/>
                <w:sz w:val="22"/>
                <w:szCs w:val="22"/>
              </w:rPr>
            </w:pPr>
          </w:p>
        </w:tc>
      </w:tr>
      <w:tr w:rsidR="00C8423A" w:rsidRPr="006C5AE5" w14:paraId="1A1C8C63" w14:textId="77777777" w:rsidTr="009F4EA0">
        <w:trPr>
          <w:trHeight w:val="3124"/>
        </w:trPr>
        <w:tc>
          <w:tcPr>
            <w:tcW w:w="8640" w:type="dxa"/>
          </w:tcPr>
          <w:p w14:paraId="5B83AD76" w14:textId="0104436B" w:rsidR="00C8423A" w:rsidRDefault="00C8423A" w:rsidP="00706DED">
            <w:pPr>
              <w:jc w:val="both"/>
              <w:rPr>
                <w:rFonts w:ascii="Arial" w:hAnsi="Arial" w:cs="Arial"/>
                <w:bCs/>
                <w:sz w:val="22"/>
                <w:szCs w:val="22"/>
              </w:rPr>
            </w:pPr>
          </w:p>
          <w:p w14:paraId="22088258" w14:textId="77777777" w:rsidR="006C5AE5" w:rsidRPr="006C5AE5" w:rsidRDefault="006C5AE5" w:rsidP="00706DED">
            <w:pPr>
              <w:jc w:val="both"/>
              <w:rPr>
                <w:rFonts w:ascii="Arial" w:hAnsi="Arial" w:cs="Arial"/>
                <w:bCs/>
                <w:sz w:val="22"/>
                <w:szCs w:val="22"/>
              </w:rPr>
            </w:pPr>
          </w:p>
          <w:p w14:paraId="131A5F05" w14:textId="77777777" w:rsidR="0065012F" w:rsidRPr="006C5AE5" w:rsidRDefault="0065012F" w:rsidP="00706DED">
            <w:pPr>
              <w:jc w:val="both"/>
              <w:rPr>
                <w:rFonts w:ascii="Arial" w:hAnsi="Arial" w:cs="Arial"/>
                <w:b/>
                <w:sz w:val="22"/>
                <w:szCs w:val="22"/>
              </w:rPr>
            </w:pPr>
            <w:r w:rsidRPr="006C5AE5">
              <w:rPr>
                <w:rFonts w:ascii="Arial" w:hAnsi="Arial" w:cs="Arial"/>
                <w:b/>
                <w:sz w:val="22"/>
                <w:szCs w:val="22"/>
              </w:rPr>
              <w:t>Introduction</w:t>
            </w:r>
          </w:p>
          <w:p w14:paraId="2F73982B" w14:textId="3CA98826" w:rsidR="00C80542" w:rsidRPr="006C5AE5" w:rsidRDefault="00C80542" w:rsidP="00C80542">
            <w:pPr>
              <w:rPr>
                <w:rFonts w:ascii="Arial" w:hAnsi="Arial" w:cs="Arial"/>
                <w:sz w:val="22"/>
                <w:szCs w:val="22"/>
              </w:rPr>
            </w:pPr>
            <w:r w:rsidRPr="006C5AE5">
              <w:rPr>
                <w:rFonts w:ascii="Arial" w:hAnsi="Arial" w:cs="Arial"/>
                <w:sz w:val="22"/>
                <w:szCs w:val="22"/>
              </w:rPr>
              <w:t xml:space="preserve">Climate Risk Assessments (CRA) have become a well-recognised instrument in adaptation planning. Nevertheless, the connection between a CRA and the adaptation process frequently appears ambiguous, with the processes often being distinct and separate. There is also a lack of clarity on how exactly a CRA can inform adaptation planning. </w:t>
            </w:r>
          </w:p>
          <w:p w14:paraId="4806BFDB" w14:textId="77777777" w:rsidR="0065012F" w:rsidRDefault="0065012F" w:rsidP="00706DED">
            <w:pPr>
              <w:jc w:val="both"/>
              <w:rPr>
                <w:rFonts w:ascii="Arial" w:hAnsi="Arial" w:cs="Arial"/>
                <w:b/>
                <w:sz w:val="22"/>
                <w:szCs w:val="22"/>
              </w:rPr>
            </w:pPr>
          </w:p>
          <w:p w14:paraId="54E01CC0" w14:textId="77777777" w:rsidR="006C5AE5" w:rsidRPr="006C5AE5" w:rsidRDefault="006C5AE5" w:rsidP="00706DED">
            <w:pPr>
              <w:jc w:val="both"/>
              <w:rPr>
                <w:rFonts w:ascii="Arial" w:hAnsi="Arial" w:cs="Arial"/>
                <w:b/>
                <w:sz w:val="22"/>
                <w:szCs w:val="22"/>
              </w:rPr>
            </w:pPr>
          </w:p>
          <w:p w14:paraId="5DE13B32" w14:textId="77777777" w:rsidR="0065012F" w:rsidRPr="006C5AE5" w:rsidRDefault="0065012F" w:rsidP="00706DED">
            <w:pPr>
              <w:jc w:val="both"/>
              <w:rPr>
                <w:rFonts w:ascii="Arial" w:hAnsi="Arial" w:cs="Arial"/>
                <w:b/>
                <w:sz w:val="22"/>
                <w:szCs w:val="22"/>
              </w:rPr>
            </w:pPr>
            <w:r w:rsidRPr="006C5AE5">
              <w:rPr>
                <w:rFonts w:ascii="Arial" w:hAnsi="Arial" w:cs="Arial"/>
                <w:b/>
                <w:sz w:val="22"/>
                <w:szCs w:val="22"/>
              </w:rPr>
              <w:t>Objectives</w:t>
            </w:r>
          </w:p>
          <w:p w14:paraId="5E219DBC" w14:textId="0A31A38D" w:rsidR="00C80542" w:rsidRPr="006C5AE5" w:rsidRDefault="00C80542" w:rsidP="00C80542">
            <w:pPr>
              <w:rPr>
                <w:rFonts w:ascii="Arial" w:hAnsi="Arial" w:cs="Arial"/>
                <w:sz w:val="22"/>
                <w:szCs w:val="22"/>
              </w:rPr>
            </w:pPr>
            <w:r w:rsidRPr="006C5AE5">
              <w:rPr>
                <w:rFonts w:ascii="Arial" w:hAnsi="Arial" w:cs="Arial"/>
                <w:sz w:val="22"/>
                <w:szCs w:val="22"/>
              </w:rPr>
              <w:t xml:space="preserve">In this talk we want to present several approaches that help to link CRAs closer to the adaptation challenge in real-world systems. We will showcase these approached through current CRAs such as the first European Climate Risk Assessment (EUCRA) and a local scale CRA for the province of Bolzano, a region in the European Alps. </w:t>
            </w:r>
          </w:p>
          <w:p w14:paraId="43895EC2" w14:textId="77777777" w:rsidR="00C80542" w:rsidRDefault="00C80542" w:rsidP="00706DED">
            <w:pPr>
              <w:jc w:val="both"/>
              <w:rPr>
                <w:rFonts w:ascii="Arial" w:hAnsi="Arial" w:cs="Arial"/>
                <w:b/>
                <w:sz w:val="22"/>
                <w:szCs w:val="22"/>
              </w:rPr>
            </w:pPr>
          </w:p>
          <w:p w14:paraId="499A7331" w14:textId="77777777" w:rsidR="006C5AE5" w:rsidRPr="006C5AE5" w:rsidRDefault="006C5AE5" w:rsidP="00706DED">
            <w:pPr>
              <w:jc w:val="both"/>
              <w:rPr>
                <w:rFonts w:ascii="Arial" w:hAnsi="Arial" w:cs="Arial"/>
                <w:b/>
                <w:sz w:val="22"/>
                <w:szCs w:val="22"/>
              </w:rPr>
            </w:pPr>
          </w:p>
          <w:p w14:paraId="457D2D05" w14:textId="254DD819" w:rsidR="0065012F" w:rsidRPr="006C5AE5" w:rsidRDefault="00906B39" w:rsidP="00706DED">
            <w:pPr>
              <w:jc w:val="both"/>
              <w:rPr>
                <w:rFonts w:ascii="Arial" w:hAnsi="Arial" w:cs="Arial"/>
                <w:b/>
                <w:sz w:val="22"/>
                <w:szCs w:val="22"/>
              </w:rPr>
            </w:pPr>
            <w:r w:rsidRPr="006C5AE5">
              <w:rPr>
                <w:rFonts w:ascii="Arial" w:hAnsi="Arial" w:cs="Arial"/>
                <w:b/>
                <w:sz w:val="22"/>
                <w:szCs w:val="22"/>
              </w:rPr>
              <w:t>Methodology</w:t>
            </w:r>
            <w:r w:rsidR="00C80542" w:rsidRPr="006C5AE5">
              <w:rPr>
                <w:rFonts w:ascii="Arial" w:hAnsi="Arial" w:cs="Arial"/>
                <w:b/>
                <w:sz w:val="22"/>
                <w:szCs w:val="22"/>
              </w:rPr>
              <w:t xml:space="preserve"> and findings</w:t>
            </w:r>
          </w:p>
          <w:p w14:paraId="0EDD18F9" w14:textId="6CF9CC9B" w:rsidR="00C80542" w:rsidRPr="006C5AE5" w:rsidRDefault="00C80542" w:rsidP="00C80542">
            <w:pPr>
              <w:rPr>
                <w:rFonts w:ascii="Arial" w:hAnsi="Arial" w:cs="Arial"/>
                <w:sz w:val="22"/>
                <w:szCs w:val="22"/>
              </w:rPr>
            </w:pPr>
            <w:r w:rsidRPr="006C5AE5">
              <w:rPr>
                <w:rFonts w:ascii="Arial" w:hAnsi="Arial" w:cs="Arial"/>
                <w:sz w:val="22"/>
                <w:szCs w:val="22"/>
              </w:rPr>
              <w:t xml:space="preserve">The first approach involves integrating an analysis of non-climatic risk drivers into a Climate Risk Assessment (CRA). Non-climatic risk drivers include processes such as ecosystem deterioration through intensive land use, increasing water usage, social injustice, or economic stress. These factors lead to increased vulnerability and exposure of components like ecosystems, populations, economic sectors, and social systems. The rationale behind including these aspects is that adaptation typically reduces vulnerability and exposure rather than the climate-related hazard itself. For instance, while adaptation cannot mitigate a drought directly, it can decrease the vulnerability of affected systems such as agriculture and water supply. </w:t>
            </w:r>
          </w:p>
          <w:p w14:paraId="0AA9E82C" w14:textId="77777777" w:rsidR="00C80542" w:rsidRPr="006C5AE5" w:rsidRDefault="00C80542" w:rsidP="00706DED">
            <w:pPr>
              <w:jc w:val="both"/>
              <w:rPr>
                <w:rFonts w:ascii="Arial" w:hAnsi="Arial" w:cs="Arial"/>
                <w:b/>
                <w:sz w:val="22"/>
                <w:szCs w:val="22"/>
              </w:rPr>
            </w:pPr>
          </w:p>
          <w:p w14:paraId="46483F91" w14:textId="77777777" w:rsidR="00C80542" w:rsidRPr="006C5AE5" w:rsidRDefault="00C80542" w:rsidP="00C80542">
            <w:pPr>
              <w:rPr>
                <w:rFonts w:ascii="Arial" w:hAnsi="Arial" w:cs="Arial"/>
                <w:sz w:val="22"/>
                <w:szCs w:val="22"/>
              </w:rPr>
            </w:pPr>
            <w:r w:rsidRPr="006C5AE5">
              <w:rPr>
                <w:rFonts w:ascii="Arial" w:hAnsi="Arial" w:cs="Arial"/>
                <w:sz w:val="22"/>
                <w:szCs w:val="22"/>
              </w:rPr>
              <w:t>The second approach emphasizes considering complex and cascading impacts across systems within a CRA. Climate-related hazards and their impacts often occur in a compound and cascading manner. For example, a drought combined with a heatwave may affect intricate systems such as energy and transportation. A prolonged drought might render ecosystems more susceptible to pests and diseases. To address these interactions, we utilize the framework of impact chains, which are conceptual models illustrating risk pathways that encompass all components of risk, including hazard, exposure, and vulnerability. This systemic perspective influences adaptation design by promoting not only sector-specific solutions but also identifying the need for cross-sectoral strategies and measures.</w:t>
            </w:r>
          </w:p>
          <w:p w14:paraId="5B6A253D" w14:textId="77777777" w:rsidR="00C80542" w:rsidRPr="006C5AE5" w:rsidRDefault="00C80542" w:rsidP="00C80542">
            <w:pPr>
              <w:jc w:val="both"/>
              <w:rPr>
                <w:rFonts w:ascii="Arial" w:hAnsi="Arial" w:cs="Arial"/>
                <w:sz w:val="22"/>
                <w:szCs w:val="22"/>
              </w:rPr>
            </w:pPr>
          </w:p>
          <w:p w14:paraId="6163A1EF" w14:textId="52A5B38C" w:rsidR="00C80542" w:rsidRPr="006C5AE5" w:rsidRDefault="00C80542" w:rsidP="00C80542">
            <w:pPr>
              <w:jc w:val="both"/>
              <w:rPr>
                <w:rFonts w:ascii="Arial" w:hAnsi="Arial" w:cs="Arial"/>
                <w:b/>
                <w:sz w:val="22"/>
                <w:szCs w:val="22"/>
              </w:rPr>
            </w:pPr>
            <w:r w:rsidRPr="006C5AE5">
              <w:rPr>
                <w:rFonts w:ascii="Arial" w:hAnsi="Arial" w:cs="Arial"/>
                <w:sz w:val="22"/>
                <w:szCs w:val="22"/>
              </w:rPr>
              <w:t xml:space="preserve">The third approach entails analysing current risk governance measures and policies as a critical component of a CRA. Insufficient risk governance capacity contributes to risks; thus, understanding gaps and enhancing risk management and governance are fundamental aspects of adaptation. An analysis of policy readiness and risk governance capacities is an important component to evaluate the “urgency to act”, </w:t>
            </w:r>
            <w:proofErr w:type="gramStart"/>
            <w:r w:rsidRPr="006C5AE5">
              <w:rPr>
                <w:rFonts w:ascii="Arial" w:hAnsi="Arial" w:cs="Arial"/>
                <w:sz w:val="22"/>
                <w:szCs w:val="22"/>
              </w:rPr>
              <w:t>similar to</w:t>
            </w:r>
            <w:proofErr w:type="gramEnd"/>
            <w:r w:rsidRPr="006C5AE5">
              <w:rPr>
                <w:rFonts w:ascii="Arial" w:hAnsi="Arial" w:cs="Arial"/>
                <w:sz w:val="22"/>
                <w:szCs w:val="22"/>
              </w:rPr>
              <w:t xml:space="preserve"> the approaches in the UK and New Zealand.</w:t>
            </w:r>
          </w:p>
          <w:p w14:paraId="015EFC6C" w14:textId="77777777" w:rsidR="0065012F" w:rsidRPr="006C5AE5" w:rsidRDefault="0065012F" w:rsidP="00706DED">
            <w:pPr>
              <w:jc w:val="both"/>
              <w:rPr>
                <w:rFonts w:ascii="Arial" w:hAnsi="Arial" w:cs="Arial"/>
                <w:b/>
                <w:sz w:val="22"/>
                <w:szCs w:val="22"/>
              </w:rPr>
            </w:pPr>
          </w:p>
          <w:p w14:paraId="261EC656" w14:textId="2669F05C" w:rsidR="00C8423A" w:rsidRPr="006C5AE5" w:rsidRDefault="0065012F" w:rsidP="00706DED">
            <w:pPr>
              <w:jc w:val="both"/>
              <w:rPr>
                <w:rFonts w:ascii="Arial" w:hAnsi="Arial" w:cs="Arial"/>
                <w:b/>
                <w:sz w:val="22"/>
                <w:szCs w:val="22"/>
              </w:rPr>
            </w:pPr>
            <w:r w:rsidRPr="006C5AE5">
              <w:rPr>
                <w:rFonts w:ascii="Arial" w:hAnsi="Arial" w:cs="Arial"/>
                <w:b/>
                <w:sz w:val="22"/>
                <w:szCs w:val="22"/>
              </w:rPr>
              <w:lastRenderedPageBreak/>
              <w:t xml:space="preserve">Significance of the work for policy and practice </w:t>
            </w:r>
          </w:p>
          <w:p w14:paraId="40BD2420" w14:textId="38ACD524" w:rsidR="00C80542" w:rsidRPr="006C5AE5" w:rsidRDefault="00C80542" w:rsidP="00706DED">
            <w:pPr>
              <w:jc w:val="both"/>
              <w:rPr>
                <w:rFonts w:ascii="Arial" w:hAnsi="Arial" w:cs="Arial"/>
                <w:sz w:val="22"/>
                <w:szCs w:val="22"/>
              </w:rPr>
            </w:pPr>
            <w:r w:rsidRPr="006C5AE5">
              <w:rPr>
                <w:rFonts w:ascii="Arial" w:hAnsi="Arial" w:cs="Arial"/>
                <w:sz w:val="22"/>
                <w:szCs w:val="22"/>
              </w:rPr>
              <w:t xml:space="preserve">The approaches and examples showcase, how a policy and practise oriented risk assessment could work </w:t>
            </w:r>
            <w:proofErr w:type="gramStart"/>
            <w:r w:rsidRPr="006C5AE5">
              <w:rPr>
                <w:rFonts w:ascii="Arial" w:hAnsi="Arial" w:cs="Arial"/>
                <w:sz w:val="22"/>
                <w:szCs w:val="22"/>
              </w:rPr>
              <w:t>hand-in-hand</w:t>
            </w:r>
            <w:proofErr w:type="gramEnd"/>
            <w:r w:rsidRPr="006C5AE5">
              <w:rPr>
                <w:rFonts w:ascii="Arial" w:hAnsi="Arial" w:cs="Arial"/>
                <w:sz w:val="22"/>
                <w:szCs w:val="22"/>
              </w:rPr>
              <w:t xml:space="preserve"> with the adaptation process when designed from the beginning in </w:t>
            </w:r>
            <w:proofErr w:type="gramStart"/>
            <w:r w:rsidRPr="006C5AE5">
              <w:rPr>
                <w:rFonts w:ascii="Arial" w:hAnsi="Arial" w:cs="Arial"/>
                <w:sz w:val="22"/>
                <w:szCs w:val="22"/>
              </w:rPr>
              <w:t>adaptation oriented</w:t>
            </w:r>
            <w:proofErr w:type="gramEnd"/>
            <w:r w:rsidRPr="006C5AE5">
              <w:rPr>
                <w:rFonts w:ascii="Arial" w:hAnsi="Arial" w:cs="Arial"/>
                <w:sz w:val="22"/>
                <w:szCs w:val="22"/>
              </w:rPr>
              <w:t xml:space="preserve"> manner and when conducted in a co-productive manner</w:t>
            </w:r>
          </w:p>
          <w:p w14:paraId="2CBAECD6" w14:textId="56062568" w:rsidR="009F4EA0" w:rsidRPr="006C5AE5" w:rsidRDefault="009F4EA0" w:rsidP="006C5AE5">
            <w:pPr>
              <w:rPr>
                <w:rFonts w:ascii="Arial" w:hAnsi="Arial" w:cs="Arial"/>
                <w:sz w:val="22"/>
                <w:szCs w:val="22"/>
              </w:rPr>
            </w:pPr>
          </w:p>
        </w:tc>
      </w:tr>
    </w:tbl>
    <w:p w14:paraId="14FC3BE1" w14:textId="1ED2D544" w:rsidR="00C8423A" w:rsidRPr="006C5AE5" w:rsidRDefault="00C8423A" w:rsidP="00375B20">
      <w:pPr>
        <w:tabs>
          <w:tab w:val="left" w:pos="8931"/>
        </w:tabs>
        <w:rPr>
          <w:rFonts w:ascii="Arial" w:hAnsi="Arial" w:cs="Arial"/>
          <w:sz w:val="22"/>
          <w:szCs w:val="22"/>
        </w:rPr>
      </w:pPr>
    </w:p>
    <w:p w14:paraId="15AC9FEF" w14:textId="15B67474" w:rsidR="009010B0" w:rsidRPr="006C5AE5" w:rsidRDefault="009010B0" w:rsidP="00247C60">
      <w:pPr>
        <w:rPr>
          <w:rFonts w:ascii="Arial" w:hAnsi="Arial" w:cs="Arial"/>
          <w:sz w:val="22"/>
          <w:szCs w:val="22"/>
        </w:rPr>
      </w:pPr>
    </w:p>
    <w:sectPr w:rsidR="009010B0" w:rsidRPr="006C5AE5"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197D8E"/>
    <w:rsid w:val="001E3B61"/>
    <w:rsid w:val="00247C60"/>
    <w:rsid w:val="00256963"/>
    <w:rsid w:val="002E3AA3"/>
    <w:rsid w:val="00317356"/>
    <w:rsid w:val="0034503D"/>
    <w:rsid w:val="00354C31"/>
    <w:rsid w:val="00375B20"/>
    <w:rsid w:val="00386D01"/>
    <w:rsid w:val="004049E7"/>
    <w:rsid w:val="00462B90"/>
    <w:rsid w:val="004828A0"/>
    <w:rsid w:val="004B69C7"/>
    <w:rsid w:val="004D193B"/>
    <w:rsid w:val="004E7310"/>
    <w:rsid w:val="004F4CE8"/>
    <w:rsid w:val="004F5C81"/>
    <w:rsid w:val="0053222C"/>
    <w:rsid w:val="00541489"/>
    <w:rsid w:val="005469BD"/>
    <w:rsid w:val="00550B17"/>
    <w:rsid w:val="005854B8"/>
    <w:rsid w:val="0065012F"/>
    <w:rsid w:val="0068043B"/>
    <w:rsid w:val="00681CA7"/>
    <w:rsid w:val="00686C23"/>
    <w:rsid w:val="006C5AE5"/>
    <w:rsid w:val="006F5E13"/>
    <w:rsid w:val="008235E8"/>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A0872"/>
    <w:rsid w:val="00BA26BB"/>
    <w:rsid w:val="00BC6810"/>
    <w:rsid w:val="00BE0B4D"/>
    <w:rsid w:val="00BE58D6"/>
    <w:rsid w:val="00C26081"/>
    <w:rsid w:val="00C4126D"/>
    <w:rsid w:val="00C76C99"/>
    <w:rsid w:val="00C80542"/>
    <w:rsid w:val="00C8423A"/>
    <w:rsid w:val="00CE53FE"/>
    <w:rsid w:val="00D716AD"/>
    <w:rsid w:val="00DB7929"/>
    <w:rsid w:val="00DD1BB3"/>
    <w:rsid w:val="00E054B3"/>
    <w:rsid w:val="00E612FF"/>
    <w:rsid w:val="00EB1B31"/>
    <w:rsid w:val="00F818D6"/>
    <w:rsid w:val="00FA372B"/>
    <w:rsid w:val="00FF5584"/>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E9706-DFB7-46BE-A1BA-56B4C6832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9c8a2b7b-0bee-4c48-b0a6-23db8982d3bc"/>
    <ds:schemaRef ds:uri="6911e96c-4cc4-42d5-8e43-f93924cf6a05"/>
    <ds:schemaRef ds:uri="http://www.w3.org/XML/1998/namespace"/>
    <ds:schemaRef ds:uri="http://purl.org/dc/terms/"/>
    <ds:schemaRef ds:uri="http://schemas.microsoft.com/office/infopath/2007/PartnerControls"/>
    <ds:schemaRef ds:uri="http://schemas.microsoft.com/office/2006/documentManagement/types"/>
    <ds:schemaRef ds:uri="http://purl.org/dc/dcmitype/"/>
    <ds:schemaRef ds:uri="cab52c9b-ab33-4221-8af9-54f8f2b86a80"/>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463</Words>
  <Characters>2643</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7</cp:revision>
  <dcterms:created xsi:type="dcterms:W3CDTF">2025-03-25T14:05:00Z</dcterms:created>
  <dcterms:modified xsi:type="dcterms:W3CDTF">2025-08-14T04:45:00Z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