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BB4B0" w14:textId="77777777" w:rsidR="00F7185B" w:rsidRDefault="00F7185B" w:rsidP="00F26BBE">
      <w:pPr>
        <w:jc w:val="center"/>
        <w:rPr>
          <w:rFonts w:ascii="Calibri" w:hAnsi="Calibri" w:cs="Calibri"/>
          <w:b/>
          <w:sz w:val="28"/>
          <w:szCs w:val="28"/>
          <w:lang w:val="en-AU"/>
        </w:rPr>
      </w:pPr>
    </w:p>
    <w:p w14:paraId="7A0CCA93" w14:textId="1D713588" w:rsidR="00711813" w:rsidRPr="00DF1C8E" w:rsidRDefault="00F7185B" w:rsidP="00F26BBE">
      <w:pPr>
        <w:jc w:val="center"/>
        <w:rPr>
          <w:rFonts w:ascii="Calibri" w:hAnsi="Calibri" w:cs="Calibri"/>
          <w:b/>
          <w:sz w:val="28"/>
          <w:szCs w:val="28"/>
          <w:lang w:val="en-AU"/>
        </w:rPr>
      </w:pPr>
      <w:r>
        <w:rPr>
          <w:rFonts w:ascii="Calibri" w:hAnsi="Calibri" w:cs="Calibri"/>
          <w:b/>
          <w:sz w:val="28"/>
          <w:szCs w:val="28"/>
          <w:lang w:val="en-AU"/>
        </w:rPr>
        <w:t xml:space="preserve">Nanostructured </w:t>
      </w:r>
      <w:r w:rsidR="00F11B5B">
        <w:rPr>
          <w:rFonts w:ascii="Calibri" w:hAnsi="Calibri" w:cs="Calibri"/>
          <w:b/>
          <w:sz w:val="28"/>
          <w:szCs w:val="28"/>
          <w:lang w:val="en-AU"/>
        </w:rPr>
        <w:t>materials</w:t>
      </w:r>
      <w:r>
        <w:rPr>
          <w:rFonts w:ascii="Calibri" w:hAnsi="Calibri" w:cs="Calibri"/>
          <w:b/>
          <w:sz w:val="28"/>
          <w:szCs w:val="28"/>
          <w:lang w:val="en-AU"/>
        </w:rPr>
        <w:t xml:space="preserve"> in biomimetic systems </w:t>
      </w:r>
    </w:p>
    <w:p w14:paraId="57C45AC5" w14:textId="77777777" w:rsidR="00DF1C8E" w:rsidRDefault="00DF1C8E" w:rsidP="00711813">
      <w:pPr>
        <w:jc w:val="both"/>
        <w:rPr>
          <w:rFonts w:ascii="Calibri" w:hAnsi="Calibri" w:cs="Calibri"/>
          <w:sz w:val="20"/>
          <w:szCs w:val="20"/>
          <w:lang w:val="en-AU"/>
        </w:rPr>
      </w:pPr>
    </w:p>
    <w:p w14:paraId="22DB1634" w14:textId="60B0D12E" w:rsidR="00DF1C8E" w:rsidRPr="005F19FF" w:rsidRDefault="00F7185B" w:rsidP="00F26BBE">
      <w:pPr>
        <w:jc w:val="center"/>
        <w:rPr>
          <w:rFonts w:ascii="Calibri" w:hAnsi="Calibri" w:cs="Calibri"/>
          <w:i/>
          <w:lang w:val="en-AU"/>
        </w:rPr>
      </w:pPr>
      <w:proofErr w:type="spellStart"/>
      <w:r>
        <w:rPr>
          <w:rFonts w:ascii="Calibri" w:hAnsi="Calibri" w:cs="Calibri"/>
          <w:i/>
          <w:lang w:val="en-AU"/>
        </w:rPr>
        <w:t>Dorna</w:t>
      </w:r>
      <w:proofErr w:type="spellEnd"/>
      <w:r>
        <w:rPr>
          <w:rFonts w:ascii="Calibri" w:hAnsi="Calibri" w:cs="Calibri"/>
          <w:i/>
          <w:lang w:val="en-AU"/>
        </w:rPr>
        <w:t xml:space="preserve"> </w:t>
      </w:r>
      <w:proofErr w:type="spellStart"/>
      <w:r>
        <w:rPr>
          <w:rFonts w:ascii="Calibri" w:hAnsi="Calibri" w:cs="Calibri"/>
          <w:i/>
          <w:lang w:val="en-AU"/>
        </w:rPr>
        <w:t>Esrafilzadeh</w:t>
      </w:r>
      <w:proofErr w:type="spellEnd"/>
    </w:p>
    <w:p w14:paraId="49EF8C2D" w14:textId="7A55CE50" w:rsidR="00711813" w:rsidRPr="006B3866" w:rsidRDefault="00F7185B" w:rsidP="00F26BBE">
      <w:pPr>
        <w:jc w:val="center"/>
        <w:rPr>
          <w:rFonts w:ascii="Calibri" w:hAnsi="Calibri" w:cs="Calibri"/>
          <w:sz w:val="22"/>
          <w:szCs w:val="22"/>
          <w:lang w:val="en-AU"/>
        </w:rPr>
      </w:pPr>
      <w:r>
        <w:rPr>
          <w:rFonts w:ascii="Calibri" w:hAnsi="Calibri" w:cs="Calibri"/>
          <w:sz w:val="22"/>
          <w:szCs w:val="22"/>
          <w:lang w:val="en-AU"/>
        </w:rPr>
        <w:t>Graduate School of Biomedical Engineering</w:t>
      </w:r>
      <w:r w:rsidR="00711813" w:rsidRPr="006B3866">
        <w:rPr>
          <w:rFonts w:ascii="Calibri" w:hAnsi="Calibri" w:cs="Calibri"/>
          <w:sz w:val="22"/>
          <w:szCs w:val="22"/>
          <w:lang w:val="en-AU"/>
        </w:rPr>
        <w:t xml:space="preserve">, </w:t>
      </w:r>
      <w:r>
        <w:rPr>
          <w:rFonts w:ascii="Calibri" w:hAnsi="Calibri" w:cs="Calibri"/>
          <w:sz w:val="22"/>
          <w:szCs w:val="22"/>
          <w:lang w:val="en-AU"/>
        </w:rPr>
        <w:t>University of New South Wales</w:t>
      </w:r>
      <w:r w:rsidR="00711813" w:rsidRPr="006B3866">
        <w:rPr>
          <w:rFonts w:ascii="Calibri" w:hAnsi="Calibri" w:cs="Calibri"/>
          <w:sz w:val="22"/>
          <w:szCs w:val="22"/>
          <w:lang w:val="en-AU"/>
        </w:rPr>
        <w:t xml:space="preserve">, </w:t>
      </w:r>
      <w:r>
        <w:rPr>
          <w:rFonts w:ascii="Calibri" w:hAnsi="Calibri" w:cs="Calibri"/>
          <w:sz w:val="22"/>
          <w:szCs w:val="22"/>
          <w:lang w:val="en-AU"/>
        </w:rPr>
        <w:t>Sydney</w:t>
      </w:r>
      <w:r w:rsidR="00EF12F3" w:rsidRPr="006B3866">
        <w:rPr>
          <w:rFonts w:ascii="Calibri" w:hAnsi="Calibri" w:cs="Calibri"/>
          <w:sz w:val="22"/>
          <w:szCs w:val="22"/>
          <w:lang w:val="en-AU"/>
        </w:rPr>
        <w:t xml:space="preserve">, </w:t>
      </w:r>
      <w:r>
        <w:rPr>
          <w:rFonts w:ascii="Calibri" w:hAnsi="Calibri" w:cs="Calibri"/>
          <w:sz w:val="22"/>
          <w:szCs w:val="22"/>
          <w:lang w:val="en-AU"/>
        </w:rPr>
        <w:t>Australia</w:t>
      </w:r>
      <w:r w:rsidR="00711813" w:rsidRPr="006B3866">
        <w:rPr>
          <w:rFonts w:ascii="Calibri" w:hAnsi="Calibri" w:cs="Calibri"/>
          <w:sz w:val="22"/>
          <w:szCs w:val="22"/>
          <w:lang w:val="en-AU"/>
        </w:rPr>
        <w:t xml:space="preserve"> </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22180E81" w:rsidR="00711813" w:rsidRPr="00992B52" w:rsidRDefault="00711813" w:rsidP="00711813">
      <w:pPr>
        <w:jc w:val="both"/>
        <w:rPr>
          <w:rFonts w:ascii="Calibri" w:hAnsi="Calibri" w:cs="Calibri"/>
          <w:b/>
          <w:bCs/>
          <w:sz w:val="22"/>
          <w:szCs w:val="22"/>
          <w:lang w:val="en-AU"/>
        </w:rPr>
      </w:pPr>
      <w:r w:rsidRPr="00992B52">
        <w:rPr>
          <w:rFonts w:ascii="Calibri" w:hAnsi="Calibri" w:cs="Calibri"/>
          <w:b/>
          <w:bCs/>
          <w:sz w:val="22"/>
          <w:szCs w:val="22"/>
          <w:lang w:val="en-AU"/>
        </w:rPr>
        <w:t>Introduction</w:t>
      </w:r>
      <w:r w:rsidR="008B29BE" w:rsidRPr="00992B52">
        <w:rPr>
          <w:rFonts w:ascii="Calibri" w:hAnsi="Calibri" w:cs="Calibri"/>
          <w:b/>
          <w:bCs/>
          <w:sz w:val="22"/>
          <w:szCs w:val="22"/>
          <w:lang w:val="en-AU"/>
        </w:rPr>
        <w:t>:</w:t>
      </w:r>
      <w:r w:rsidR="009B2641" w:rsidRPr="00E0228B">
        <w:rPr>
          <w:rFonts w:ascii="Calibri" w:hAnsi="Calibri" w:cs="Calibri"/>
          <w:b/>
          <w:bCs/>
          <w:sz w:val="22"/>
          <w:szCs w:val="22"/>
          <w:lang w:val="en-AU"/>
        </w:rPr>
        <w:t xml:space="preserve"> </w:t>
      </w:r>
    </w:p>
    <w:p w14:paraId="2178726E" w14:textId="382D8128" w:rsidR="00F7185B" w:rsidRPr="00F7185B" w:rsidRDefault="00F7185B" w:rsidP="00F7185B">
      <w:pPr>
        <w:jc w:val="both"/>
        <w:rPr>
          <w:rFonts w:ascii="Calibri" w:hAnsi="Calibri" w:cs="Calibri"/>
          <w:sz w:val="22"/>
          <w:szCs w:val="22"/>
          <w:lang w:val="en-AU"/>
        </w:rPr>
      </w:pPr>
      <w:r w:rsidRPr="00F7185B">
        <w:rPr>
          <w:rFonts w:ascii="Calibri" w:hAnsi="Calibri" w:cs="Calibri"/>
          <w:sz w:val="22"/>
          <w:szCs w:val="22"/>
          <w:lang w:val="en-AU"/>
        </w:rPr>
        <w:t xml:space="preserve">Soft, biocompatible, flexible, durable, battery-less; these are just a few key requirements for implantable bionic devices and wearable </w:t>
      </w:r>
      <w:r w:rsidR="004C4C27">
        <w:rPr>
          <w:rFonts w:ascii="Calibri" w:hAnsi="Calibri" w:cs="Calibri"/>
          <w:sz w:val="22"/>
          <w:szCs w:val="22"/>
          <w:lang w:val="en-AU"/>
        </w:rPr>
        <w:t>bio</w:t>
      </w:r>
      <w:r w:rsidRPr="00F7185B">
        <w:rPr>
          <w:rFonts w:ascii="Calibri" w:hAnsi="Calibri" w:cs="Calibri"/>
          <w:sz w:val="22"/>
          <w:szCs w:val="22"/>
          <w:lang w:val="en-AU"/>
        </w:rPr>
        <w:t>electronics that need to be minimally invasive to our body. Several strategies, mostly involving smaller implants, softer and more flexible device architectures, can reduce the foreign-body reaction making better tissue/device interfaces and trigger weaker immune responses compare to the traditional metal electrodes with high chance of scarring.</w:t>
      </w:r>
    </w:p>
    <w:p w14:paraId="39D8429D" w14:textId="3B922D5A" w:rsidR="004B0A1E" w:rsidRDefault="00F7185B">
      <w:pPr>
        <w:jc w:val="both"/>
        <w:rPr>
          <w:rFonts w:ascii="Calibri" w:hAnsi="Calibri" w:cs="Calibri"/>
          <w:sz w:val="22"/>
          <w:szCs w:val="22"/>
          <w:lang w:val="en-AU"/>
        </w:rPr>
      </w:pPr>
      <w:r w:rsidRPr="00F7185B">
        <w:rPr>
          <w:rFonts w:ascii="Calibri" w:hAnsi="Calibri" w:cs="Calibri"/>
          <w:sz w:val="22"/>
          <w:szCs w:val="22"/>
          <w:lang w:val="en-AU"/>
        </w:rPr>
        <w:t xml:space="preserve">Unsurprisingly, it is difficult to design and fabricate electrodes that fit all the general requirements of an ideal bioelectronic device for body implantation. Yet, as with most engineering problems, feasibility often lies in determining the right balance of requirements and constraints. </w:t>
      </w:r>
      <w:r w:rsidR="004C4C27">
        <w:rPr>
          <w:rFonts w:ascii="Calibri" w:hAnsi="Calibri" w:cs="Calibri"/>
          <w:sz w:val="22"/>
          <w:szCs w:val="22"/>
          <w:lang w:val="en-AU"/>
        </w:rPr>
        <w:t>Recently,</w:t>
      </w:r>
      <w:r w:rsidR="00E679D9">
        <w:rPr>
          <w:rFonts w:ascii="Calibri" w:hAnsi="Calibri" w:cs="Calibri"/>
          <w:sz w:val="22"/>
          <w:szCs w:val="22"/>
          <w:lang w:val="en-AU"/>
        </w:rPr>
        <w:t xml:space="preserve"> </w:t>
      </w:r>
      <w:r w:rsidR="004C4C27">
        <w:rPr>
          <w:rFonts w:ascii="Calibri" w:hAnsi="Calibri" w:cs="Calibri"/>
          <w:sz w:val="22"/>
          <w:szCs w:val="22"/>
          <w:lang w:val="en-AU"/>
        </w:rPr>
        <w:t xml:space="preserve">advances in </w:t>
      </w:r>
      <w:r w:rsidR="00C10A3A">
        <w:rPr>
          <w:rFonts w:ascii="Calibri" w:hAnsi="Calibri" w:cs="Calibri"/>
          <w:sz w:val="22"/>
          <w:szCs w:val="22"/>
          <w:lang w:val="en-AU"/>
        </w:rPr>
        <w:t>atomically thin t</w:t>
      </w:r>
      <w:r w:rsidR="00C10A3A" w:rsidRPr="00DC1B20">
        <w:rPr>
          <w:rFonts w:ascii="Calibri" w:hAnsi="Calibri" w:cs="Calibri"/>
          <w:sz w:val="22"/>
          <w:szCs w:val="22"/>
          <w:lang w:val="en-AU"/>
        </w:rPr>
        <w:t xml:space="preserve">wo-dimensional (2D) </w:t>
      </w:r>
      <w:r w:rsidR="00C10A3A">
        <w:rPr>
          <w:rFonts w:ascii="Calibri" w:hAnsi="Calibri" w:cs="Calibri"/>
          <w:sz w:val="22"/>
          <w:szCs w:val="22"/>
          <w:lang w:val="en-AU"/>
        </w:rPr>
        <w:t xml:space="preserve">materials </w:t>
      </w:r>
      <w:r w:rsidR="004C4C27">
        <w:rPr>
          <w:rFonts w:ascii="Calibri" w:hAnsi="Calibri" w:cs="Calibri"/>
          <w:sz w:val="22"/>
          <w:szCs w:val="22"/>
          <w:lang w:val="en-AU"/>
        </w:rPr>
        <w:t>addressed some of the challenges</w:t>
      </w:r>
      <w:r w:rsidR="008B29BE">
        <w:rPr>
          <w:rFonts w:ascii="Calibri" w:hAnsi="Calibri" w:cs="Calibri"/>
          <w:sz w:val="22"/>
          <w:szCs w:val="22"/>
          <w:lang w:val="en-AU"/>
        </w:rPr>
        <w:t xml:space="preserve"> to improve device efficiency and cell-materials interface</w:t>
      </w:r>
      <w:r w:rsidR="00B85495">
        <w:rPr>
          <w:rFonts w:ascii="Calibri" w:hAnsi="Calibri" w:cs="Calibri"/>
          <w:sz w:val="22"/>
          <w:szCs w:val="22"/>
          <w:lang w:val="en-AU"/>
        </w:rPr>
        <w:t xml:space="preserve">. </w:t>
      </w:r>
      <w:r w:rsidR="003801CF">
        <w:rPr>
          <w:rFonts w:ascii="Calibri" w:hAnsi="Calibri" w:cs="Calibri"/>
          <w:sz w:val="22"/>
          <w:szCs w:val="22"/>
          <w:lang w:val="en-AU"/>
        </w:rPr>
        <w:t>To this end,</w:t>
      </w:r>
      <w:r w:rsidR="00A77E2B">
        <w:rPr>
          <w:rFonts w:ascii="Calibri" w:hAnsi="Calibri" w:cs="Calibri"/>
          <w:sz w:val="22"/>
          <w:szCs w:val="22"/>
          <w:lang w:val="en-AU"/>
        </w:rPr>
        <w:t xml:space="preserve"> atomically thin </w:t>
      </w:r>
      <w:r w:rsidR="00DC1B20" w:rsidRPr="00DC1B20">
        <w:rPr>
          <w:rFonts w:ascii="Calibri" w:hAnsi="Calibri" w:cs="Calibri"/>
          <w:sz w:val="22"/>
          <w:szCs w:val="22"/>
          <w:lang w:val="en-AU"/>
        </w:rPr>
        <w:t xml:space="preserve">2D </w:t>
      </w:r>
      <w:r w:rsidR="00A77E2B">
        <w:rPr>
          <w:rFonts w:ascii="Calibri" w:hAnsi="Calibri" w:cs="Calibri"/>
          <w:sz w:val="22"/>
          <w:szCs w:val="22"/>
          <w:lang w:val="en-AU"/>
        </w:rPr>
        <w:t xml:space="preserve">materials including </w:t>
      </w:r>
      <w:r w:rsidR="00F8211A">
        <w:rPr>
          <w:rFonts w:ascii="Calibri" w:hAnsi="Calibri" w:cs="Calibri"/>
          <w:sz w:val="22"/>
          <w:szCs w:val="22"/>
          <w:lang w:val="en-AU"/>
        </w:rPr>
        <w:t xml:space="preserve">metal </w:t>
      </w:r>
      <w:r w:rsidR="00DC1B20" w:rsidRPr="00DC1B20">
        <w:rPr>
          <w:rFonts w:ascii="Calibri" w:hAnsi="Calibri" w:cs="Calibri"/>
          <w:sz w:val="22"/>
          <w:szCs w:val="22"/>
          <w:lang w:val="en-AU"/>
        </w:rPr>
        <w:t xml:space="preserve">oxides </w:t>
      </w:r>
      <w:r w:rsidR="00A85BBB">
        <w:rPr>
          <w:rFonts w:ascii="Calibri" w:hAnsi="Calibri" w:cs="Calibri"/>
          <w:sz w:val="22"/>
          <w:szCs w:val="22"/>
          <w:lang w:val="en-AU"/>
        </w:rPr>
        <w:t>can have</w:t>
      </w:r>
      <w:r w:rsidR="00DC1B20" w:rsidRPr="00DC1B20">
        <w:rPr>
          <w:rFonts w:ascii="Calibri" w:hAnsi="Calibri" w:cs="Calibri"/>
          <w:sz w:val="22"/>
          <w:szCs w:val="22"/>
          <w:lang w:val="en-AU"/>
        </w:rPr>
        <w:t xml:space="preserve"> </w:t>
      </w:r>
      <w:r w:rsidR="003C5A8D">
        <w:rPr>
          <w:rFonts w:ascii="Calibri" w:hAnsi="Calibri" w:cs="Calibri"/>
          <w:sz w:val="22"/>
          <w:szCs w:val="22"/>
          <w:lang w:val="en-AU"/>
        </w:rPr>
        <w:t>various</w:t>
      </w:r>
      <w:r w:rsidR="00DC1B20" w:rsidRPr="00DC1B20">
        <w:rPr>
          <w:rFonts w:ascii="Calibri" w:hAnsi="Calibri" w:cs="Calibri"/>
          <w:sz w:val="22"/>
          <w:szCs w:val="22"/>
          <w:lang w:val="en-AU"/>
        </w:rPr>
        <w:t xml:space="preserve"> applications in electronics and </w:t>
      </w:r>
      <w:r w:rsidR="00F8211A">
        <w:rPr>
          <w:rFonts w:ascii="Calibri" w:hAnsi="Calibri" w:cs="Calibri"/>
          <w:sz w:val="22"/>
          <w:szCs w:val="22"/>
          <w:lang w:val="en-AU"/>
        </w:rPr>
        <w:t>bionic</w:t>
      </w:r>
      <w:r w:rsidR="003801CF">
        <w:rPr>
          <w:rFonts w:ascii="Calibri" w:hAnsi="Calibri" w:cs="Calibri"/>
          <w:sz w:val="22"/>
          <w:szCs w:val="22"/>
          <w:lang w:val="en-AU"/>
        </w:rPr>
        <w:t>. However,</w:t>
      </w:r>
      <w:r w:rsidR="00DC1B20" w:rsidRPr="00DC1B20">
        <w:rPr>
          <w:rFonts w:ascii="Calibri" w:hAnsi="Calibri" w:cs="Calibri"/>
          <w:sz w:val="22"/>
          <w:szCs w:val="22"/>
          <w:lang w:val="en-AU"/>
        </w:rPr>
        <w:t xml:space="preserve"> many </w:t>
      </w:r>
      <w:r w:rsidR="00543C2E">
        <w:rPr>
          <w:rFonts w:ascii="Calibri" w:hAnsi="Calibri" w:cs="Calibri"/>
          <w:sz w:val="22"/>
          <w:szCs w:val="22"/>
          <w:lang w:val="en-AU"/>
        </w:rPr>
        <w:t xml:space="preserve">metal </w:t>
      </w:r>
      <w:r w:rsidR="00DC1B20" w:rsidRPr="00DC1B20">
        <w:rPr>
          <w:rFonts w:ascii="Calibri" w:hAnsi="Calibri" w:cs="Calibri"/>
          <w:sz w:val="22"/>
          <w:szCs w:val="22"/>
          <w:lang w:val="en-AU"/>
        </w:rPr>
        <w:t xml:space="preserve">oxides </w:t>
      </w:r>
      <w:r w:rsidR="00F8211A">
        <w:rPr>
          <w:rFonts w:ascii="Calibri" w:hAnsi="Calibri" w:cs="Calibri"/>
          <w:sz w:val="22"/>
          <w:szCs w:val="22"/>
          <w:lang w:val="en-AU"/>
        </w:rPr>
        <w:t xml:space="preserve">cannot be </w:t>
      </w:r>
      <w:r w:rsidR="00A85BBB" w:rsidRPr="00DC1B20">
        <w:rPr>
          <w:rFonts w:ascii="Calibri" w:hAnsi="Calibri" w:cs="Calibri"/>
          <w:sz w:val="22"/>
          <w:szCs w:val="22"/>
          <w:lang w:val="en-AU"/>
        </w:rPr>
        <w:t>synthesized</w:t>
      </w:r>
      <w:r w:rsidR="00DC1B20" w:rsidRPr="00DC1B20">
        <w:rPr>
          <w:rFonts w:ascii="Calibri" w:hAnsi="Calibri" w:cs="Calibri"/>
          <w:sz w:val="22"/>
          <w:szCs w:val="22"/>
          <w:lang w:val="en-AU"/>
        </w:rPr>
        <w:t xml:space="preserve"> as 2D materials</w:t>
      </w:r>
      <w:r w:rsidR="00F8211A">
        <w:rPr>
          <w:rFonts w:ascii="Calibri" w:hAnsi="Calibri" w:cs="Calibri"/>
          <w:sz w:val="22"/>
          <w:szCs w:val="22"/>
          <w:lang w:val="en-AU"/>
        </w:rPr>
        <w:t xml:space="preserve"> with high yield and </w:t>
      </w:r>
      <w:r w:rsidR="004C6B92">
        <w:rPr>
          <w:rFonts w:ascii="Calibri" w:hAnsi="Calibri" w:cs="Calibri"/>
          <w:sz w:val="22"/>
          <w:szCs w:val="22"/>
          <w:lang w:val="en-AU"/>
        </w:rPr>
        <w:t xml:space="preserve">high </w:t>
      </w:r>
      <w:r w:rsidR="00F8211A">
        <w:rPr>
          <w:rFonts w:ascii="Calibri" w:hAnsi="Calibri" w:cs="Calibri"/>
          <w:sz w:val="22"/>
          <w:szCs w:val="22"/>
          <w:lang w:val="en-AU"/>
        </w:rPr>
        <w:t>concentration</w:t>
      </w:r>
      <w:r w:rsidR="00D506EF">
        <w:rPr>
          <w:rFonts w:ascii="Calibri" w:hAnsi="Calibri" w:cs="Calibri"/>
          <w:sz w:val="22"/>
          <w:szCs w:val="22"/>
          <w:lang w:val="en-AU"/>
        </w:rPr>
        <w:t xml:space="preserve"> </w:t>
      </w:r>
      <w:r w:rsidR="00DC1B20" w:rsidRPr="00DC1B20">
        <w:rPr>
          <w:rFonts w:ascii="Calibri" w:hAnsi="Calibri" w:cs="Calibri"/>
          <w:sz w:val="22"/>
          <w:szCs w:val="22"/>
          <w:lang w:val="en-AU"/>
        </w:rPr>
        <w:t xml:space="preserve">through </w:t>
      </w:r>
      <w:r w:rsidR="004C6B92">
        <w:rPr>
          <w:rFonts w:ascii="Calibri" w:hAnsi="Calibri" w:cs="Calibri"/>
          <w:sz w:val="22"/>
          <w:szCs w:val="22"/>
          <w:lang w:val="en-AU"/>
        </w:rPr>
        <w:t xml:space="preserve">the </w:t>
      </w:r>
      <w:r w:rsidR="00DC1B20" w:rsidRPr="00DC1B20">
        <w:rPr>
          <w:rFonts w:ascii="Calibri" w:hAnsi="Calibri" w:cs="Calibri"/>
          <w:sz w:val="22"/>
          <w:szCs w:val="22"/>
          <w:lang w:val="en-AU"/>
        </w:rPr>
        <w:t xml:space="preserve">conventional methods. </w:t>
      </w:r>
      <w:r w:rsidR="00D506EF">
        <w:rPr>
          <w:rFonts w:ascii="Calibri" w:hAnsi="Calibri" w:cs="Calibri"/>
          <w:sz w:val="22"/>
          <w:szCs w:val="22"/>
          <w:lang w:val="en-AU"/>
        </w:rPr>
        <w:t>Herein, w</w:t>
      </w:r>
      <w:r w:rsidR="00DC1B20" w:rsidRPr="00DC1B20">
        <w:rPr>
          <w:rFonts w:ascii="Calibri" w:hAnsi="Calibri" w:cs="Calibri"/>
          <w:sz w:val="22"/>
          <w:szCs w:val="22"/>
          <w:lang w:val="en-AU"/>
        </w:rPr>
        <w:t xml:space="preserve">e </w:t>
      </w:r>
      <w:r w:rsidR="00D506EF">
        <w:rPr>
          <w:rFonts w:ascii="Calibri" w:hAnsi="Calibri" w:cs="Calibri"/>
          <w:sz w:val="22"/>
          <w:szCs w:val="22"/>
          <w:lang w:val="en-AU"/>
        </w:rPr>
        <w:t xml:space="preserve">have </w:t>
      </w:r>
      <w:r w:rsidR="00B854B9">
        <w:rPr>
          <w:rFonts w:ascii="Calibri" w:hAnsi="Calibri" w:cs="Calibri"/>
          <w:sz w:val="22"/>
          <w:szCs w:val="22"/>
          <w:lang w:val="en-AU"/>
        </w:rPr>
        <w:t>developed</w:t>
      </w:r>
      <w:r w:rsidR="00D506EF">
        <w:rPr>
          <w:rFonts w:ascii="Calibri" w:hAnsi="Calibri" w:cs="Calibri"/>
          <w:sz w:val="22"/>
          <w:szCs w:val="22"/>
          <w:lang w:val="en-AU"/>
        </w:rPr>
        <w:t xml:space="preserve"> </w:t>
      </w:r>
      <w:r w:rsidR="004C6B92">
        <w:rPr>
          <w:rFonts w:ascii="Calibri" w:hAnsi="Calibri" w:cs="Calibri"/>
          <w:sz w:val="22"/>
          <w:szCs w:val="22"/>
          <w:lang w:val="en-AU"/>
        </w:rPr>
        <w:t>a</w:t>
      </w:r>
      <w:r w:rsidR="00D506EF">
        <w:rPr>
          <w:rFonts w:ascii="Calibri" w:hAnsi="Calibri" w:cs="Calibri"/>
          <w:sz w:val="22"/>
          <w:szCs w:val="22"/>
          <w:lang w:val="en-AU"/>
        </w:rPr>
        <w:t xml:space="preserve"> scalable technique</w:t>
      </w:r>
      <w:r w:rsidR="00D43469">
        <w:rPr>
          <w:rFonts w:ascii="Calibri" w:hAnsi="Calibri" w:cs="Calibri"/>
          <w:sz w:val="22"/>
          <w:szCs w:val="22"/>
          <w:lang w:val="en-AU"/>
        </w:rPr>
        <w:t xml:space="preserve"> to extract a wide range of 2D metal oxides employing </w:t>
      </w:r>
      <w:r w:rsidR="00DC1B20" w:rsidRPr="00DC1B20">
        <w:rPr>
          <w:rFonts w:ascii="Calibri" w:hAnsi="Calibri" w:cs="Calibri"/>
          <w:sz w:val="22"/>
          <w:szCs w:val="22"/>
          <w:lang w:val="en-AU"/>
        </w:rPr>
        <w:t xml:space="preserve">nontoxic eutectic gallium-based alloys as a reaction solvent and co-alloyed </w:t>
      </w:r>
      <w:r w:rsidR="00717FE5">
        <w:rPr>
          <w:rFonts w:ascii="Calibri" w:hAnsi="Calibri" w:cs="Calibri"/>
          <w:sz w:val="22"/>
          <w:szCs w:val="22"/>
          <w:lang w:val="en-AU"/>
        </w:rPr>
        <w:t xml:space="preserve">with </w:t>
      </w:r>
      <w:r w:rsidR="00DC1B20" w:rsidRPr="00DC1B20">
        <w:rPr>
          <w:rFonts w:ascii="Calibri" w:hAnsi="Calibri" w:cs="Calibri"/>
          <w:sz w:val="22"/>
          <w:szCs w:val="22"/>
          <w:lang w:val="en-AU"/>
        </w:rPr>
        <w:t>desired metals.</w:t>
      </w:r>
      <w:r w:rsidR="004B0A1E" w:rsidRPr="004B0A1E">
        <w:rPr>
          <w:rFonts w:ascii="Calibri" w:hAnsi="Calibri" w:cs="Calibri"/>
          <w:sz w:val="22"/>
          <w:szCs w:val="22"/>
          <w:lang w:val="en-AU"/>
        </w:rPr>
        <w:t xml:space="preserve"> </w:t>
      </w:r>
      <w:r w:rsidR="004B0A1E">
        <w:rPr>
          <w:rFonts w:ascii="Calibri" w:hAnsi="Calibri" w:cs="Calibri"/>
          <w:sz w:val="22"/>
          <w:szCs w:val="22"/>
          <w:lang w:val="en-AU"/>
        </w:rPr>
        <w:t xml:space="preserve">The materials have been furthermore fabricated via 3D printer </w:t>
      </w:r>
      <w:r w:rsidR="009E7719">
        <w:rPr>
          <w:rFonts w:ascii="Calibri" w:hAnsi="Calibri" w:cs="Calibri"/>
          <w:sz w:val="22"/>
          <w:szCs w:val="22"/>
          <w:lang w:val="en-AU"/>
        </w:rPr>
        <w:t xml:space="preserve">to </w:t>
      </w:r>
      <w:r w:rsidR="00717FE5">
        <w:rPr>
          <w:rFonts w:ascii="Calibri" w:hAnsi="Calibri" w:cs="Calibri"/>
          <w:sz w:val="22"/>
          <w:szCs w:val="22"/>
          <w:lang w:val="en-AU"/>
        </w:rPr>
        <w:t>generate</w:t>
      </w:r>
      <w:r w:rsidR="009E7719">
        <w:rPr>
          <w:rFonts w:ascii="Calibri" w:hAnsi="Calibri" w:cs="Calibri"/>
          <w:sz w:val="22"/>
          <w:szCs w:val="22"/>
          <w:lang w:val="en-AU"/>
        </w:rPr>
        <w:t xml:space="preserve"> wearables in 3D architecture. </w:t>
      </w:r>
    </w:p>
    <w:p w14:paraId="1FF45919" w14:textId="1EC3B308" w:rsidR="00DB57BA" w:rsidRPr="00992B52" w:rsidRDefault="008E118B" w:rsidP="00DB57BA">
      <w:pPr>
        <w:jc w:val="both"/>
        <w:rPr>
          <w:rFonts w:ascii="Calibri" w:hAnsi="Calibri" w:cs="Calibri"/>
          <w:b/>
          <w:bCs/>
          <w:sz w:val="22"/>
          <w:szCs w:val="22"/>
          <w:lang w:val="en-AU"/>
        </w:rPr>
      </w:pPr>
      <w:r>
        <w:rPr>
          <w:rFonts w:ascii="Calibri" w:hAnsi="Calibri" w:cs="Calibri"/>
          <w:b/>
          <w:bCs/>
          <w:sz w:val="22"/>
          <w:szCs w:val="22"/>
          <w:lang w:val="en-AU"/>
        </w:rPr>
        <w:t>Result</w:t>
      </w:r>
      <w:r w:rsidR="00F11B5B">
        <w:rPr>
          <w:rFonts w:ascii="Calibri" w:hAnsi="Calibri" w:cs="Calibri"/>
          <w:b/>
          <w:bCs/>
          <w:sz w:val="22"/>
          <w:szCs w:val="22"/>
          <w:lang w:val="en-AU"/>
        </w:rPr>
        <w:t>s</w:t>
      </w:r>
      <w:r>
        <w:rPr>
          <w:rFonts w:ascii="Calibri" w:hAnsi="Calibri" w:cs="Calibri"/>
          <w:b/>
          <w:bCs/>
          <w:sz w:val="22"/>
          <w:szCs w:val="22"/>
          <w:lang w:val="en-AU"/>
        </w:rPr>
        <w:t xml:space="preserve"> and discussion</w:t>
      </w:r>
      <w:r w:rsidR="00F11B5B">
        <w:rPr>
          <w:rFonts w:ascii="Calibri" w:hAnsi="Calibri" w:cs="Calibri"/>
          <w:b/>
          <w:bCs/>
          <w:sz w:val="22"/>
          <w:szCs w:val="22"/>
          <w:lang w:val="en-AU"/>
        </w:rPr>
        <w:t>s</w:t>
      </w:r>
      <w:r>
        <w:rPr>
          <w:rFonts w:ascii="Calibri" w:hAnsi="Calibri" w:cs="Calibri"/>
          <w:b/>
          <w:bCs/>
          <w:sz w:val="22"/>
          <w:szCs w:val="22"/>
          <w:lang w:val="en-AU"/>
        </w:rPr>
        <w:t>:</w:t>
      </w:r>
    </w:p>
    <w:p w14:paraId="534DE545" w14:textId="4B83155E" w:rsidR="00555B2A" w:rsidRDefault="00321C3B" w:rsidP="00555B2A">
      <w:pPr>
        <w:jc w:val="both"/>
        <w:rPr>
          <w:rFonts w:ascii="Calibri" w:hAnsi="Calibri" w:cs="Calibri"/>
          <w:sz w:val="22"/>
          <w:szCs w:val="22"/>
          <w:lang w:val="en-AU"/>
        </w:rPr>
      </w:pPr>
      <w:r>
        <w:rPr>
          <w:rFonts w:ascii="Calibri" w:hAnsi="Calibri" w:cs="Calibri"/>
          <w:sz w:val="22"/>
          <w:szCs w:val="22"/>
          <w:lang w:val="en-AU"/>
        </w:rPr>
        <w:t xml:space="preserve">Room temperature </w:t>
      </w:r>
      <w:r w:rsidR="00A91DA1">
        <w:rPr>
          <w:rFonts w:ascii="Calibri" w:hAnsi="Calibri" w:cs="Calibri"/>
          <w:sz w:val="22"/>
          <w:szCs w:val="22"/>
          <w:lang w:val="en-AU"/>
        </w:rPr>
        <w:t>Gallium</w:t>
      </w:r>
      <w:r w:rsidR="009813C3">
        <w:rPr>
          <w:rFonts w:ascii="Calibri" w:hAnsi="Calibri" w:cs="Calibri"/>
          <w:sz w:val="22"/>
          <w:szCs w:val="22"/>
          <w:lang w:val="en-AU"/>
        </w:rPr>
        <w:t>-based</w:t>
      </w:r>
      <w:r w:rsidR="009960F1">
        <w:rPr>
          <w:rFonts w:ascii="Calibri" w:hAnsi="Calibri" w:cs="Calibri"/>
          <w:sz w:val="22"/>
          <w:szCs w:val="22"/>
          <w:lang w:val="en-AU"/>
        </w:rPr>
        <w:t xml:space="preserve"> </w:t>
      </w:r>
      <w:r w:rsidR="009813C3">
        <w:rPr>
          <w:rFonts w:ascii="Calibri" w:hAnsi="Calibri" w:cs="Calibri"/>
          <w:sz w:val="22"/>
          <w:szCs w:val="22"/>
          <w:lang w:val="en-AU"/>
        </w:rPr>
        <w:t xml:space="preserve">liquid metal </w:t>
      </w:r>
      <w:r w:rsidR="00A8524B">
        <w:rPr>
          <w:rFonts w:ascii="Calibri" w:hAnsi="Calibri" w:cs="Calibri"/>
          <w:sz w:val="22"/>
          <w:szCs w:val="22"/>
          <w:lang w:val="en-AU"/>
        </w:rPr>
        <w:t>has been alloyed</w:t>
      </w:r>
      <w:r w:rsidR="009960F1">
        <w:rPr>
          <w:rFonts w:ascii="Calibri" w:hAnsi="Calibri" w:cs="Calibri"/>
          <w:sz w:val="22"/>
          <w:szCs w:val="22"/>
          <w:lang w:val="en-AU"/>
        </w:rPr>
        <w:t xml:space="preserve"> with </w:t>
      </w:r>
      <w:r>
        <w:rPr>
          <w:rFonts w:ascii="Calibri" w:hAnsi="Calibri" w:cs="Calibri"/>
          <w:sz w:val="22"/>
          <w:szCs w:val="22"/>
          <w:lang w:val="en-AU"/>
        </w:rPr>
        <w:t>metals such as Ce</w:t>
      </w:r>
      <w:r w:rsidR="00B05DCB">
        <w:rPr>
          <w:rFonts w:ascii="Calibri" w:hAnsi="Calibri" w:cs="Calibri"/>
          <w:sz w:val="22"/>
          <w:szCs w:val="22"/>
          <w:lang w:val="en-AU"/>
        </w:rPr>
        <w:t xml:space="preserve"> and</w:t>
      </w:r>
      <w:r>
        <w:rPr>
          <w:rFonts w:ascii="Calibri" w:hAnsi="Calibri" w:cs="Calibri"/>
          <w:sz w:val="22"/>
          <w:szCs w:val="22"/>
          <w:lang w:val="en-AU"/>
        </w:rPr>
        <w:t xml:space="preserve"> Fe</w:t>
      </w:r>
      <w:r w:rsidR="00A8524B">
        <w:rPr>
          <w:rFonts w:ascii="Calibri" w:hAnsi="Calibri" w:cs="Calibri"/>
          <w:sz w:val="22"/>
          <w:szCs w:val="22"/>
          <w:lang w:val="en-AU"/>
        </w:rPr>
        <w:t>.</w:t>
      </w:r>
      <w:r w:rsidR="00F97BDB">
        <w:rPr>
          <w:rFonts w:ascii="Calibri" w:hAnsi="Calibri" w:cs="Calibri"/>
          <w:sz w:val="22"/>
          <w:szCs w:val="22"/>
          <w:lang w:val="en-AU"/>
        </w:rPr>
        <w:fldChar w:fldCharType="begin"/>
      </w:r>
      <w:r w:rsidR="00F97BDB">
        <w:rPr>
          <w:rFonts w:ascii="Calibri" w:hAnsi="Calibri" w:cs="Calibri"/>
          <w:sz w:val="22"/>
          <w:szCs w:val="22"/>
          <w:lang w:val="en-AU"/>
        </w:rPr>
        <w:instrText xml:space="preserve"> ADDIN EN.CITE &lt;EndNote&gt;&lt;Cite&gt;&lt;Author&gt;Esrafilzadeh&lt;/Author&gt;&lt;Year&gt;2019&lt;/Year&gt;&lt;RecNum&gt;2&lt;/RecNum&gt;&lt;DisplayText&gt;&lt;style face="superscript"&gt;1&lt;/style&gt;&lt;/DisplayText&gt;&lt;record&gt;&lt;rec-number&gt;2&lt;/rec-number&gt;&lt;foreign-keys&gt;&lt;key app="EN" db-id="2ex9zezemwerwuef25a5tvvjavddxxfr9sx2" timestamp="0"&gt;2&lt;/key&gt;&lt;/foreign-keys&gt;&lt;ref-type name="Journal Article"&gt;17&lt;/ref-type&gt;&lt;contributors&gt;&lt;authors&gt;&lt;author&gt;Esrafilzadeh, Dorna&lt;/author&gt;&lt;author&gt;Zavabeti, Ali&lt;/author&gt;&lt;author&gt;Jalili, Rouhollah&lt;/author&gt;&lt;author&gt;Atkin, Paul&lt;/author&gt;&lt;author&gt;Choi, Jaecheol&lt;/author&gt;&lt;author&gt;Carey, Benjamin J.&lt;/author&gt;&lt;author&gt;Brkljača, Robert&lt;/author&gt;&lt;author&gt;O’Mullane, Anthony P.&lt;/author&gt;&lt;author&gt;Dickey, Michael D.&lt;/author&gt;&lt;author&gt;Officer, David L.&lt;/author&gt;&lt;author&gt;MacFarlane, Douglas R.&lt;/author&gt;&lt;author&gt;Daeneke, Torben&lt;/author&gt;&lt;author&gt;Kalantar-Zadeh, Kourosh&lt;/author&gt;&lt;/authors&gt;&lt;/contributors&gt;&lt;titles&gt;&lt;title&gt;Room temperature CO2 reduction to solid carbon species on liquid metals featuring atomically thin ceria interfaces&lt;/title&gt;&lt;secondary-title&gt;Nature Communications&lt;/secondary-title&gt;&lt;/titles&gt;&lt;pages&gt;865&lt;/pages&gt;&lt;volume&gt;10&lt;/volume&gt;&lt;number&gt;1&lt;/number&gt;&lt;dates&gt;&lt;year&gt;2019&lt;/year&gt;&lt;pub-dates&gt;&lt;date&gt;2019/02/26&lt;/date&gt;&lt;/pub-dates&gt;&lt;/dates&gt;&lt;isbn&gt;2041-1723&lt;/isbn&gt;&lt;urls&gt;&lt;related-urls&gt;&lt;url&gt;https://doi.org/10.1038/s41467-019-08824-8&lt;/url&gt;&lt;/related-urls&gt;&lt;/urls&gt;&lt;electronic-resource-num&gt;10.1038/s41467-019-08824-8&lt;/electronic-resource-num&gt;&lt;/record&gt;&lt;/Cite&gt;&lt;/EndNote&gt;</w:instrText>
      </w:r>
      <w:r w:rsidR="00F97BDB">
        <w:rPr>
          <w:rFonts w:ascii="Calibri" w:hAnsi="Calibri" w:cs="Calibri"/>
          <w:sz w:val="22"/>
          <w:szCs w:val="22"/>
          <w:lang w:val="en-AU"/>
        </w:rPr>
        <w:fldChar w:fldCharType="separate"/>
      </w:r>
      <w:r w:rsidR="00F97BDB" w:rsidRPr="00F97BDB">
        <w:rPr>
          <w:rFonts w:ascii="Calibri" w:hAnsi="Calibri" w:cs="Calibri"/>
          <w:noProof/>
          <w:sz w:val="22"/>
          <w:szCs w:val="22"/>
          <w:vertAlign w:val="superscript"/>
          <w:lang w:val="en-AU"/>
        </w:rPr>
        <w:t>1</w:t>
      </w:r>
      <w:r w:rsidR="00F97BDB">
        <w:rPr>
          <w:rFonts w:ascii="Calibri" w:hAnsi="Calibri" w:cs="Calibri"/>
          <w:sz w:val="22"/>
          <w:szCs w:val="22"/>
          <w:lang w:val="en-AU"/>
        </w:rPr>
        <w:fldChar w:fldCharType="end"/>
      </w:r>
      <w:r w:rsidR="00A8524B">
        <w:rPr>
          <w:rFonts w:ascii="Calibri" w:hAnsi="Calibri" w:cs="Calibri"/>
          <w:sz w:val="22"/>
          <w:szCs w:val="22"/>
          <w:lang w:val="en-AU"/>
        </w:rPr>
        <w:t xml:space="preserve"> The alloys</w:t>
      </w:r>
      <w:r w:rsidR="00704BA0">
        <w:rPr>
          <w:rFonts w:ascii="Calibri" w:hAnsi="Calibri" w:cs="Calibri"/>
          <w:sz w:val="22"/>
          <w:szCs w:val="22"/>
          <w:lang w:val="en-AU"/>
        </w:rPr>
        <w:t xml:space="preserve"> were added to water before being </w:t>
      </w:r>
      <w:r w:rsidR="004C63F5">
        <w:rPr>
          <w:rFonts w:ascii="Calibri" w:hAnsi="Calibri" w:cs="Calibri"/>
          <w:sz w:val="22"/>
          <w:szCs w:val="22"/>
          <w:lang w:val="en-AU"/>
        </w:rPr>
        <w:t>shacked</w:t>
      </w:r>
      <w:r w:rsidR="00704BA0">
        <w:rPr>
          <w:rFonts w:ascii="Calibri" w:hAnsi="Calibri" w:cs="Calibri"/>
          <w:sz w:val="22"/>
          <w:szCs w:val="22"/>
          <w:lang w:val="en-AU"/>
        </w:rPr>
        <w:t xml:space="preserve"> vigorously using vortex mixer. </w:t>
      </w:r>
      <w:r w:rsidR="004C63F5">
        <w:rPr>
          <w:rFonts w:ascii="Calibri" w:hAnsi="Calibri" w:cs="Calibri"/>
          <w:sz w:val="22"/>
          <w:szCs w:val="22"/>
          <w:lang w:val="en-AU"/>
        </w:rPr>
        <w:t xml:space="preserve">After a few second </w:t>
      </w:r>
      <w:r w:rsidR="00BE7DEC">
        <w:rPr>
          <w:rFonts w:ascii="Calibri" w:hAnsi="Calibri" w:cs="Calibri"/>
          <w:sz w:val="22"/>
          <w:szCs w:val="22"/>
          <w:lang w:val="en-AU"/>
        </w:rPr>
        <w:t xml:space="preserve">the liquid metal </w:t>
      </w:r>
      <w:r w:rsidR="00F3720B">
        <w:rPr>
          <w:rFonts w:ascii="Calibri" w:hAnsi="Calibri" w:cs="Calibri"/>
          <w:sz w:val="22"/>
          <w:szCs w:val="22"/>
          <w:lang w:val="en-AU"/>
        </w:rPr>
        <w:t>transformed</w:t>
      </w:r>
      <w:r w:rsidR="008D190D">
        <w:rPr>
          <w:rFonts w:ascii="Calibri" w:hAnsi="Calibri" w:cs="Calibri"/>
          <w:sz w:val="22"/>
          <w:szCs w:val="22"/>
          <w:lang w:val="en-AU"/>
        </w:rPr>
        <w:t xml:space="preserve"> to </w:t>
      </w:r>
      <w:r w:rsidR="005E6CEB">
        <w:rPr>
          <w:rFonts w:ascii="Calibri" w:hAnsi="Calibri" w:cs="Calibri"/>
          <w:sz w:val="22"/>
          <w:szCs w:val="22"/>
          <w:lang w:val="en-AU"/>
        </w:rPr>
        <w:t xml:space="preserve">many </w:t>
      </w:r>
      <w:r w:rsidR="008D190D">
        <w:rPr>
          <w:rFonts w:ascii="Calibri" w:hAnsi="Calibri" w:cs="Calibri"/>
          <w:sz w:val="22"/>
          <w:szCs w:val="22"/>
          <w:lang w:val="en-AU"/>
        </w:rPr>
        <w:t xml:space="preserve">microparticles where the skin </w:t>
      </w:r>
      <w:r w:rsidR="00ED247F">
        <w:rPr>
          <w:rFonts w:ascii="Calibri" w:hAnsi="Calibri" w:cs="Calibri"/>
          <w:sz w:val="22"/>
          <w:szCs w:val="22"/>
          <w:lang w:val="en-AU"/>
        </w:rPr>
        <w:t>consist</w:t>
      </w:r>
      <w:r w:rsidR="005E6CEB">
        <w:rPr>
          <w:rFonts w:ascii="Calibri" w:hAnsi="Calibri" w:cs="Calibri"/>
          <w:sz w:val="22"/>
          <w:szCs w:val="22"/>
          <w:lang w:val="en-AU"/>
        </w:rPr>
        <w:t>ed</w:t>
      </w:r>
      <w:r w:rsidR="00ED247F">
        <w:rPr>
          <w:rFonts w:ascii="Calibri" w:hAnsi="Calibri" w:cs="Calibri"/>
          <w:sz w:val="22"/>
          <w:szCs w:val="22"/>
          <w:lang w:val="en-AU"/>
        </w:rPr>
        <w:t xml:space="preserve"> of atomically thin</w:t>
      </w:r>
      <w:r w:rsidR="00F3720B">
        <w:rPr>
          <w:rFonts w:ascii="Calibri" w:hAnsi="Calibri" w:cs="Calibri"/>
          <w:sz w:val="22"/>
          <w:szCs w:val="22"/>
          <w:lang w:val="en-AU"/>
        </w:rPr>
        <w:t xml:space="preserve"> metal</w:t>
      </w:r>
      <w:r w:rsidR="00ED247F">
        <w:rPr>
          <w:rFonts w:ascii="Calibri" w:hAnsi="Calibri" w:cs="Calibri"/>
          <w:sz w:val="22"/>
          <w:szCs w:val="22"/>
          <w:lang w:val="en-AU"/>
        </w:rPr>
        <w:t xml:space="preserve"> oxide</w:t>
      </w:r>
      <w:r w:rsidR="009C6657">
        <w:rPr>
          <w:rFonts w:ascii="Calibri" w:hAnsi="Calibri" w:cs="Calibri"/>
          <w:sz w:val="22"/>
          <w:szCs w:val="22"/>
          <w:lang w:val="en-AU"/>
        </w:rPr>
        <w:t xml:space="preserve">, which can be </w:t>
      </w:r>
      <w:r w:rsidR="005C0F1F">
        <w:rPr>
          <w:rFonts w:ascii="Calibri" w:hAnsi="Calibri" w:cs="Calibri"/>
          <w:sz w:val="22"/>
          <w:szCs w:val="22"/>
          <w:lang w:val="en-AU"/>
        </w:rPr>
        <w:t>exfoliated</w:t>
      </w:r>
      <w:r w:rsidR="009C6657">
        <w:rPr>
          <w:rFonts w:ascii="Calibri" w:hAnsi="Calibri" w:cs="Calibri"/>
          <w:sz w:val="22"/>
          <w:szCs w:val="22"/>
          <w:lang w:val="en-AU"/>
        </w:rPr>
        <w:t xml:space="preserve"> from the liquid metal </w:t>
      </w:r>
      <w:r w:rsidR="00927593">
        <w:rPr>
          <w:rFonts w:ascii="Calibri" w:hAnsi="Calibri" w:cs="Calibri"/>
          <w:sz w:val="22"/>
          <w:szCs w:val="22"/>
          <w:lang w:val="en-AU"/>
        </w:rPr>
        <w:t>droplets</w:t>
      </w:r>
      <w:r w:rsidR="009C6657">
        <w:rPr>
          <w:rFonts w:ascii="Calibri" w:hAnsi="Calibri" w:cs="Calibri"/>
          <w:sz w:val="22"/>
          <w:szCs w:val="22"/>
          <w:lang w:val="en-AU"/>
        </w:rPr>
        <w:t xml:space="preserve"> </w:t>
      </w:r>
      <w:r w:rsidR="00E86E2B">
        <w:rPr>
          <w:rFonts w:ascii="Calibri" w:hAnsi="Calibri" w:cs="Calibri"/>
          <w:sz w:val="22"/>
          <w:szCs w:val="22"/>
          <w:lang w:val="en-AU"/>
        </w:rPr>
        <w:t xml:space="preserve">over a few second centrifugation. This process was repeated several </w:t>
      </w:r>
      <w:r w:rsidR="005C0F1F">
        <w:rPr>
          <w:rFonts w:ascii="Calibri" w:hAnsi="Calibri" w:cs="Calibri"/>
          <w:sz w:val="22"/>
          <w:szCs w:val="22"/>
          <w:lang w:val="en-AU"/>
        </w:rPr>
        <w:t>times</w:t>
      </w:r>
      <w:r w:rsidR="00E86E2B">
        <w:rPr>
          <w:rFonts w:ascii="Calibri" w:hAnsi="Calibri" w:cs="Calibri"/>
          <w:sz w:val="22"/>
          <w:szCs w:val="22"/>
          <w:lang w:val="en-AU"/>
        </w:rPr>
        <w:t xml:space="preserve"> until </w:t>
      </w:r>
      <w:r w:rsidR="000F7B34">
        <w:rPr>
          <w:rFonts w:ascii="Calibri" w:hAnsi="Calibri" w:cs="Calibri"/>
          <w:sz w:val="22"/>
          <w:szCs w:val="22"/>
          <w:lang w:val="en-AU"/>
        </w:rPr>
        <w:t>very high concentration</w:t>
      </w:r>
      <w:r w:rsidR="009E575E">
        <w:rPr>
          <w:rFonts w:ascii="Calibri" w:hAnsi="Calibri" w:cs="Calibri"/>
          <w:sz w:val="22"/>
          <w:szCs w:val="22"/>
          <w:lang w:val="en-AU"/>
        </w:rPr>
        <w:t xml:space="preserve"> of up to </w:t>
      </w:r>
      <w:r w:rsidR="00A427DB">
        <w:rPr>
          <w:rFonts w:ascii="Calibri" w:hAnsi="Calibri" w:cs="Calibri"/>
          <w:sz w:val="22"/>
          <w:szCs w:val="22"/>
          <w:lang w:val="en-AU"/>
        </w:rPr>
        <w:t>100 mg/ml</w:t>
      </w:r>
      <w:r w:rsidR="000F7B34">
        <w:rPr>
          <w:rFonts w:ascii="Calibri" w:hAnsi="Calibri" w:cs="Calibri"/>
          <w:sz w:val="22"/>
          <w:szCs w:val="22"/>
          <w:lang w:val="en-AU"/>
        </w:rPr>
        <w:t xml:space="preserve"> of 2D metal oxide </w:t>
      </w:r>
      <w:r w:rsidR="005C0F1F">
        <w:rPr>
          <w:rFonts w:ascii="Calibri" w:hAnsi="Calibri" w:cs="Calibri"/>
          <w:sz w:val="22"/>
          <w:szCs w:val="22"/>
          <w:lang w:val="en-AU"/>
        </w:rPr>
        <w:t xml:space="preserve">in water </w:t>
      </w:r>
      <w:r w:rsidR="000F7B34">
        <w:rPr>
          <w:rFonts w:ascii="Calibri" w:hAnsi="Calibri" w:cs="Calibri"/>
          <w:sz w:val="22"/>
          <w:szCs w:val="22"/>
          <w:lang w:val="en-AU"/>
        </w:rPr>
        <w:t xml:space="preserve">was obtained. This process is schematically </w:t>
      </w:r>
      <w:r w:rsidR="00927593">
        <w:rPr>
          <w:rFonts w:ascii="Calibri" w:hAnsi="Calibri" w:cs="Calibri"/>
          <w:sz w:val="22"/>
          <w:szCs w:val="22"/>
          <w:lang w:val="en-AU"/>
        </w:rPr>
        <w:t>represented in figure 1.</w:t>
      </w:r>
      <w:r w:rsidR="00C83593" w:rsidRPr="00C83593">
        <w:rPr>
          <w:rFonts w:ascii="Calibri" w:hAnsi="Calibri" w:cs="Calibri"/>
          <w:sz w:val="22"/>
          <w:szCs w:val="22"/>
          <w:lang w:val="en-AU"/>
        </w:rPr>
        <w:t xml:space="preserve"> </w:t>
      </w:r>
      <w:r w:rsidR="00A427DB">
        <w:rPr>
          <w:rFonts w:ascii="Calibri" w:hAnsi="Calibri" w:cs="Calibri"/>
          <w:sz w:val="22"/>
          <w:szCs w:val="22"/>
          <w:lang w:val="en-AU"/>
        </w:rPr>
        <w:t>Finally</w:t>
      </w:r>
      <w:r w:rsidR="00C83593">
        <w:rPr>
          <w:rFonts w:ascii="Calibri" w:hAnsi="Calibri" w:cs="Calibri"/>
          <w:sz w:val="22"/>
          <w:szCs w:val="22"/>
          <w:lang w:val="en-AU"/>
        </w:rPr>
        <w:t>, the supernatant was collected and utilised for further characterisation</w:t>
      </w:r>
      <w:r w:rsidR="00865AAF">
        <w:rPr>
          <w:rFonts w:ascii="Calibri" w:hAnsi="Calibri" w:cs="Calibri"/>
          <w:sz w:val="22"/>
          <w:szCs w:val="22"/>
          <w:lang w:val="en-AU"/>
        </w:rPr>
        <w:t>s</w:t>
      </w:r>
      <w:r w:rsidR="00C83593">
        <w:rPr>
          <w:rFonts w:ascii="Calibri" w:hAnsi="Calibri" w:cs="Calibri"/>
          <w:sz w:val="22"/>
          <w:szCs w:val="22"/>
          <w:lang w:val="en-AU"/>
        </w:rPr>
        <w:t xml:space="preserve">. 3D printing was performed using HD </w:t>
      </w:r>
      <w:proofErr w:type="spellStart"/>
      <w:r w:rsidR="00C83593">
        <w:rPr>
          <w:rFonts w:ascii="Calibri" w:hAnsi="Calibri" w:cs="Calibri"/>
          <w:sz w:val="22"/>
          <w:szCs w:val="22"/>
          <w:lang w:val="en-AU"/>
        </w:rPr>
        <w:t>Hyrel</w:t>
      </w:r>
      <w:proofErr w:type="spellEnd"/>
      <w:r w:rsidR="00C83593">
        <w:rPr>
          <w:rFonts w:ascii="Calibri" w:hAnsi="Calibri" w:cs="Calibri"/>
          <w:sz w:val="22"/>
          <w:szCs w:val="22"/>
          <w:lang w:val="en-AU"/>
        </w:rPr>
        <w:t xml:space="preserve"> system on the surface of p</w:t>
      </w:r>
      <w:r w:rsidR="00C83593" w:rsidRPr="00236FEE">
        <w:rPr>
          <w:rFonts w:ascii="Calibri" w:hAnsi="Calibri" w:cs="Calibri"/>
          <w:sz w:val="22"/>
          <w:szCs w:val="22"/>
          <w:lang w:val="en-AU"/>
        </w:rPr>
        <w:t>olyurethane</w:t>
      </w:r>
      <w:r w:rsidR="00C83593">
        <w:rPr>
          <w:rFonts w:ascii="Calibri" w:hAnsi="Calibri" w:cs="Calibri"/>
          <w:sz w:val="22"/>
          <w:szCs w:val="22"/>
          <w:lang w:val="en-AU"/>
        </w:rPr>
        <w:t xml:space="preserve"> (PU) coated glass slide. Raman, </w:t>
      </w:r>
      <w:r w:rsidR="00C83593" w:rsidRPr="00E679D9">
        <w:rPr>
          <w:rFonts w:ascii="Calibri" w:hAnsi="Calibri" w:cs="Calibri"/>
          <w:sz w:val="22"/>
          <w:szCs w:val="22"/>
          <w:lang w:val="en-AU"/>
        </w:rPr>
        <w:t>X-ray photoelectron spectroscopy (XPS)</w:t>
      </w:r>
      <w:r w:rsidR="00C83593">
        <w:rPr>
          <w:rFonts w:ascii="Calibri" w:hAnsi="Calibri" w:cs="Calibri"/>
          <w:sz w:val="22"/>
          <w:szCs w:val="22"/>
          <w:lang w:val="en-AU"/>
        </w:rPr>
        <w:t xml:space="preserve"> and a</w:t>
      </w:r>
      <w:r w:rsidR="00C83593" w:rsidRPr="00E679D9">
        <w:rPr>
          <w:rFonts w:ascii="Calibri" w:hAnsi="Calibri" w:cs="Calibri"/>
          <w:sz w:val="22"/>
          <w:szCs w:val="22"/>
          <w:lang w:val="en-AU"/>
        </w:rPr>
        <w:t>tomic force microscopy (AFM)</w:t>
      </w:r>
      <w:r w:rsidR="00C83593">
        <w:rPr>
          <w:rFonts w:ascii="Calibri" w:hAnsi="Calibri" w:cs="Calibri"/>
          <w:sz w:val="22"/>
          <w:szCs w:val="22"/>
          <w:lang w:val="en-AU"/>
        </w:rPr>
        <w:t xml:space="preserve"> were performed on the </w:t>
      </w:r>
      <w:r w:rsidR="005B57C8">
        <w:rPr>
          <w:rFonts w:ascii="Calibri" w:hAnsi="Calibri" w:cs="Calibri"/>
          <w:sz w:val="22"/>
          <w:szCs w:val="22"/>
          <w:lang w:val="en-AU"/>
        </w:rPr>
        <w:t>me</w:t>
      </w:r>
      <w:bookmarkStart w:id="0" w:name="_GoBack"/>
      <w:bookmarkEnd w:id="0"/>
      <w:r w:rsidR="005B57C8">
        <w:rPr>
          <w:rFonts w:ascii="Calibri" w:hAnsi="Calibri" w:cs="Calibri"/>
          <w:sz w:val="22"/>
          <w:szCs w:val="22"/>
          <w:lang w:val="en-AU"/>
        </w:rPr>
        <w:t xml:space="preserve">tal </w:t>
      </w:r>
      <w:r w:rsidR="00C83593">
        <w:rPr>
          <w:rFonts w:ascii="Calibri" w:hAnsi="Calibri" w:cs="Calibri"/>
          <w:sz w:val="22"/>
          <w:szCs w:val="22"/>
          <w:lang w:val="en-AU"/>
        </w:rPr>
        <w:t>oxide 2D sheets.</w:t>
      </w:r>
      <w:r w:rsidR="00555B2A" w:rsidRPr="00555B2A">
        <w:rPr>
          <w:rFonts w:ascii="Calibri" w:hAnsi="Calibri" w:cs="Calibri"/>
          <w:sz w:val="22"/>
          <w:szCs w:val="22"/>
          <w:lang w:val="en-AU"/>
        </w:rPr>
        <w:t xml:space="preserve"> </w:t>
      </w:r>
      <w:r w:rsidR="00555B2A">
        <w:rPr>
          <w:rFonts w:ascii="Calibri" w:hAnsi="Calibri" w:cs="Calibri"/>
          <w:sz w:val="22"/>
          <w:szCs w:val="22"/>
          <w:lang w:val="en-AU"/>
        </w:rPr>
        <w:t>Furthermore, cell</w:t>
      </w:r>
      <w:r w:rsidR="009C4BA3">
        <w:rPr>
          <w:rFonts w:ascii="Calibri" w:hAnsi="Calibri" w:cs="Calibri"/>
          <w:sz w:val="22"/>
          <w:szCs w:val="22"/>
          <w:lang w:val="en-AU"/>
        </w:rPr>
        <w:t>ular studies</w:t>
      </w:r>
      <w:r w:rsidR="00555B2A">
        <w:rPr>
          <w:rFonts w:ascii="Calibri" w:hAnsi="Calibri" w:cs="Calibri"/>
          <w:sz w:val="22"/>
          <w:szCs w:val="22"/>
          <w:lang w:val="en-AU"/>
        </w:rPr>
        <w:t xml:space="preserve"> </w:t>
      </w:r>
      <w:r w:rsidR="004B7CC1">
        <w:rPr>
          <w:rFonts w:ascii="Calibri" w:hAnsi="Calibri" w:cs="Calibri"/>
          <w:sz w:val="22"/>
          <w:szCs w:val="22"/>
          <w:lang w:val="en-AU"/>
        </w:rPr>
        <w:t>were</w:t>
      </w:r>
      <w:r w:rsidR="00555B2A">
        <w:rPr>
          <w:rFonts w:ascii="Calibri" w:hAnsi="Calibri" w:cs="Calibri"/>
          <w:sz w:val="22"/>
          <w:szCs w:val="22"/>
          <w:lang w:val="en-AU"/>
        </w:rPr>
        <w:t xml:space="preserve"> </w:t>
      </w:r>
      <w:r w:rsidR="009C4BA3">
        <w:rPr>
          <w:rFonts w:ascii="Calibri" w:hAnsi="Calibri" w:cs="Calibri"/>
          <w:sz w:val="22"/>
          <w:szCs w:val="22"/>
          <w:lang w:val="en-AU"/>
        </w:rPr>
        <w:t xml:space="preserve">performed on the fabricated </w:t>
      </w:r>
      <w:r w:rsidR="006B4E68">
        <w:rPr>
          <w:rFonts w:ascii="Calibri" w:hAnsi="Calibri" w:cs="Calibri"/>
          <w:sz w:val="22"/>
          <w:szCs w:val="22"/>
          <w:lang w:val="en-AU"/>
        </w:rPr>
        <w:t>structures</w:t>
      </w:r>
      <w:r w:rsidR="00555B2A">
        <w:rPr>
          <w:rFonts w:ascii="Calibri" w:hAnsi="Calibri" w:cs="Calibri"/>
          <w:sz w:val="22"/>
          <w:szCs w:val="22"/>
          <w:lang w:val="en-AU"/>
        </w:rPr>
        <w:t xml:space="preserve">.  </w:t>
      </w:r>
    </w:p>
    <w:p w14:paraId="2F0D3AD1" w14:textId="59BFB083" w:rsidR="00BE7DEC" w:rsidRDefault="00BE7DEC" w:rsidP="00DB57BA">
      <w:pPr>
        <w:jc w:val="both"/>
        <w:rPr>
          <w:rFonts w:ascii="Calibri" w:hAnsi="Calibri" w:cs="Calibri"/>
          <w:sz w:val="22"/>
          <w:szCs w:val="22"/>
          <w:lang w:val="en-AU"/>
        </w:rPr>
      </w:pPr>
    </w:p>
    <w:p w14:paraId="4CFE2DD0" w14:textId="083659FA" w:rsidR="00927593" w:rsidRDefault="00FF0E78" w:rsidP="00FF0E78">
      <w:pPr>
        <w:jc w:val="center"/>
        <w:rPr>
          <w:rFonts w:ascii="Calibri" w:hAnsi="Calibri" w:cs="Calibri"/>
          <w:sz w:val="22"/>
          <w:szCs w:val="22"/>
          <w:lang w:val="en-AU"/>
        </w:rPr>
      </w:pPr>
      <w:r>
        <w:rPr>
          <w:rFonts w:ascii="Calibri" w:hAnsi="Calibri" w:cs="Calibri"/>
          <w:noProof/>
          <w:sz w:val="22"/>
          <w:szCs w:val="22"/>
          <w:lang w:val="en-AU"/>
        </w:rPr>
        <w:drawing>
          <wp:inline distT="0" distB="0" distL="0" distR="0" wp14:anchorId="63217401" wp14:editId="75C2AAE0">
            <wp:extent cx="2578100" cy="1912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ij-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6762" cy="1918897"/>
                    </a:xfrm>
                    <a:prstGeom prst="rect">
                      <a:avLst/>
                    </a:prstGeom>
                  </pic:spPr>
                </pic:pic>
              </a:graphicData>
            </a:graphic>
          </wp:inline>
        </w:drawing>
      </w:r>
    </w:p>
    <w:p w14:paraId="28268957" w14:textId="51D4ADED" w:rsidR="00FF0E78" w:rsidRDefault="00FF0E78" w:rsidP="00992B52">
      <w:pPr>
        <w:jc w:val="center"/>
        <w:rPr>
          <w:rFonts w:ascii="Calibri" w:hAnsi="Calibri" w:cs="Calibri"/>
          <w:sz w:val="22"/>
          <w:szCs w:val="22"/>
          <w:lang w:val="en-AU"/>
        </w:rPr>
      </w:pPr>
      <w:r>
        <w:rPr>
          <w:rFonts w:ascii="Calibri" w:hAnsi="Calibri" w:cs="Calibri"/>
          <w:sz w:val="22"/>
          <w:szCs w:val="22"/>
          <w:lang w:val="en-AU"/>
        </w:rPr>
        <w:t xml:space="preserve">Figure 1. Schematic illustration of </w:t>
      </w:r>
      <w:r w:rsidR="00751F15">
        <w:rPr>
          <w:rFonts w:ascii="Calibri" w:hAnsi="Calibri" w:cs="Calibri"/>
          <w:sz w:val="22"/>
          <w:szCs w:val="22"/>
          <w:lang w:val="en-AU"/>
        </w:rPr>
        <w:t>the method developed here to exfoliate large quantities of exfoliated metal oxide out of room temperature liquid metal.</w:t>
      </w:r>
    </w:p>
    <w:p w14:paraId="013737A0" w14:textId="77777777" w:rsidR="00BE7DEC" w:rsidRDefault="00BE7DEC" w:rsidP="00DB57BA">
      <w:pPr>
        <w:jc w:val="both"/>
        <w:rPr>
          <w:rFonts w:ascii="Calibri" w:hAnsi="Calibri" w:cs="Calibri"/>
          <w:sz w:val="22"/>
          <w:szCs w:val="22"/>
          <w:lang w:val="en-AU"/>
        </w:rPr>
      </w:pPr>
    </w:p>
    <w:p w14:paraId="0F75B654" w14:textId="43DBB8B8" w:rsidR="00505FC2" w:rsidRDefault="00B05DCB" w:rsidP="00711813">
      <w:pPr>
        <w:jc w:val="both"/>
        <w:rPr>
          <w:rFonts w:ascii="Calibri" w:hAnsi="Calibri" w:cs="Calibri"/>
          <w:b/>
          <w:lang w:val="en-AU"/>
        </w:rPr>
      </w:pPr>
      <w:r>
        <w:rPr>
          <w:rFonts w:ascii="Calibri" w:hAnsi="Calibri" w:cs="Calibri"/>
          <w:sz w:val="22"/>
          <w:szCs w:val="22"/>
          <w:lang w:val="en-AU"/>
        </w:rPr>
        <w:t xml:space="preserve"> </w:t>
      </w:r>
      <w:r w:rsidR="008E118B" w:rsidRPr="00DD322D" w:rsidDel="008E118B">
        <w:rPr>
          <w:rFonts w:ascii="Calibri" w:hAnsi="Calibri" w:cs="Calibri"/>
          <w:b/>
          <w:bCs/>
          <w:sz w:val="22"/>
          <w:szCs w:val="22"/>
          <w:lang w:val="en-AU"/>
        </w:rPr>
        <w:t xml:space="preserve"> </w:t>
      </w:r>
      <w:r w:rsidR="005F19FF" w:rsidRPr="005F19FF">
        <w:rPr>
          <w:rFonts w:ascii="Calibri" w:hAnsi="Calibri" w:cs="Calibri"/>
          <w:b/>
          <w:lang w:val="en-AU"/>
        </w:rPr>
        <w:t>References</w:t>
      </w:r>
    </w:p>
    <w:p w14:paraId="4D9ACAB0" w14:textId="5F4A4D4C" w:rsidR="00F97BDB" w:rsidRPr="00F11B5B" w:rsidRDefault="00F97BDB" w:rsidP="00505FC2">
      <w:pPr>
        <w:rPr>
          <w:rFonts w:ascii="Calibri" w:hAnsi="Calibri" w:cs="Calibri"/>
          <w:sz w:val="22"/>
          <w:szCs w:val="22"/>
          <w:lang w:val="en-AU"/>
        </w:rPr>
      </w:pPr>
    </w:p>
    <w:p w14:paraId="5B926834" w14:textId="686A19EC" w:rsidR="00505FC2" w:rsidRPr="00F11B5B" w:rsidRDefault="00F97BDB" w:rsidP="00F97BDB">
      <w:pPr>
        <w:pStyle w:val="EndNoteBibliography"/>
        <w:ind w:left="720" w:hanging="720"/>
        <w:rPr>
          <w:rFonts w:ascii="Calibri" w:hAnsi="Calibri" w:cs="Calibri"/>
          <w:sz w:val="22"/>
          <w:szCs w:val="22"/>
          <w:lang w:val="en-AU"/>
        </w:rPr>
      </w:pPr>
      <w:r w:rsidRPr="00F11B5B">
        <w:rPr>
          <w:rFonts w:ascii="Calibri" w:hAnsi="Calibri" w:cs="Calibri"/>
          <w:sz w:val="22"/>
          <w:szCs w:val="22"/>
          <w:lang w:val="en-AU"/>
        </w:rPr>
        <w:fldChar w:fldCharType="begin"/>
      </w:r>
      <w:r w:rsidRPr="00F11B5B">
        <w:rPr>
          <w:rFonts w:ascii="Calibri" w:hAnsi="Calibri" w:cs="Calibri"/>
          <w:sz w:val="22"/>
          <w:szCs w:val="22"/>
          <w:lang w:val="en-AU"/>
        </w:rPr>
        <w:instrText xml:space="preserve"> ADDIN EN.REFLIST </w:instrText>
      </w:r>
      <w:r w:rsidRPr="00F11B5B">
        <w:rPr>
          <w:rFonts w:ascii="Calibri" w:hAnsi="Calibri" w:cs="Calibri"/>
          <w:sz w:val="22"/>
          <w:szCs w:val="22"/>
          <w:lang w:val="en-AU"/>
        </w:rPr>
        <w:fldChar w:fldCharType="separate"/>
      </w:r>
      <w:r w:rsidRPr="00F11B5B">
        <w:rPr>
          <w:rFonts w:ascii="Calibri" w:hAnsi="Calibri" w:cs="Calibri"/>
          <w:sz w:val="22"/>
          <w:szCs w:val="22"/>
        </w:rPr>
        <w:t>1.</w:t>
      </w:r>
      <w:r w:rsidRPr="00F11B5B">
        <w:rPr>
          <w:rFonts w:ascii="Calibri" w:hAnsi="Calibri" w:cs="Calibri"/>
          <w:sz w:val="22"/>
          <w:szCs w:val="22"/>
        </w:rPr>
        <w:tab/>
        <w:t>Esrafilzadeh D, Zavabeti A, Jalili R, Atkin P, Choi J, Carey BJ</w:t>
      </w:r>
      <w:r w:rsidRPr="00F11B5B">
        <w:rPr>
          <w:rFonts w:ascii="Calibri" w:hAnsi="Calibri" w:cs="Calibri"/>
          <w:i/>
          <w:sz w:val="22"/>
          <w:szCs w:val="22"/>
        </w:rPr>
        <w:t>, et al.</w:t>
      </w:r>
      <w:r w:rsidRPr="00F11B5B">
        <w:rPr>
          <w:rFonts w:ascii="Calibri" w:hAnsi="Calibri" w:cs="Calibri"/>
          <w:sz w:val="22"/>
          <w:szCs w:val="22"/>
        </w:rPr>
        <w:t xml:space="preserve"> Room temperature CO2 reduction to solid carbon species on liquid metals featuring atomically thin ceria interfaces. </w:t>
      </w:r>
      <w:r w:rsidRPr="00F11B5B">
        <w:rPr>
          <w:rFonts w:ascii="Calibri" w:hAnsi="Calibri" w:cs="Calibri"/>
          <w:i/>
          <w:sz w:val="22"/>
          <w:szCs w:val="22"/>
        </w:rPr>
        <w:t>Nature Communications</w:t>
      </w:r>
      <w:r w:rsidRPr="00F11B5B">
        <w:rPr>
          <w:rFonts w:ascii="Calibri" w:hAnsi="Calibri" w:cs="Calibri"/>
          <w:sz w:val="22"/>
          <w:szCs w:val="22"/>
        </w:rPr>
        <w:t xml:space="preserve"> 2019, </w:t>
      </w:r>
      <w:r w:rsidRPr="00F11B5B">
        <w:rPr>
          <w:rFonts w:ascii="Calibri" w:hAnsi="Calibri" w:cs="Calibri"/>
          <w:b/>
          <w:sz w:val="22"/>
          <w:szCs w:val="22"/>
        </w:rPr>
        <w:t>10</w:t>
      </w:r>
      <w:r w:rsidRPr="00F11B5B">
        <w:rPr>
          <w:rFonts w:ascii="Calibri" w:hAnsi="Calibri" w:cs="Calibri"/>
          <w:sz w:val="22"/>
          <w:szCs w:val="22"/>
        </w:rPr>
        <w:t>(1)</w:t>
      </w:r>
      <w:r w:rsidRPr="00F11B5B">
        <w:rPr>
          <w:rFonts w:ascii="Calibri" w:hAnsi="Calibri" w:cs="Calibri"/>
          <w:b/>
          <w:sz w:val="22"/>
          <w:szCs w:val="22"/>
        </w:rPr>
        <w:t>:</w:t>
      </w:r>
      <w:r w:rsidRPr="00F11B5B">
        <w:rPr>
          <w:rFonts w:ascii="Calibri" w:hAnsi="Calibri" w:cs="Calibri"/>
          <w:sz w:val="22"/>
          <w:szCs w:val="22"/>
        </w:rPr>
        <w:t xml:space="preserve"> 865.</w:t>
      </w:r>
      <w:r w:rsidRPr="00F11B5B">
        <w:rPr>
          <w:rFonts w:ascii="Calibri" w:hAnsi="Calibri" w:cs="Calibri"/>
          <w:sz w:val="22"/>
          <w:szCs w:val="22"/>
          <w:lang w:val="en-AU"/>
        </w:rPr>
        <w:fldChar w:fldCharType="end"/>
      </w:r>
    </w:p>
    <w:sectPr w:rsidR="00505FC2" w:rsidRPr="00F11B5B"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Nanotechn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x9zezemwerwuef25a5tvvjavddxxfr9sx2&quot;&gt;ICONN abstract endnote&lt;record-ids&gt;&lt;item&gt;2&lt;/item&gt;&lt;/record-ids&gt;&lt;/item&gt;&lt;/Libraries&gt;"/>
  </w:docVars>
  <w:rsids>
    <w:rsidRoot w:val="002226BB"/>
    <w:rsid w:val="0004118E"/>
    <w:rsid w:val="00045573"/>
    <w:rsid w:val="00050EC1"/>
    <w:rsid w:val="00051C7B"/>
    <w:rsid w:val="00080018"/>
    <w:rsid w:val="000947F8"/>
    <w:rsid w:val="000F7B34"/>
    <w:rsid w:val="00101F95"/>
    <w:rsid w:val="001A21AD"/>
    <w:rsid w:val="001D25AD"/>
    <w:rsid w:val="001E6A75"/>
    <w:rsid w:val="002078AD"/>
    <w:rsid w:val="002226BB"/>
    <w:rsid w:val="00225236"/>
    <w:rsid w:val="002272B0"/>
    <w:rsid w:val="00236FEE"/>
    <w:rsid w:val="002370B3"/>
    <w:rsid w:val="002738CA"/>
    <w:rsid w:val="002C0AB8"/>
    <w:rsid w:val="002C6B1D"/>
    <w:rsid w:val="00300B92"/>
    <w:rsid w:val="0030585E"/>
    <w:rsid w:val="00321C3B"/>
    <w:rsid w:val="00326E7C"/>
    <w:rsid w:val="00344AC9"/>
    <w:rsid w:val="003801CF"/>
    <w:rsid w:val="00387491"/>
    <w:rsid w:val="003C5A8D"/>
    <w:rsid w:val="003D14A5"/>
    <w:rsid w:val="003F55D0"/>
    <w:rsid w:val="004474B0"/>
    <w:rsid w:val="00461168"/>
    <w:rsid w:val="0047604C"/>
    <w:rsid w:val="00483B05"/>
    <w:rsid w:val="004B0A1E"/>
    <w:rsid w:val="004B7CC1"/>
    <w:rsid w:val="004C4C27"/>
    <w:rsid w:val="004C63F5"/>
    <w:rsid w:val="004C6B92"/>
    <w:rsid w:val="004E28B9"/>
    <w:rsid w:val="004E5450"/>
    <w:rsid w:val="00505FC2"/>
    <w:rsid w:val="00526DC0"/>
    <w:rsid w:val="00543C2E"/>
    <w:rsid w:val="0055229D"/>
    <w:rsid w:val="00555B2A"/>
    <w:rsid w:val="00562D19"/>
    <w:rsid w:val="0059609A"/>
    <w:rsid w:val="00597659"/>
    <w:rsid w:val="005B57C8"/>
    <w:rsid w:val="005C0F1F"/>
    <w:rsid w:val="005E48A2"/>
    <w:rsid w:val="005E6CEB"/>
    <w:rsid w:val="005F19FF"/>
    <w:rsid w:val="00641190"/>
    <w:rsid w:val="006B3866"/>
    <w:rsid w:val="006B4E68"/>
    <w:rsid w:val="006D487D"/>
    <w:rsid w:val="006F4A77"/>
    <w:rsid w:val="00704BA0"/>
    <w:rsid w:val="00711813"/>
    <w:rsid w:val="0071618A"/>
    <w:rsid w:val="00717FE5"/>
    <w:rsid w:val="00724E3C"/>
    <w:rsid w:val="00743C46"/>
    <w:rsid w:val="00751F15"/>
    <w:rsid w:val="00816674"/>
    <w:rsid w:val="00856D1E"/>
    <w:rsid w:val="00865AAF"/>
    <w:rsid w:val="00872279"/>
    <w:rsid w:val="008909C9"/>
    <w:rsid w:val="008B29BE"/>
    <w:rsid w:val="008D190D"/>
    <w:rsid w:val="008E118B"/>
    <w:rsid w:val="00927593"/>
    <w:rsid w:val="00947B77"/>
    <w:rsid w:val="009813C3"/>
    <w:rsid w:val="00992B52"/>
    <w:rsid w:val="009960F1"/>
    <w:rsid w:val="009B2641"/>
    <w:rsid w:val="009C4BA3"/>
    <w:rsid w:val="009C6657"/>
    <w:rsid w:val="009E2228"/>
    <w:rsid w:val="009E575E"/>
    <w:rsid w:val="009E7719"/>
    <w:rsid w:val="009F06D6"/>
    <w:rsid w:val="00A266B4"/>
    <w:rsid w:val="00A427DB"/>
    <w:rsid w:val="00A77E2B"/>
    <w:rsid w:val="00A8524B"/>
    <w:rsid w:val="00A85BBB"/>
    <w:rsid w:val="00A91DA1"/>
    <w:rsid w:val="00B05DCB"/>
    <w:rsid w:val="00B67FC8"/>
    <w:rsid w:val="00B85495"/>
    <w:rsid w:val="00B854B9"/>
    <w:rsid w:val="00BA3E11"/>
    <w:rsid w:val="00BC5FCC"/>
    <w:rsid w:val="00BE0963"/>
    <w:rsid w:val="00BE7DEC"/>
    <w:rsid w:val="00C10A3A"/>
    <w:rsid w:val="00C145EE"/>
    <w:rsid w:val="00C60A71"/>
    <w:rsid w:val="00C83593"/>
    <w:rsid w:val="00CC165A"/>
    <w:rsid w:val="00CE1D39"/>
    <w:rsid w:val="00CE2DDB"/>
    <w:rsid w:val="00D31EDA"/>
    <w:rsid w:val="00D43469"/>
    <w:rsid w:val="00D506EF"/>
    <w:rsid w:val="00D55F3B"/>
    <w:rsid w:val="00D9005B"/>
    <w:rsid w:val="00DA2731"/>
    <w:rsid w:val="00DB57BA"/>
    <w:rsid w:val="00DC0ABB"/>
    <w:rsid w:val="00DC1B20"/>
    <w:rsid w:val="00DD322D"/>
    <w:rsid w:val="00DF1C8E"/>
    <w:rsid w:val="00E0228B"/>
    <w:rsid w:val="00E56A70"/>
    <w:rsid w:val="00E679D9"/>
    <w:rsid w:val="00E86E2B"/>
    <w:rsid w:val="00ED247F"/>
    <w:rsid w:val="00ED45AE"/>
    <w:rsid w:val="00EF12F3"/>
    <w:rsid w:val="00F11B5B"/>
    <w:rsid w:val="00F26BBE"/>
    <w:rsid w:val="00F3720B"/>
    <w:rsid w:val="00F7185B"/>
    <w:rsid w:val="00F7277D"/>
    <w:rsid w:val="00F73412"/>
    <w:rsid w:val="00F8211A"/>
    <w:rsid w:val="00F97620"/>
    <w:rsid w:val="00F97BDB"/>
    <w:rsid w:val="00FF0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505FC2"/>
    <w:pPr>
      <w:jc w:val="center"/>
    </w:pPr>
    <w:rPr>
      <w:noProof/>
    </w:rPr>
  </w:style>
  <w:style w:type="character" w:customStyle="1" w:styleId="EndNoteBibliographyTitleChar">
    <w:name w:val="EndNote Bibliography Title Char"/>
    <w:basedOn w:val="DefaultParagraphFont"/>
    <w:link w:val="EndNoteBibliographyTitle"/>
    <w:rsid w:val="00505FC2"/>
    <w:rPr>
      <w:noProof/>
      <w:sz w:val="24"/>
      <w:szCs w:val="24"/>
      <w:lang w:val="en-US"/>
    </w:rPr>
  </w:style>
  <w:style w:type="paragraph" w:customStyle="1" w:styleId="EndNoteBibliography">
    <w:name w:val="EndNote Bibliography"/>
    <w:basedOn w:val="Normal"/>
    <w:link w:val="EndNoteBibliographyChar"/>
    <w:rsid w:val="00505FC2"/>
    <w:pPr>
      <w:jc w:val="both"/>
    </w:pPr>
    <w:rPr>
      <w:noProof/>
    </w:rPr>
  </w:style>
  <w:style w:type="character" w:customStyle="1" w:styleId="EndNoteBibliographyChar">
    <w:name w:val="EndNote Bibliography Char"/>
    <w:basedOn w:val="DefaultParagraphFont"/>
    <w:link w:val="EndNoteBibliography"/>
    <w:rsid w:val="00505FC2"/>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4485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Dorna Esrafilzadeh</cp:lastModifiedBy>
  <cp:revision>2</cp:revision>
  <cp:lastPrinted>2013-06-13T05:15:00Z</cp:lastPrinted>
  <dcterms:created xsi:type="dcterms:W3CDTF">2019-08-19T13:12:00Z</dcterms:created>
  <dcterms:modified xsi:type="dcterms:W3CDTF">2019-08-19T13:12:00Z</dcterms:modified>
</cp:coreProperties>
</file>