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B185" w14:textId="2EBA6451" w:rsidR="00005CD4" w:rsidRDefault="00000000">
      <w:pPr>
        <w:widowControl w:val="0"/>
        <w:spacing w:line="237" w:lineRule="auto"/>
        <w:ind w:right="-20"/>
        <w:rPr>
          <w:b/>
          <w:bCs/>
          <w:color w:val="000000"/>
          <w:sz w:val="20"/>
          <w:szCs w:val="20"/>
        </w:rPr>
      </w:pPr>
      <w:bookmarkStart w:id="0" w:name="_page_3_0"/>
      <w:r>
        <w:rPr>
          <w:b/>
          <w:bCs/>
          <w:color w:val="000000"/>
          <w:sz w:val="20"/>
          <w:szCs w:val="20"/>
        </w:rPr>
        <w:t>Population P</w:t>
      </w:r>
      <w:r>
        <w:rPr>
          <w:b/>
          <w:bCs/>
          <w:color w:val="000000"/>
          <w:spacing w:val="1"/>
          <w:sz w:val="20"/>
          <w:szCs w:val="20"/>
        </w:rPr>
        <w:t>h</w:t>
      </w:r>
      <w:r>
        <w:rPr>
          <w:b/>
          <w:bCs/>
          <w:color w:val="000000"/>
          <w:sz w:val="20"/>
          <w:szCs w:val="20"/>
        </w:rPr>
        <w:t>ar</w:t>
      </w:r>
      <w:r>
        <w:rPr>
          <w:b/>
          <w:bCs/>
          <w:color w:val="000000"/>
          <w:spacing w:val="1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acok</w:t>
      </w:r>
      <w:r>
        <w:rPr>
          <w:b/>
          <w:bCs/>
          <w:color w:val="000000"/>
          <w:spacing w:val="1"/>
          <w:sz w:val="20"/>
          <w:szCs w:val="20"/>
        </w:rPr>
        <w:t>in</w:t>
      </w:r>
      <w:r>
        <w:rPr>
          <w:b/>
          <w:bCs/>
          <w:color w:val="000000"/>
          <w:sz w:val="20"/>
          <w:szCs w:val="20"/>
        </w:rPr>
        <w:t xml:space="preserve">etic </w:t>
      </w:r>
      <w:r>
        <w:rPr>
          <w:b/>
          <w:bCs/>
          <w:color w:val="000000"/>
          <w:spacing w:val="1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odel</w:t>
      </w:r>
      <w:r>
        <w:rPr>
          <w:b/>
          <w:bCs/>
          <w:color w:val="000000"/>
          <w:spacing w:val="-1"/>
          <w:sz w:val="20"/>
          <w:szCs w:val="20"/>
        </w:rPr>
        <w:t>li</w:t>
      </w:r>
      <w:r>
        <w:rPr>
          <w:b/>
          <w:bCs/>
          <w:color w:val="000000"/>
          <w:sz w:val="20"/>
          <w:szCs w:val="20"/>
        </w:rPr>
        <w:t>ng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of Docetaxel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in Geriat</w:t>
      </w:r>
      <w:r>
        <w:rPr>
          <w:b/>
          <w:bCs/>
          <w:color w:val="000000"/>
          <w:spacing w:val="1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ic Pat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ents with So</w:t>
      </w:r>
      <w:r>
        <w:rPr>
          <w:b/>
          <w:bCs/>
          <w:color w:val="000000"/>
          <w:spacing w:val="1"/>
          <w:sz w:val="20"/>
          <w:szCs w:val="20"/>
        </w:rPr>
        <w:t>li</w:t>
      </w:r>
      <w:r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T</w:t>
      </w:r>
      <w:r>
        <w:rPr>
          <w:b/>
          <w:bCs/>
          <w:color w:val="000000"/>
          <w:spacing w:val="1"/>
          <w:sz w:val="20"/>
          <w:szCs w:val="20"/>
        </w:rPr>
        <w:t>u</w:t>
      </w:r>
      <w:r>
        <w:rPr>
          <w:b/>
          <w:bCs/>
          <w:color w:val="000000"/>
          <w:sz w:val="20"/>
          <w:szCs w:val="20"/>
        </w:rPr>
        <w:t>mo</w:t>
      </w:r>
      <w:r>
        <w:rPr>
          <w:b/>
          <w:bCs/>
          <w:color w:val="000000"/>
          <w:spacing w:val="12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s</w:t>
      </w:r>
      <w:proofErr w:type="spellEnd"/>
    </w:p>
    <w:p w14:paraId="64D134B3" w14:textId="77777777" w:rsidR="00005CD4" w:rsidRDefault="00000000">
      <w:pPr>
        <w:widowControl w:val="0"/>
        <w:spacing w:line="235" w:lineRule="auto"/>
        <w:ind w:right="263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Sho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ita</w:t>
      </w:r>
      <w:proofErr w:type="spellEnd"/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Shett</w:t>
      </w:r>
      <w:r>
        <w:rPr>
          <w:color w:val="000000"/>
          <w:spacing w:val="2"/>
          <w:sz w:val="20"/>
          <w:szCs w:val="20"/>
        </w:rPr>
        <w:t>y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Khu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boo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Gandh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iti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irsa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Nite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C</w:t>
      </w:r>
      <w:r>
        <w:rPr>
          <w:color w:val="000000"/>
          <w:sz w:val="20"/>
          <w:szCs w:val="20"/>
        </w:rPr>
        <w:t>hava</w:t>
      </w:r>
      <w:r>
        <w:rPr>
          <w:color w:val="000000"/>
          <w:spacing w:val="4"/>
          <w:sz w:val="20"/>
          <w:szCs w:val="20"/>
        </w:rPr>
        <w:t>n</w:t>
      </w:r>
      <w:r>
        <w:rPr>
          <w:color w:val="000000"/>
          <w:spacing w:val="-1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Manj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nath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ookal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pacing w:val="-1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ant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Ramaswamy</w:t>
      </w: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Kum</w:t>
      </w:r>
      <w:r>
        <w:rPr>
          <w:color w:val="000000"/>
          <w:spacing w:val="2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r </w:t>
      </w:r>
      <w:proofErr w:type="spellStart"/>
      <w:r>
        <w:rPr>
          <w:color w:val="000000"/>
          <w:sz w:val="20"/>
          <w:szCs w:val="20"/>
        </w:rPr>
        <w:t>Prab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>h</w:t>
      </w:r>
      <w:proofErr w:type="spellEnd"/>
      <w:r>
        <w:rPr>
          <w:color w:val="000000"/>
          <w:spacing w:val="-1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, Vanita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oro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2"/>
          <w:sz w:val="20"/>
          <w:szCs w:val="20"/>
        </w:rPr>
        <w:t>a</w:t>
      </w:r>
      <w:r>
        <w:rPr>
          <w:color w:val="000000"/>
          <w:spacing w:val="-1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it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Jo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>hi</w:t>
      </w: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, Vikram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Gota</w:t>
      </w:r>
      <w:r>
        <w:rPr>
          <w:color w:val="000000"/>
          <w:spacing w:val="1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;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ical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Pharmacolog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REC,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Tata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Memorial</w:t>
      </w:r>
      <w:r>
        <w:rPr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color w:val="000000"/>
          <w:spacing w:val="2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nter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i Mumbai,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Mahara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htr</w:t>
      </w:r>
      <w:r>
        <w:rPr>
          <w:color w:val="000000"/>
          <w:spacing w:val="2"/>
          <w:sz w:val="20"/>
          <w:szCs w:val="20"/>
        </w:rPr>
        <w:t>a</w:t>
      </w:r>
      <w:r>
        <w:rPr>
          <w:color w:val="000000"/>
          <w:sz w:val="20"/>
          <w:szCs w:val="20"/>
        </w:rPr>
        <w:t>, 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DIA;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pacing w:val="15"/>
          <w:position w:val="6"/>
          <w:sz w:val="13"/>
          <w:szCs w:val="13"/>
        </w:rPr>
        <w:t xml:space="preserve"> 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part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z w:val="20"/>
          <w:szCs w:val="20"/>
        </w:rPr>
        <w:t>ent of Medical On</w:t>
      </w:r>
      <w:r>
        <w:rPr>
          <w:color w:val="000000"/>
          <w:spacing w:val="1"/>
          <w:sz w:val="20"/>
          <w:szCs w:val="20"/>
        </w:rPr>
        <w:t>co</w:t>
      </w:r>
      <w:r>
        <w:rPr>
          <w:color w:val="000000"/>
          <w:sz w:val="20"/>
          <w:szCs w:val="20"/>
        </w:rPr>
        <w:t>logy, Mumba</w:t>
      </w:r>
      <w:r>
        <w:rPr>
          <w:color w:val="000000"/>
          <w:spacing w:val="3"/>
          <w:sz w:val="20"/>
          <w:szCs w:val="20"/>
        </w:rPr>
        <w:t>i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ara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htr</w:t>
      </w:r>
      <w:r>
        <w:rPr>
          <w:color w:val="000000"/>
          <w:spacing w:val="2"/>
          <w:sz w:val="20"/>
          <w:szCs w:val="20"/>
        </w:rPr>
        <w:t>a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INDIA</w:t>
      </w:r>
    </w:p>
    <w:p w14:paraId="48DF9AC2" w14:textId="77777777" w:rsidR="00005CD4" w:rsidRDefault="00005CD4">
      <w:pPr>
        <w:spacing w:after="10" w:line="240" w:lineRule="exact"/>
        <w:rPr>
          <w:sz w:val="24"/>
          <w:szCs w:val="24"/>
        </w:rPr>
      </w:pPr>
    </w:p>
    <w:p w14:paraId="4540D540" w14:textId="77777777" w:rsidR="00005CD4" w:rsidRDefault="00000000">
      <w:pPr>
        <w:widowControl w:val="0"/>
        <w:spacing w:line="239" w:lineRule="auto"/>
        <w:ind w:right="4760" w:firstLine="45"/>
        <w:jc w:val="both"/>
        <w:rPr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034" behindDoc="1" locked="0" layoutInCell="0" allowOverlap="1" wp14:anchorId="11688230" wp14:editId="7157255B">
            <wp:simplePos x="0" y="0"/>
            <wp:positionH relativeFrom="page">
              <wp:posOffset>4099559</wp:posOffset>
            </wp:positionH>
            <wp:positionV relativeFrom="paragraph">
              <wp:posOffset>-145066</wp:posOffset>
            </wp:positionV>
            <wp:extent cx="3140075" cy="13423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14007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0"/>
          <w:szCs w:val="20"/>
        </w:rPr>
        <w:t>Int</w:t>
      </w:r>
      <w:r>
        <w:rPr>
          <w:b/>
          <w:bCs/>
          <w:color w:val="000000"/>
          <w:spacing w:val="1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>u</w:t>
      </w:r>
      <w:r>
        <w:rPr>
          <w:b/>
          <w:bCs/>
          <w:color w:val="000000"/>
          <w:sz w:val="20"/>
          <w:szCs w:val="20"/>
        </w:rPr>
        <w:t>ctio</w:t>
      </w:r>
      <w:r>
        <w:rPr>
          <w:b/>
          <w:bCs/>
          <w:color w:val="000000"/>
          <w:spacing w:val="2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Docetax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ly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used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olid</w:t>
      </w:r>
      <w:r>
        <w:rPr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mors</w:t>
      </w:r>
      <w:proofErr w:type="spellEnd"/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ut shows</w:t>
      </w:r>
      <w:r>
        <w:rPr>
          <w:color w:val="000000"/>
          <w:spacing w:val="9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high</w:t>
      </w:r>
      <w:r>
        <w:rPr>
          <w:color w:val="000000"/>
          <w:spacing w:val="8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pharmacokinetic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(PK)</w:t>
      </w:r>
      <w:r>
        <w:rPr>
          <w:color w:val="000000"/>
          <w:spacing w:val="8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aria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ility,</w:t>
      </w:r>
      <w:r>
        <w:rPr>
          <w:color w:val="000000"/>
          <w:spacing w:val="8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especially</w:t>
      </w:r>
      <w:r>
        <w:rPr>
          <w:color w:val="000000"/>
          <w:spacing w:val="9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 eld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rly</w:t>
      </w:r>
      <w:r>
        <w:rPr>
          <w:color w:val="000000"/>
          <w:spacing w:val="12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atient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likely</w:t>
      </w:r>
      <w:r>
        <w:rPr>
          <w:color w:val="000000"/>
          <w:spacing w:val="1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due</w:t>
      </w:r>
      <w:r>
        <w:rPr>
          <w:color w:val="000000"/>
          <w:spacing w:val="1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</w:t>
      </w:r>
      <w:r>
        <w:rPr>
          <w:color w:val="000000"/>
          <w:spacing w:val="1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ag</w:t>
      </w:r>
      <w:r>
        <w:rPr>
          <w:color w:val="000000"/>
          <w:spacing w:val="2"/>
          <w:sz w:val="20"/>
          <w:szCs w:val="20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elated</w:t>
      </w:r>
      <w:r>
        <w:rPr>
          <w:color w:val="000000"/>
          <w:spacing w:val="1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phy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iological cha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s.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Character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zing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its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PK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population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may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optimize e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ficacy </w:t>
      </w:r>
      <w:r>
        <w:rPr>
          <w:color w:val="000000"/>
          <w:spacing w:val="1"/>
          <w:sz w:val="20"/>
          <w:szCs w:val="20"/>
        </w:rPr>
        <w:t>an</w:t>
      </w:r>
      <w:r>
        <w:rPr>
          <w:color w:val="000000"/>
          <w:sz w:val="20"/>
          <w:szCs w:val="20"/>
        </w:rPr>
        <w:t>d reduce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toxicit</w:t>
      </w:r>
      <w:r>
        <w:rPr>
          <w:color w:val="000000"/>
          <w:spacing w:val="3"/>
          <w:sz w:val="20"/>
          <w:szCs w:val="20"/>
        </w:rPr>
        <w:t>y</w:t>
      </w:r>
      <w:r>
        <w:rPr>
          <w:b/>
          <w:bCs/>
          <w:color w:val="000000"/>
          <w:sz w:val="20"/>
          <w:szCs w:val="20"/>
        </w:rPr>
        <w:t>.</w:t>
      </w:r>
    </w:p>
    <w:p w14:paraId="6341CABF" w14:textId="77777777" w:rsidR="00005CD4" w:rsidRDefault="00000000">
      <w:pPr>
        <w:widowControl w:val="0"/>
        <w:spacing w:before="1" w:line="238" w:lineRule="auto"/>
        <w:ind w:right="474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ms.</w:t>
      </w:r>
      <w:r>
        <w:rPr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 de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elop a</w:t>
      </w:r>
      <w:r>
        <w:rPr>
          <w:color w:val="000000"/>
          <w:spacing w:val="1"/>
          <w:sz w:val="20"/>
          <w:szCs w:val="20"/>
        </w:rPr>
        <w:t xml:space="preserve"> p</w:t>
      </w:r>
      <w:r>
        <w:rPr>
          <w:color w:val="000000"/>
          <w:sz w:val="20"/>
          <w:szCs w:val="20"/>
        </w:rPr>
        <w:t>op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lation pharmacoki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etic (</w:t>
      </w:r>
      <w:proofErr w:type="spellStart"/>
      <w:r>
        <w:rPr>
          <w:color w:val="000000"/>
          <w:sz w:val="20"/>
          <w:szCs w:val="20"/>
        </w:rPr>
        <w:t>PopP</w:t>
      </w:r>
      <w:r>
        <w:rPr>
          <w:color w:val="000000"/>
          <w:spacing w:val="1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) 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z w:val="20"/>
          <w:szCs w:val="20"/>
        </w:rPr>
        <w:t>odel of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oc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tax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 in g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riatric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ati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nts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(≥60 years) with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olid </w:t>
      </w:r>
      <w:proofErr w:type="spellStart"/>
      <w:r>
        <w:rPr>
          <w:color w:val="000000"/>
          <w:sz w:val="20"/>
          <w:szCs w:val="20"/>
        </w:rPr>
        <w:t>tumors</w:t>
      </w:r>
      <w:proofErr w:type="spellEnd"/>
      <w:r>
        <w:rPr>
          <w:color w:val="000000"/>
          <w:sz w:val="20"/>
          <w:szCs w:val="20"/>
        </w:rPr>
        <w:t xml:space="preserve">. </w:t>
      </w:r>
      <w:r>
        <w:rPr>
          <w:b/>
          <w:bCs/>
          <w:color w:val="000000"/>
          <w:sz w:val="20"/>
          <w:szCs w:val="20"/>
        </w:rPr>
        <w:t>Met</w:t>
      </w:r>
      <w:r>
        <w:rPr>
          <w:b/>
          <w:bCs/>
          <w:color w:val="000000"/>
          <w:spacing w:val="1"/>
          <w:sz w:val="20"/>
          <w:szCs w:val="20"/>
        </w:rPr>
        <w:t>h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>s</w:t>
      </w:r>
      <w:r>
        <w:rPr>
          <w:b/>
          <w:bCs/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tot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122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atients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enrolled,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plasma</w:t>
      </w:r>
    </w:p>
    <w:p w14:paraId="6E0BDAB3" w14:textId="77777777" w:rsidR="00005CD4" w:rsidRDefault="00000000">
      <w:pPr>
        <w:widowControl w:val="0"/>
        <w:spacing w:before="3" w:line="238" w:lineRule="auto"/>
        <w:ind w:right="26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samples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from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100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patients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ere</w:t>
      </w:r>
      <w:r>
        <w:rPr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alyzed</w:t>
      </w:r>
      <w:proofErr w:type="spellEnd"/>
      <w:r>
        <w:rPr>
          <w:color w:val="000000"/>
          <w:sz w:val="20"/>
          <w:szCs w:val="20"/>
        </w:rPr>
        <w:t>.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pu</w:t>
      </w:r>
      <w:r>
        <w:rPr>
          <w:color w:val="000000"/>
          <w:sz w:val="20"/>
          <w:szCs w:val="20"/>
        </w:rPr>
        <w:t>blis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ad</w:t>
      </w:r>
      <w:r>
        <w:rPr>
          <w:color w:val="000000"/>
          <w:sz w:val="20"/>
          <w:szCs w:val="20"/>
        </w:rPr>
        <w:t>ult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oc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taxel</w:t>
      </w:r>
      <w:r>
        <w:rPr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pPK</w:t>
      </w:r>
      <w:proofErr w:type="spellEnd"/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model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served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r</w:t>
      </w:r>
      <w:r>
        <w:rPr>
          <w:color w:val="000000"/>
          <w:sz w:val="20"/>
          <w:szCs w:val="20"/>
        </w:rPr>
        <w:t>uctural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model framework.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three-c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mpartment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</w:t>
      </w:r>
      <w:proofErr w:type="spellStart"/>
      <w:r>
        <w:rPr>
          <w:color w:val="000000"/>
          <w:position w:val="6"/>
          <w:sz w:val="13"/>
          <w:szCs w:val="13"/>
        </w:rPr>
        <w:t>st</w:t>
      </w:r>
      <w:proofErr w:type="spellEnd"/>
      <w:r>
        <w:rPr>
          <w:color w:val="000000"/>
          <w:spacing w:val="37"/>
          <w:position w:val="6"/>
          <w:sz w:val="13"/>
          <w:szCs w:val="13"/>
        </w:rPr>
        <w:t xml:space="preserve"> </w:t>
      </w:r>
      <w:r>
        <w:rPr>
          <w:color w:val="000000"/>
          <w:sz w:val="20"/>
          <w:szCs w:val="20"/>
        </w:rPr>
        <w:t>order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eli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inati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impl</w:t>
      </w:r>
      <w:r>
        <w:rPr>
          <w:color w:val="000000"/>
          <w:spacing w:val="-1"/>
          <w:sz w:val="20"/>
          <w:szCs w:val="20"/>
        </w:rPr>
        <w:t>eme</w:t>
      </w:r>
      <w:r>
        <w:rPr>
          <w:color w:val="000000"/>
          <w:sz w:val="20"/>
          <w:szCs w:val="20"/>
        </w:rPr>
        <w:t>nted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us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z w:val="20"/>
          <w:szCs w:val="20"/>
        </w:rPr>
        <w:t>nlinear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mix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-effects </w:t>
      </w:r>
      <w:proofErr w:type="spellStart"/>
      <w:r>
        <w:rPr>
          <w:color w:val="000000"/>
          <w:sz w:val="20"/>
          <w:szCs w:val="20"/>
        </w:rPr>
        <w:t>modeling</w:t>
      </w:r>
      <w:proofErr w:type="spellEnd"/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(Pumas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2.4.</w:t>
      </w:r>
      <w:r>
        <w:rPr>
          <w:color w:val="000000"/>
          <w:spacing w:val="1"/>
          <w:sz w:val="20"/>
          <w:szCs w:val="20"/>
        </w:rPr>
        <w:t>1</w:t>
      </w:r>
      <w:r>
        <w:rPr>
          <w:color w:val="000000"/>
          <w:sz w:val="20"/>
          <w:szCs w:val="20"/>
        </w:rPr>
        <w:t>).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etwee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-su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je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ariability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(BSV)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ssu</w:t>
      </w:r>
      <w:r>
        <w:rPr>
          <w:color w:val="000000"/>
          <w:spacing w:val="-1"/>
          <w:sz w:val="20"/>
          <w:szCs w:val="20"/>
        </w:rPr>
        <w:t>me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lo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z w:val="20"/>
          <w:szCs w:val="20"/>
        </w:rPr>
        <w:t>-no</w:t>
      </w:r>
      <w:r>
        <w:rPr>
          <w:color w:val="000000"/>
          <w:spacing w:val="2"/>
          <w:sz w:val="20"/>
          <w:szCs w:val="20"/>
        </w:rPr>
        <w:t>r</w:t>
      </w:r>
      <w:r>
        <w:rPr>
          <w:color w:val="000000"/>
          <w:sz w:val="20"/>
          <w:szCs w:val="20"/>
        </w:rPr>
        <w:t>mally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tri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uted.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si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ual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error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 evaluated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us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additive,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proportional,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combined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error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ls.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Covariates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(ag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ex,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ody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surface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area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[B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]</w:t>
      </w:r>
      <w:r>
        <w:rPr>
          <w:color w:val="000000"/>
          <w:sz w:val="20"/>
          <w:szCs w:val="20"/>
        </w:rPr>
        <w:t>, alb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in,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biliru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in,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α</w:t>
      </w:r>
      <w:r>
        <w:rPr>
          <w:color w:val="000000"/>
          <w:sz w:val="20"/>
          <w:szCs w:val="20"/>
        </w:rPr>
        <w:t>-acid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glycoprotein,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gen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tic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polymorp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isms)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tested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te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ise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ward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inclu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ion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(α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= 0.05)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 backward elimination (α = 0.001).</w:t>
      </w:r>
    </w:p>
    <w:p w14:paraId="57D1F2A5" w14:textId="77777777" w:rsidR="00005CD4" w:rsidRDefault="00000000">
      <w:pPr>
        <w:widowControl w:val="0"/>
        <w:spacing w:before="1" w:line="239" w:lineRule="auto"/>
        <w:ind w:right="266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Results.</w:t>
      </w:r>
      <w:r>
        <w:rPr>
          <w:b/>
          <w:bCs/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-</w:t>
      </w:r>
      <w:r>
        <w:rPr>
          <w:color w:val="000000"/>
          <w:sz w:val="20"/>
          <w:szCs w:val="20"/>
        </w:rPr>
        <w:t>compart</w:t>
      </w:r>
      <w:r>
        <w:rPr>
          <w:color w:val="000000"/>
          <w:spacing w:val="2"/>
          <w:sz w:val="20"/>
          <w:szCs w:val="20"/>
        </w:rPr>
        <w:t>m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nt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model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roportio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idual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error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st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descri</w:t>
      </w:r>
      <w:r>
        <w:rPr>
          <w:color w:val="000000"/>
          <w:spacing w:val="2"/>
          <w:sz w:val="20"/>
          <w:szCs w:val="20"/>
        </w:rPr>
        <w:t>b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oc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tax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ntratio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s. C</w:t>
      </w:r>
      <w:r>
        <w:rPr>
          <w:color w:val="000000"/>
          <w:spacing w:val="-1"/>
          <w:sz w:val="20"/>
          <w:szCs w:val="20"/>
        </w:rPr>
        <w:t>le</w:t>
      </w:r>
      <w:r>
        <w:rPr>
          <w:color w:val="000000"/>
          <w:sz w:val="20"/>
          <w:szCs w:val="20"/>
        </w:rPr>
        <w:t>arance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(</w:t>
      </w:r>
      <w:r>
        <w:rPr>
          <w:color w:val="000000"/>
          <w:sz w:val="20"/>
          <w:szCs w:val="20"/>
        </w:rPr>
        <w:t>CL)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estimated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4.06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L/h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(95%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CI: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0.00</w:t>
      </w:r>
      <w:r>
        <w:rPr>
          <w:color w:val="000000"/>
          <w:spacing w:val="5"/>
          <w:sz w:val="20"/>
          <w:szCs w:val="20"/>
        </w:rPr>
        <w:t>8</w:t>
      </w:r>
      <w:r>
        <w:rPr>
          <w:color w:val="000000"/>
          <w:sz w:val="20"/>
          <w:szCs w:val="20"/>
        </w:rPr>
        <w:t>–</w:t>
      </w:r>
      <w:r>
        <w:rPr>
          <w:color w:val="000000"/>
          <w:spacing w:val="1"/>
          <w:sz w:val="20"/>
          <w:szCs w:val="20"/>
        </w:rPr>
        <w:t>7</w:t>
      </w:r>
      <w:r>
        <w:rPr>
          <w:color w:val="000000"/>
          <w:sz w:val="20"/>
          <w:szCs w:val="20"/>
        </w:rPr>
        <w:t>.98),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markedly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low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an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reported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ult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val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(18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L/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), indicati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igher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rug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expos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e</w:t>
      </w:r>
      <w:r>
        <w:rPr>
          <w:color w:val="000000"/>
          <w:sz w:val="20"/>
          <w:szCs w:val="20"/>
        </w:rPr>
        <w:t>lderly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ulatio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Covariate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aly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identifie</w:t>
      </w:r>
      <w:r>
        <w:rPr>
          <w:color w:val="000000"/>
          <w:spacing w:val="-1"/>
          <w:sz w:val="20"/>
          <w:szCs w:val="20"/>
        </w:rPr>
        <w:t>d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ilirubin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ignif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cant predictors 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arance, redu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 the objective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function val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e.</w:t>
      </w:r>
    </w:p>
    <w:p w14:paraId="2C569A41" w14:textId="77777777" w:rsidR="00005CD4" w:rsidRDefault="00000000">
      <w:pPr>
        <w:widowControl w:val="0"/>
        <w:spacing w:before="1" w:line="239" w:lineRule="auto"/>
        <w:ind w:right="24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scussio</w:t>
      </w:r>
      <w:r>
        <w:rPr>
          <w:b/>
          <w:bCs/>
          <w:color w:val="000000"/>
          <w:spacing w:val="2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pacing w:val="9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This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st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y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establishes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8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population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PK</w:t>
      </w:r>
      <w:r>
        <w:rPr>
          <w:color w:val="000000"/>
          <w:spacing w:val="7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8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8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docetaxel</w:t>
      </w:r>
      <w:r>
        <w:rPr>
          <w:color w:val="000000"/>
          <w:spacing w:val="8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geriatric</w:t>
      </w:r>
      <w:r>
        <w:rPr>
          <w:color w:val="000000"/>
          <w:spacing w:val="8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atient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8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onstr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ting su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stantially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reduc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clear</w:t>
      </w:r>
      <w:r>
        <w:rPr>
          <w:color w:val="000000"/>
          <w:spacing w:val="1"/>
          <w:sz w:val="20"/>
          <w:szCs w:val="20"/>
        </w:rPr>
        <w:t>an</w:t>
      </w:r>
      <w:r>
        <w:rPr>
          <w:color w:val="000000"/>
          <w:sz w:val="20"/>
          <w:szCs w:val="20"/>
        </w:rPr>
        <w:t>ce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compa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ult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populations.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ignificant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2"/>
          <w:sz w:val="20"/>
          <w:szCs w:val="20"/>
        </w:rPr>
        <w:t>u</w:t>
      </w:r>
      <w:r>
        <w:rPr>
          <w:color w:val="000000"/>
          <w:sz w:val="20"/>
          <w:szCs w:val="20"/>
        </w:rPr>
        <w:t>ence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BSA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ilirubin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sz w:val="20"/>
          <w:szCs w:val="20"/>
        </w:rPr>
        <w:t>n cl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arance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highlights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 ne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 in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ivid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aliz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d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osi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g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tra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egi</w:t>
      </w:r>
      <w:r>
        <w:rPr>
          <w:color w:val="000000"/>
          <w:spacing w:val="-2"/>
          <w:sz w:val="20"/>
          <w:szCs w:val="20"/>
        </w:rPr>
        <w:t>e</w:t>
      </w:r>
      <w:r>
        <w:rPr>
          <w:color w:val="000000"/>
          <w:sz w:val="20"/>
          <w:szCs w:val="20"/>
        </w:rPr>
        <w:t>s in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elde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ly </w:t>
      </w:r>
      <w:r>
        <w:rPr>
          <w:color w:val="000000"/>
          <w:spacing w:val="2"/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atients 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o optim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ze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safety </w:t>
      </w:r>
      <w:r>
        <w:rPr>
          <w:color w:val="000000"/>
          <w:spacing w:val="1"/>
          <w:sz w:val="20"/>
          <w:szCs w:val="20"/>
        </w:rPr>
        <w:t>an</w:t>
      </w:r>
      <w:r>
        <w:rPr>
          <w:color w:val="000000"/>
          <w:sz w:val="20"/>
          <w:szCs w:val="20"/>
        </w:rPr>
        <w:t xml:space="preserve">d efficacy. </w:t>
      </w:r>
      <w:r>
        <w:rPr>
          <w:b/>
          <w:bCs/>
          <w:color w:val="000000"/>
          <w:sz w:val="20"/>
          <w:szCs w:val="20"/>
        </w:rPr>
        <w:t>Acknowledgemen</w:t>
      </w:r>
      <w:r>
        <w:rPr>
          <w:b/>
          <w:bCs/>
          <w:color w:val="000000"/>
          <w:spacing w:val="2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The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thors</w:t>
      </w:r>
      <w:r>
        <w:rPr>
          <w:color w:val="000000"/>
          <w:spacing w:val="1"/>
          <w:sz w:val="20"/>
          <w:szCs w:val="20"/>
        </w:rPr>
        <w:t xml:space="preserve"> a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grate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ul to ICMR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fun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ing 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st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dy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rant </w:t>
      </w:r>
      <w:r>
        <w:rPr>
          <w:color w:val="000000"/>
          <w:spacing w:val="4"/>
          <w:sz w:val="20"/>
          <w:szCs w:val="20"/>
        </w:rPr>
        <w:t>#</w:t>
      </w:r>
      <w:r>
        <w:rPr>
          <w:color w:val="000000"/>
          <w:sz w:val="20"/>
          <w:szCs w:val="20"/>
        </w:rPr>
        <w:t>55/</w:t>
      </w:r>
      <w:r>
        <w:rPr>
          <w:color w:val="000000"/>
          <w:spacing w:val="1"/>
          <w:sz w:val="20"/>
          <w:szCs w:val="20"/>
        </w:rPr>
        <w:t>4</w:t>
      </w:r>
      <w:r>
        <w:rPr>
          <w:color w:val="000000"/>
          <w:sz w:val="20"/>
          <w:szCs w:val="20"/>
        </w:rPr>
        <w:t>/13/CARE-C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/20</w:t>
      </w:r>
      <w:r>
        <w:rPr>
          <w:color w:val="000000"/>
          <w:spacing w:val="1"/>
          <w:sz w:val="20"/>
          <w:szCs w:val="20"/>
        </w:rPr>
        <w:t>1</w:t>
      </w:r>
      <w:r>
        <w:rPr>
          <w:color w:val="000000"/>
          <w:sz w:val="20"/>
          <w:szCs w:val="20"/>
        </w:rPr>
        <w:t>8-N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D-</w:t>
      </w:r>
      <w:proofErr w:type="gramStart"/>
      <w:r>
        <w:rPr>
          <w:color w:val="000000"/>
          <w:sz w:val="20"/>
          <w:szCs w:val="20"/>
        </w:rPr>
        <w:t>II )</w:t>
      </w:r>
      <w:bookmarkEnd w:id="0"/>
      <w:proofErr w:type="gramEnd"/>
    </w:p>
    <w:sectPr w:rsidR="00005CD4">
      <w:type w:val="continuous"/>
      <w:pgSz w:w="11906" w:h="8390" w:orient="landscape"/>
      <w:pgMar w:top="851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D4"/>
    <w:rsid w:val="00005CD4"/>
    <w:rsid w:val="002207EB"/>
    <w:rsid w:val="00B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0B79"/>
  <w15:docId w15:val="{33F596AA-E5BB-4FF2-AE54-13C2346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1973</Characters>
  <Application>Microsoft Office Word</Application>
  <DocSecurity>0</DocSecurity>
  <Lines>82</Lines>
  <Paragraphs>77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2026-01-28T05:37:00Z</dcterms:created>
  <dcterms:modified xsi:type="dcterms:W3CDTF">2026-01-28T05:37:00Z</dcterms:modified>
</cp:coreProperties>
</file>