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CCA93" w14:textId="2280BD00" w:rsidR="00711813" w:rsidRPr="00DF1C8E" w:rsidRDefault="006F32F9" w:rsidP="006F32F9">
      <w:pPr>
        <w:jc w:val="center"/>
        <w:rPr>
          <w:rFonts w:ascii="Calibri" w:hAnsi="Calibri" w:cs="Calibri"/>
          <w:b/>
          <w:sz w:val="28"/>
          <w:szCs w:val="28"/>
          <w:lang w:val="en-AU"/>
        </w:rPr>
      </w:pPr>
      <w:r>
        <w:rPr>
          <w:rFonts w:ascii="Calibri" w:hAnsi="Calibri" w:cs="Calibri"/>
          <w:b/>
          <w:sz w:val="28"/>
          <w:szCs w:val="28"/>
          <w:lang w:val="en-AU"/>
        </w:rPr>
        <w:t>C</w:t>
      </w:r>
      <w:r w:rsidR="00283EFD">
        <w:rPr>
          <w:rFonts w:ascii="Calibri" w:hAnsi="Calibri" w:cs="Calibri"/>
          <w:b/>
          <w:sz w:val="28"/>
          <w:szCs w:val="28"/>
          <w:lang w:val="en-AU"/>
        </w:rPr>
        <w:t xml:space="preserve">onducting polymers </w:t>
      </w:r>
      <w:r>
        <w:rPr>
          <w:rFonts w:ascii="Calibri" w:hAnsi="Calibri" w:cs="Calibri"/>
          <w:b/>
          <w:sz w:val="28"/>
          <w:szCs w:val="28"/>
          <w:lang w:val="en-AU"/>
        </w:rPr>
        <w:t>for sensing in</w:t>
      </w:r>
      <w:r w:rsidR="00C6787C">
        <w:rPr>
          <w:rFonts w:ascii="Calibri" w:hAnsi="Calibri" w:cs="Calibri"/>
          <w:b/>
          <w:sz w:val="28"/>
          <w:szCs w:val="28"/>
          <w:lang w:val="en-AU"/>
        </w:rPr>
        <w:t xml:space="preserve"> </w:t>
      </w:r>
      <w:r>
        <w:rPr>
          <w:rFonts w:ascii="Calibri" w:hAnsi="Calibri" w:cs="Calibri"/>
          <w:b/>
          <w:sz w:val="28"/>
          <w:szCs w:val="28"/>
          <w:lang w:val="en-AU"/>
        </w:rPr>
        <w:t>agriculture</w:t>
      </w:r>
    </w:p>
    <w:p w14:paraId="57C45AC5" w14:textId="77777777" w:rsidR="00DF1C8E" w:rsidRDefault="00DF1C8E" w:rsidP="00711813">
      <w:pPr>
        <w:jc w:val="both"/>
        <w:rPr>
          <w:rFonts w:ascii="Calibri" w:hAnsi="Calibri" w:cs="Calibri"/>
          <w:sz w:val="20"/>
          <w:szCs w:val="20"/>
          <w:lang w:val="en-AU"/>
        </w:rPr>
      </w:pPr>
    </w:p>
    <w:p w14:paraId="22DB1634" w14:textId="185BA428" w:rsidR="00DF1C8E" w:rsidRPr="005F19FF" w:rsidRDefault="00283EFD" w:rsidP="007F08EB">
      <w:pPr>
        <w:jc w:val="center"/>
        <w:rPr>
          <w:rFonts w:ascii="Calibri" w:hAnsi="Calibri" w:cs="Calibri"/>
          <w:i/>
          <w:lang w:val="en-AU"/>
        </w:rPr>
      </w:pPr>
      <w:r>
        <w:rPr>
          <w:rFonts w:ascii="Calibri" w:hAnsi="Calibri" w:cs="Calibri"/>
          <w:i/>
          <w:lang w:val="en-AU"/>
        </w:rPr>
        <w:t>Sam Rudd</w:t>
      </w:r>
      <w:r w:rsidR="005F19FF" w:rsidRPr="005F19FF">
        <w:rPr>
          <w:rFonts w:ascii="Calibri" w:hAnsi="Calibri" w:cs="Calibri"/>
          <w:i/>
          <w:vertAlign w:val="superscript"/>
          <w:lang w:val="en-AU"/>
        </w:rPr>
        <w:t>A</w:t>
      </w:r>
      <w:r w:rsidR="00711813" w:rsidRPr="005F19FF">
        <w:rPr>
          <w:rFonts w:ascii="Calibri" w:hAnsi="Calibri" w:cs="Calibri"/>
          <w:i/>
          <w:lang w:val="en-AU"/>
        </w:rPr>
        <w:t xml:space="preserve">, </w:t>
      </w:r>
      <w:r>
        <w:rPr>
          <w:rFonts w:ascii="Calibri" w:hAnsi="Calibri" w:cs="Calibri"/>
          <w:i/>
          <w:lang w:val="en-AU"/>
        </w:rPr>
        <w:t>Drew Evans</w:t>
      </w:r>
      <w:r w:rsidR="005F19FF" w:rsidRPr="005F19FF">
        <w:rPr>
          <w:rFonts w:ascii="Calibri" w:hAnsi="Calibri" w:cs="Calibri"/>
          <w:i/>
          <w:vertAlign w:val="superscript"/>
          <w:lang w:val="en-AU"/>
        </w:rPr>
        <w:t>A</w:t>
      </w:r>
    </w:p>
    <w:p w14:paraId="49EF8C2D" w14:textId="4BCE2727" w:rsidR="00711813" w:rsidRPr="006B3866" w:rsidRDefault="005F19FF" w:rsidP="00283EFD">
      <w:pPr>
        <w:jc w:val="center"/>
        <w:rPr>
          <w:rFonts w:ascii="Calibri" w:hAnsi="Calibri" w:cs="Calibri"/>
          <w:sz w:val="22"/>
          <w:szCs w:val="22"/>
          <w:lang w:val="en-AU"/>
        </w:rPr>
      </w:pPr>
      <w:r>
        <w:rPr>
          <w:rFonts w:ascii="Calibri" w:hAnsi="Calibri" w:cs="Calibri"/>
          <w:sz w:val="22"/>
          <w:szCs w:val="22"/>
          <w:vertAlign w:val="superscript"/>
          <w:lang w:val="en-AU"/>
        </w:rPr>
        <w:t>A</w:t>
      </w:r>
      <w:r w:rsidR="00283EFD" w:rsidRPr="00283EFD">
        <w:rPr>
          <w:rFonts w:ascii="Calibri" w:hAnsi="Calibri" w:cs="Calibri"/>
          <w:sz w:val="22"/>
          <w:szCs w:val="22"/>
          <w:lang w:val="en-AU"/>
        </w:rPr>
        <w:t xml:space="preserve">Future Industries Institute, University of South Australia, </w:t>
      </w:r>
      <w:r w:rsidR="00283EFD">
        <w:rPr>
          <w:rFonts w:ascii="Calibri" w:hAnsi="Calibri" w:cs="Calibri"/>
          <w:sz w:val="22"/>
          <w:szCs w:val="22"/>
          <w:lang w:val="en-AU"/>
        </w:rPr>
        <w:t>Adelaide,</w:t>
      </w:r>
      <w:r w:rsidR="00283EFD" w:rsidRPr="00283EFD">
        <w:rPr>
          <w:rFonts w:ascii="Calibri" w:hAnsi="Calibri" w:cs="Calibri"/>
          <w:sz w:val="22"/>
          <w:szCs w:val="22"/>
          <w:lang w:val="en-AU"/>
        </w:rPr>
        <w:t xml:space="preserve"> Australia</w:t>
      </w:r>
      <w:r w:rsidR="00711813" w:rsidRPr="006B3866">
        <w:rPr>
          <w:rFonts w:ascii="Calibri" w:hAnsi="Calibri" w:cs="Calibri"/>
          <w:sz w:val="22"/>
          <w:szCs w:val="22"/>
          <w:lang w:val="en-AU"/>
        </w:rPr>
        <w:t>.</w:t>
      </w:r>
    </w:p>
    <w:p w14:paraId="05E17889" w14:textId="38F08F16" w:rsidR="00711813" w:rsidRPr="006B3866" w:rsidRDefault="00711813" w:rsidP="00711813">
      <w:pPr>
        <w:pStyle w:val="Default"/>
        <w:jc w:val="both"/>
        <w:rPr>
          <w:color w:val="auto"/>
          <w:sz w:val="22"/>
          <w:szCs w:val="22"/>
          <w:lang w:val="en-AU"/>
        </w:rPr>
      </w:pPr>
    </w:p>
    <w:p w14:paraId="35D9DF9C" w14:textId="4A345B96" w:rsidR="00711813" w:rsidRPr="00283EFD" w:rsidRDefault="00283EFD" w:rsidP="00711813">
      <w:pPr>
        <w:jc w:val="both"/>
        <w:rPr>
          <w:rFonts w:ascii="Calibri" w:hAnsi="Calibri" w:cs="Calibri"/>
          <w:b/>
          <w:bCs/>
          <w:lang w:val="en-AU"/>
        </w:rPr>
      </w:pPr>
      <w:r w:rsidRPr="00283EFD">
        <w:rPr>
          <w:rFonts w:ascii="Calibri" w:hAnsi="Calibri" w:cs="Calibri"/>
          <w:b/>
          <w:bCs/>
          <w:lang w:val="en-AU"/>
        </w:rPr>
        <w:t>Introduction</w:t>
      </w:r>
    </w:p>
    <w:p w14:paraId="400B3416" w14:textId="2C52912B" w:rsidR="0015294A" w:rsidRDefault="0015294A" w:rsidP="007B2C1B">
      <w:pPr>
        <w:jc w:val="both"/>
        <w:rPr>
          <w:rFonts w:ascii="Calibri" w:hAnsi="Calibri" w:cs="Calibri"/>
          <w:sz w:val="22"/>
          <w:szCs w:val="22"/>
          <w:lang w:val="en-AU"/>
        </w:rPr>
      </w:pPr>
      <w:r w:rsidRPr="0015294A">
        <w:rPr>
          <w:rFonts w:ascii="Calibri" w:hAnsi="Calibri" w:cs="Calibri"/>
          <w:sz w:val="22"/>
          <w:szCs w:val="22"/>
          <w:lang w:val="en-AU"/>
        </w:rPr>
        <w:t>Nitrate</w:t>
      </w:r>
      <w:r>
        <w:rPr>
          <w:rFonts w:ascii="Calibri" w:hAnsi="Calibri" w:cs="Calibri"/>
          <w:sz w:val="22"/>
          <w:szCs w:val="22"/>
          <w:lang w:val="en-AU"/>
        </w:rPr>
        <w:t xml:space="preserve"> (NO</w:t>
      </w:r>
      <w:r w:rsidRPr="0015294A">
        <w:rPr>
          <w:rFonts w:ascii="Calibri" w:hAnsi="Calibri" w:cs="Calibri"/>
          <w:sz w:val="22"/>
          <w:szCs w:val="22"/>
          <w:vertAlign w:val="subscript"/>
          <w:lang w:val="en-AU"/>
        </w:rPr>
        <w:t>3</w:t>
      </w:r>
      <w:r w:rsidRPr="0015294A">
        <w:rPr>
          <w:rFonts w:ascii="Calibri" w:hAnsi="Calibri" w:cs="Calibri"/>
          <w:sz w:val="22"/>
          <w:szCs w:val="22"/>
          <w:vertAlign w:val="superscript"/>
          <w:lang w:val="en-AU"/>
        </w:rPr>
        <w:t>−</w:t>
      </w:r>
      <w:r w:rsidRPr="0015294A">
        <w:rPr>
          <w:rFonts w:ascii="Calibri" w:hAnsi="Calibri" w:cs="Calibri"/>
          <w:sz w:val="22"/>
          <w:szCs w:val="22"/>
          <w:lang w:val="en-AU"/>
        </w:rPr>
        <w:t>) is a key nutrient of interest in agriculture, essential for increasing crop productivity and yield. Chemical fertili</w:t>
      </w:r>
      <w:r w:rsidR="007B2C1B">
        <w:rPr>
          <w:rFonts w:ascii="Calibri" w:hAnsi="Calibri" w:cs="Calibri"/>
          <w:sz w:val="22"/>
          <w:szCs w:val="22"/>
          <w:lang w:val="en-AU"/>
        </w:rPr>
        <w:t>s</w:t>
      </w:r>
      <w:r w:rsidRPr="0015294A">
        <w:rPr>
          <w:rFonts w:ascii="Calibri" w:hAnsi="Calibri" w:cs="Calibri"/>
          <w:sz w:val="22"/>
          <w:szCs w:val="22"/>
          <w:lang w:val="en-AU"/>
        </w:rPr>
        <w:t xml:space="preserve">ers are synthetic substances that provide the necessary nutrients for healthy plant growth and development in modern agriculture. The Food and Agriculture Organization of the United Nations (FAO) estimates by 2020 a total yearly supply of 273 million tonnes of chemical fertilisers will be used globally, with Australia being one of the top 10 importing countries of nitrate fertilisers. Currently, farmers rely on their experience to judge the timing of fertiliser application, which means the process is often sub-optimal. However, an immediate concern with chemical fertilisers is the effect on human health. For instance, overuse of nitrate-based fertilisers can cause problems for plants, while excess </w:t>
      </w:r>
      <w:r w:rsidR="007B2C1B">
        <w:rPr>
          <w:rFonts w:ascii="Calibri" w:hAnsi="Calibri" w:cs="Calibri"/>
          <w:sz w:val="22"/>
          <w:szCs w:val="22"/>
          <w:lang w:val="en-AU"/>
        </w:rPr>
        <w:t>NO</w:t>
      </w:r>
      <w:r w:rsidR="007B2C1B" w:rsidRPr="0015294A">
        <w:rPr>
          <w:rFonts w:ascii="Calibri" w:hAnsi="Calibri" w:cs="Calibri"/>
          <w:sz w:val="22"/>
          <w:szCs w:val="22"/>
          <w:vertAlign w:val="subscript"/>
          <w:lang w:val="en-AU"/>
        </w:rPr>
        <w:t>3</w:t>
      </w:r>
      <w:r w:rsidR="007B2C1B" w:rsidRPr="0015294A">
        <w:rPr>
          <w:rFonts w:ascii="Calibri" w:hAnsi="Calibri" w:cs="Calibri"/>
          <w:sz w:val="22"/>
          <w:szCs w:val="22"/>
          <w:vertAlign w:val="superscript"/>
          <w:lang w:val="en-AU"/>
        </w:rPr>
        <w:t>−</w:t>
      </w:r>
      <w:r w:rsidR="007B2C1B">
        <w:rPr>
          <w:rFonts w:ascii="Calibri" w:hAnsi="Calibri" w:cs="Calibri"/>
          <w:sz w:val="22"/>
          <w:szCs w:val="22"/>
          <w:vertAlign w:val="superscript"/>
          <w:lang w:val="en-AU"/>
        </w:rPr>
        <w:t xml:space="preserve"> </w:t>
      </w:r>
      <w:r w:rsidR="009B096E">
        <w:rPr>
          <w:rFonts w:ascii="Calibri" w:hAnsi="Calibri" w:cs="Calibri"/>
          <w:sz w:val="22"/>
          <w:szCs w:val="22"/>
          <w:lang w:val="en-AU"/>
        </w:rPr>
        <w:t>can</w:t>
      </w:r>
      <w:r w:rsidRPr="0015294A">
        <w:rPr>
          <w:rFonts w:ascii="Calibri" w:hAnsi="Calibri" w:cs="Calibri"/>
          <w:sz w:val="22"/>
          <w:szCs w:val="22"/>
          <w:lang w:val="en-AU"/>
        </w:rPr>
        <w:t xml:space="preserve"> leach into groundwater </w:t>
      </w:r>
      <w:r w:rsidR="009B096E">
        <w:rPr>
          <w:rFonts w:ascii="Calibri" w:hAnsi="Calibri" w:cs="Calibri"/>
          <w:sz w:val="22"/>
          <w:szCs w:val="22"/>
          <w:lang w:val="en-AU"/>
        </w:rPr>
        <w:t>- potentially</w:t>
      </w:r>
      <w:r w:rsidRPr="0015294A">
        <w:rPr>
          <w:rFonts w:ascii="Calibri" w:hAnsi="Calibri" w:cs="Calibri"/>
          <w:sz w:val="22"/>
          <w:szCs w:val="22"/>
          <w:lang w:val="en-AU"/>
        </w:rPr>
        <w:t xml:space="preserve"> impact</w:t>
      </w:r>
      <w:r w:rsidR="009B096E">
        <w:rPr>
          <w:rFonts w:ascii="Calibri" w:hAnsi="Calibri" w:cs="Calibri"/>
          <w:sz w:val="22"/>
          <w:szCs w:val="22"/>
          <w:lang w:val="en-AU"/>
        </w:rPr>
        <w:t>ing</w:t>
      </w:r>
      <w:r w:rsidRPr="0015294A">
        <w:rPr>
          <w:rFonts w:ascii="Calibri" w:hAnsi="Calibri" w:cs="Calibri"/>
          <w:sz w:val="22"/>
          <w:szCs w:val="22"/>
          <w:lang w:val="en-AU"/>
        </w:rPr>
        <w:t xml:space="preserve"> human health and the environment. Hence, the development of new technologies to detect and monitor </w:t>
      </w:r>
      <w:r w:rsidR="007B2C1B">
        <w:rPr>
          <w:rFonts w:ascii="Calibri" w:hAnsi="Calibri" w:cs="Calibri"/>
          <w:sz w:val="22"/>
          <w:szCs w:val="22"/>
          <w:lang w:val="en-AU"/>
        </w:rPr>
        <w:t>NO</w:t>
      </w:r>
      <w:r w:rsidR="007B2C1B" w:rsidRPr="0015294A">
        <w:rPr>
          <w:rFonts w:ascii="Calibri" w:hAnsi="Calibri" w:cs="Calibri"/>
          <w:sz w:val="22"/>
          <w:szCs w:val="22"/>
          <w:vertAlign w:val="subscript"/>
          <w:lang w:val="en-AU"/>
        </w:rPr>
        <w:t>3</w:t>
      </w:r>
      <w:r w:rsidR="007B2C1B" w:rsidRPr="0015294A">
        <w:rPr>
          <w:rFonts w:ascii="Calibri" w:hAnsi="Calibri" w:cs="Calibri"/>
          <w:sz w:val="22"/>
          <w:szCs w:val="22"/>
          <w:vertAlign w:val="superscript"/>
          <w:lang w:val="en-AU"/>
        </w:rPr>
        <w:t>−</w:t>
      </w:r>
      <w:r w:rsidR="007B2C1B">
        <w:rPr>
          <w:rFonts w:ascii="Calibri" w:hAnsi="Calibri" w:cs="Calibri"/>
          <w:sz w:val="22"/>
          <w:szCs w:val="22"/>
          <w:vertAlign w:val="superscript"/>
          <w:lang w:val="en-AU"/>
        </w:rPr>
        <w:t xml:space="preserve"> </w:t>
      </w:r>
      <w:r w:rsidRPr="0015294A">
        <w:rPr>
          <w:rFonts w:ascii="Calibri" w:hAnsi="Calibri" w:cs="Calibri"/>
          <w:sz w:val="22"/>
          <w:szCs w:val="22"/>
          <w:lang w:val="en-AU"/>
        </w:rPr>
        <w:t xml:space="preserve">levels is of increasing importance, as it will allow fertilisers to be applied using a precision approach. </w:t>
      </w:r>
      <w:r w:rsidR="009B096E">
        <w:rPr>
          <w:rFonts w:ascii="Calibri" w:hAnsi="Calibri" w:cs="Calibri"/>
          <w:sz w:val="22"/>
          <w:szCs w:val="22"/>
          <w:lang w:val="en-AU"/>
        </w:rPr>
        <w:t>In this study</w:t>
      </w:r>
      <w:r w:rsidRPr="0015294A">
        <w:rPr>
          <w:rFonts w:ascii="Calibri" w:hAnsi="Calibri" w:cs="Calibri"/>
          <w:sz w:val="22"/>
          <w:szCs w:val="22"/>
          <w:lang w:val="en-AU"/>
        </w:rPr>
        <w:t xml:space="preserve"> we report for the first time the </w:t>
      </w:r>
      <w:r>
        <w:rPr>
          <w:rFonts w:ascii="Calibri" w:hAnsi="Calibri" w:cs="Calibri"/>
          <w:sz w:val="22"/>
          <w:szCs w:val="22"/>
          <w:lang w:val="en-AU"/>
        </w:rPr>
        <w:t>NO</w:t>
      </w:r>
      <w:r w:rsidRPr="0015294A">
        <w:rPr>
          <w:rFonts w:ascii="Calibri" w:hAnsi="Calibri" w:cs="Calibri"/>
          <w:sz w:val="22"/>
          <w:szCs w:val="22"/>
          <w:vertAlign w:val="subscript"/>
          <w:lang w:val="en-AU"/>
        </w:rPr>
        <w:t>3</w:t>
      </w:r>
      <w:r w:rsidRPr="0015294A">
        <w:rPr>
          <w:rFonts w:ascii="Calibri" w:hAnsi="Calibri" w:cs="Calibri"/>
          <w:sz w:val="22"/>
          <w:szCs w:val="22"/>
          <w:vertAlign w:val="superscript"/>
          <w:lang w:val="en-AU"/>
        </w:rPr>
        <w:t>−</w:t>
      </w:r>
      <w:r>
        <w:rPr>
          <w:rFonts w:ascii="Calibri" w:hAnsi="Calibri" w:cs="Calibri"/>
          <w:sz w:val="22"/>
          <w:szCs w:val="22"/>
          <w:vertAlign w:val="superscript"/>
          <w:lang w:val="en-AU"/>
        </w:rPr>
        <w:t xml:space="preserve"> </w:t>
      </w:r>
      <w:r w:rsidRPr="0015294A">
        <w:rPr>
          <w:rFonts w:ascii="Calibri" w:hAnsi="Calibri" w:cs="Calibri"/>
          <w:sz w:val="22"/>
          <w:szCs w:val="22"/>
          <w:lang w:val="en-AU"/>
        </w:rPr>
        <w:t>selectivity of the inh</w:t>
      </w:r>
      <w:r w:rsidR="009B096E">
        <w:rPr>
          <w:rFonts w:ascii="Calibri" w:hAnsi="Calibri" w:cs="Calibri"/>
          <w:sz w:val="22"/>
          <w:szCs w:val="22"/>
          <w:lang w:val="en-AU"/>
        </w:rPr>
        <w:t>erently conducting polymer poly</w:t>
      </w:r>
      <w:r w:rsidRPr="0015294A">
        <w:rPr>
          <w:rFonts w:ascii="Calibri" w:hAnsi="Calibri" w:cs="Calibri"/>
          <w:sz w:val="22"/>
          <w:szCs w:val="22"/>
          <w:lang w:val="en-AU"/>
        </w:rPr>
        <w:t xml:space="preserve">(3,4-ethylenedioxythiophene) (PEDOT). This selectivity occurs when PEDOT thin films are exposed to an aqueous environment containing not only </w:t>
      </w:r>
      <w:r>
        <w:rPr>
          <w:rFonts w:ascii="Calibri" w:hAnsi="Calibri" w:cs="Calibri"/>
          <w:sz w:val="22"/>
          <w:szCs w:val="22"/>
          <w:lang w:val="en-AU"/>
        </w:rPr>
        <w:t>NO</w:t>
      </w:r>
      <w:r w:rsidRPr="0015294A">
        <w:rPr>
          <w:rFonts w:ascii="Calibri" w:hAnsi="Calibri" w:cs="Calibri"/>
          <w:sz w:val="22"/>
          <w:szCs w:val="22"/>
          <w:vertAlign w:val="subscript"/>
          <w:lang w:val="en-AU"/>
        </w:rPr>
        <w:t>3</w:t>
      </w:r>
      <w:r w:rsidRPr="0015294A">
        <w:rPr>
          <w:rFonts w:ascii="Calibri" w:hAnsi="Calibri" w:cs="Calibri"/>
          <w:sz w:val="22"/>
          <w:szCs w:val="22"/>
          <w:vertAlign w:val="superscript"/>
          <w:lang w:val="en-AU"/>
        </w:rPr>
        <w:t>−</w:t>
      </w:r>
      <w:r w:rsidRPr="0015294A">
        <w:rPr>
          <w:rFonts w:ascii="Calibri" w:hAnsi="Calibri" w:cs="Calibri"/>
          <w:sz w:val="22"/>
          <w:szCs w:val="22"/>
          <w:lang w:val="en-AU"/>
        </w:rPr>
        <w:t xml:space="preserve">, but a mixture of other ions present in concentrations (ppm) typical of real agricultural soil. </w:t>
      </w:r>
    </w:p>
    <w:p w14:paraId="4194454A" w14:textId="77777777" w:rsidR="00045573" w:rsidRPr="006B3866" w:rsidRDefault="00045573" w:rsidP="00711813">
      <w:pPr>
        <w:jc w:val="both"/>
        <w:rPr>
          <w:rFonts w:ascii="Calibri" w:hAnsi="Calibri" w:cs="Calibri"/>
          <w:sz w:val="22"/>
          <w:szCs w:val="22"/>
          <w:lang w:val="en-AU"/>
        </w:rPr>
      </w:pPr>
    </w:p>
    <w:p w14:paraId="70330504" w14:textId="2AAC3581" w:rsidR="00711813" w:rsidRPr="00AE5C5B" w:rsidRDefault="00AE5C5B" w:rsidP="00711813">
      <w:pPr>
        <w:jc w:val="both"/>
        <w:rPr>
          <w:rFonts w:ascii="Calibri" w:hAnsi="Calibri" w:cs="Calibri"/>
          <w:sz w:val="22"/>
          <w:szCs w:val="22"/>
          <w:lang w:val="en-AU"/>
        </w:rPr>
      </w:pPr>
      <w:r>
        <w:rPr>
          <w:rFonts w:ascii="Calibri" w:hAnsi="Calibri" w:cs="Calibri"/>
          <w:b/>
          <w:bCs/>
          <w:lang w:val="en-AU"/>
        </w:rPr>
        <w:t>Methods</w:t>
      </w:r>
      <w:r w:rsidR="00711813" w:rsidRPr="00AE5C5B">
        <w:rPr>
          <w:rFonts w:ascii="Calibri" w:hAnsi="Calibri" w:cs="Calibri"/>
          <w:sz w:val="22"/>
          <w:szCs w:val="22"/>
          <w:lang w:val="en-AU"/>
        </w:rPr>
        <w:t xml:space="preserve"> </w:t>
      </w:r>
    </w:p>
    <w:p w14:paraId="70546230" w14:textId="517BF692" w:rsidR="00045573" w:rsidRDefault="00AE5C5B" w:rsidP="002C0ADD">
      <w:pPr>
        <w:jc w:val="both"/>
        <w:rPr>
          <w:rFonts w:ascii="Calibri" w:hAnsi="Calibri" w:cs="Calibri"/>
          <w:sz w:val="22"/>
          <w:szCs w:val="22"/>
          <w:lang w:val="en-AU"/>
        </w:rPr>
      </w:pPr>
      <w:r w:rsidRPr="00AE5C5B">
        <w:rPr>
          <w:rFonts w:ascii="Calibri" w:hAnsi="Calibri" w:cs="Calibri"/>
          <w:sz w:val="22"/>
          <w:szCs w:val="22"/>
          <w:lang w:val="en-AU"/>
        </w:rPr>
        <w:t xml:space="preserve">PEDOT films were synthesized </w:t>
      </w:r>
      <w:r w:rsidR="00983128">
        <w:rPr>
          <w:rFonts w:ascii="Calibri" w:hAnsi="Calibri" w:cs="Calibri"/>
          <w:sz w:val="22"/>
          <w:szCs w:val="22"/>
          <w:lang w:val="en-AU"/>
        </w:rPr>
        <w:t xml:space="preserve">using </w:t>
      </w:r>
      <w:r w:rsidRPr="00AE5C5B">
        <w:rPr>
          <w:rFonts w:ascii="Calibri" w:hAnsi="Calibri" w:cs="Calibri"/>
          <w:sz w:val="22"/>
          <w:szCs w:val="22"/>
          <w:lang w:val="en-AU"/>
        </w:rPr>
        <w:t xml:space="preserve">Vapour Phase Polymerisation </w:t>
      </w:r>
      <w:r>
        <w:rPr>
          <w:rFonts w:ascii="Calibri" w:hAnsi="Calibri" w:cs="Calibri"/>
          <w:sz w:val="22"/>
          <w:szCs w:val="22"/>
          <w:lang w:val="en-AU"/>
        </w:rPr>
        <w:t>(</w:t>
      </w:r>
      <w:r w:rsidRPr="00AE5C5B">
        <w:rPr>
          <w:rFonts w:ascii="Calibri" w:hAnsi="Calibri" w:cs="Calibri"/>
          <w:sz w:val="22"/>
          <w:szCs w:val="22"/>
          <w:lang w:val="en-AU"/>
        </w:rPr>
        <w:t>VPP</w:t>
      </w:r>
      <w:r>
        <w:rPr>
          <w:rFonts w:ascii="Calibri" w:hAnsi="Calibri" w:cs="Calibri"/>
          <w:sz w:val="22"/>
          <w:szCs w:val="22"/>
          <w:lang w:val="en-AU"/>
        </w:rPr>
        <w:t>)</w:t>
      </w:r>
      <w:r w:rsidRPr="00AE5C5B">
        <w:rPr>
          <w:rFonts w:ascii="Calibri" w:hAnsi="Calibri" w:cs="Calibri"/>
          <w:sz w:val="22"/>
          <w:szCs w:val="22"/>
          <w:lang w:val="en-AU"/>
        </w:rPr>
        <w:t xml:space="preserve"> process</w:t>
      </w:r>
      <w:r>
        <w:rPr>
          <w:rFonts w:ascii="Calibri" w:hAnsi="Calibri" w:cs="Calibri"/>
          <w:sz w:val="22"/>
          <w:szCs w:val="22"/>
          <w:lang w:val="en-AU"/>
        </w:rPr>
        <w:t>.</w:t>
      </w:r>
      <w:r w:rsidRPr="00AE5C5B">
        <w:t xml:space="preserve"> </w:t>
      </w:r>
      <w:r w:rsidRPr="00AE5C5B">
        <w:rPr>
          <w:rFonts w:ascii="Calibri" w:hAnsi="Calibri" w:cs="Calibri"/>
          <w:sz w:val="22"/>
          <w:szCs w:val="22"/>
          <w:lang w:val="en-AU"/>
        </w:rPr>
        <w:t xml:space="preserve">Since PEDOT is almost fully doped via </w:t>
      </w:r>
      <w:r>
        <w:rPr>
          <w:rFonts w:ascii="Calibri" w:hAnsi="Calibri" w:cs="Calibri"/>
          <w:sz w:val="22"/>
          <w:szCs w:val="22"/>
          <w:lang w:val="en-AU"/>
        </w:rPr>
        <w:t>this</w:t>
      </w:r>
      <w:r w:rsidRPr="00AE5C5B">
        <w:rPr>
          <w:rFonts w:ascii="Calibri" w:hAnsi="Calibri" w:cs="Calibri"/>
          <w:sz w:val="22"/>
          <w:szCs w:val="22"/>
          <w:lang w:val="en-AU"/>
        </w:rPr>
        <w:t xml:space="preserve"> process, a three electrode system in electrochemical cell was employed to electrochemically reduce the PEDOT films in the presence of a standard Ag/AgCl electrode (3.8 M KCl) as the reference electrode, in order to remove most of the anions from the PEDOT films.</w:t>
      </w:r>
      <w:r w:rsidR="001731CE" w:rsidRPr="001731CE">
        <w:t xml:space="preserve"> </w:t>
      </w:r>
      <w:r w:rsidR="001731CE" w:rsidRPr="001731CE">
        <w:rPr>
          <w:rFonts w:ascii="Calibri" w:hAnsi="Calibri" w:cs="Calibri"/>
          <w:sz w:val="22"/>
          <w:szCs w:val="22"/>
          <w:lang w:val="en-AU"/>
        </w:rPr>
        <w:t>PEDOT films were</w:t>
      </w:r>
      <w:r w:rsidR="001731CE">
        <w:rPr>
          <w:rFonts w:ascii="Calibri" w:hAnsi="Calibri" w:cs="Calibri"/>
          <w:sz w:val="22"/>
          <w:szCs w:val="22"/>
          <w:lang w:val="en-AU"/>
        </w:rPr>
        <w:t xml:space="preserve"> then exposed to </w:t>
      </w:r>
      <w:r w:rsidR="001731CE" w:rsidRPr="001731CE">
        <w:rPr>
          <w:rFonts w:ascii="Calibri" w:hAnsi="Calibri" w:cs="Calibri"/>
          <w:sz w:val="22"/>
          <w:szCs w:val="22"/>
          <w:lang w:val="en-AU"/>
        </w:rPr>
        <w:t xml:space="preserve">extracted water samples from the </w:t>
      </w:r>
      <w:r w:rsidR="001731CE">
        <w:rPr>
          <w:rFonts w:ascii="Calibri" w:hAnsi="Calibri" w:cs="Calibri"/>
          <w:sz w:val="22"/>
          <w:szCs w:val="22"/>
          <w:lang w:val="en-AU"/>
        </w:rPr>
        <w:t xml:space="preserve">agricultural </w:t>
      </w:r>
      <w:r w:rsidR="001731CE" w:rsidRPr="001731CE">
        <w:rPr>
          <w:rFonts w:ascii="Calibri" w:hAnsi="Calibri" w:cs="Calibri"/>
          <w:sz w:val="22"/>
          <w:szCs w:val="22"/>
          <w:lang w:val="en-AU"/>
        </w:rPr>
        <w:t>field</w:t>
      </w:r>
      <w:r w:rsidR="001731CE">
        <w:rPr>
          <w:rFonts w:ascii="Calibri" w:hAnsi="Calibri" w:cs="Calibri"/>
          <w:sz w:val="22"/>
          <w:szCs w:val="22"/>
          <w:lang w:val="en-AU"/>
        </w:rPr>
        <w:t>.</w:t>
      </w:r>
      <w:r w:rsidR="001731CE" w:rsidRPr="001731CE">
        <w:t xml:space="preserve"> </w:t>
      </w:r>
      <w:r w:rsidR="001731CE" w:rsidRPr="001731CE">
        <w:rPr>
          <w:rFonts w:ascii="Calibri" w:hAnsi="Calibri" w:cs="Calibri"/>
          <w:sz w:val="22"/>
          <w:szCs w:val="22"/>
          <w:lang w:val="en-AU"/>
        </w:rPr>
        <w:t>Treated PEDOT films were investigated before and after treatment using various techniques</w:t>
      </w:r>
      <w:r w:rsidR="002C0ADD">
        <w:rPr>
          <w:rFonts w:ascii="Calibri" w:hAnsi="Calibri" w:cs="Calibri"/>
          <w:sz w:val="22"/>
          <w:szCs w:val="22"/>
          <w:lang w:val="en-AU"/>
        </w:rPr>
        <w:t xml:space="preserve"> to study </w:t>
      </w:r>
      <w:r w:rsidR="002C0ADD" w:rsidRPr="001731CE">
        <w:rPr>
          <w:rFonts w:ascii="Calibri" w:hAnsi="Calibri" w:cs="Calibri"/>
          <w:sz w:val="22"/>
          <w:szCs w:val="22"/>
          <w:lang w:val="en-AU"/>
        </w:rPr>
        <w:t>the</w:t>
      </w:r>
      <w:r w:rsidR="002C0ADD">
        <w:rPr>
          <w:rFonts w:ascii="Calibri" w:hAnsi="Calibri" w:cs="Calibri"/>
          <w:sz w:val="22"/>
          <w:szCs w:val="22"/>
          <w:lang w:val="en-AU"/>
        </w:rPr>
        <w:t xml:space="preserve">ir chemical composition, </w:t>
      </w:r>
      <w:r w:rsidR="001731CE" w:rsidRPr="001731CE">
        <w:rPr>
          <w:rFonts w:ascii="Calibri" w:hAnsi="Calibri" w:cs="Calibri"/>
          <w:sz w:val="22"/>
          <w:szCs w:val="22"/>
          <w:lang w:val="en-AU"/>
        </w:rPr>
        <w:t>electrical and optical properties</w:t>
      </w:r>
      <w:r w:rsidR="002C0ADD">
        <w:rPr>
          <w:rFonts w:ascii="Calibri" w:hAnsi="Calibri" w:cs="Calibri"/>
          <w:sz w:val="22"/>
          <w:szCs w:val="22"/>
          <w:lang w:val="en-AU"/>
        </w:rPr>
        <w:t>.</w:t>
      </w:r>
      <w:r w:rsidR="001731CE" w:rsidRPr="001731CE">
        <w:rPr>
          <w:rFonts w:ascii="Calibri" w:hAnsi="Calibri" w:cs="Calibri"/>
          <w:sz w:val="22"/>
          <w:szCs w:val="22"/>
          <w:lang w:val="en-AU"/>
        </w:rPr>
        <w:t xml:space="preserve"> </w:t>
      </w:r>
    </w:p>
    <w:p w14:paraId="47E49825" w14:textId="77777777" w:rsidR="00AE5C5B" w:rsidRPr="006B3866" w:rsidRDefault="00AE5C5B" w:rsidP="00711813">
      <w:pPr>
        <w:jc w:val="both"/>
        <w:rPr>
          <w:rFonts w:ascii="Calibri" w:hAnsi="Calibri" w:cs="Calibri"/>
          <w:sz w:val="22"/>
          <w:szCs w:val="22"/>
          <w:lang w:val="en-AU"/>
        </w:rPr>
      </w:pPr>
    </w:p>
    <w:p w14:paraId="7047AF77" w14:textId="2AFB096B" w:rsidR="00711813" w:rsidRPr="006B3866" w:rsidRDefault="00711813" w:rsidP="00711813">
      <w:pPr>
        <w:jc w:val="both"/>
        <w:rPr>
          <w:rFonts w:ascii="Calibri" w:hAnsi="Calibri" w:cs="Calibri"/>
          <w:sz w:val="22"/>
          <w:szCs w:val="22"/>
          <w:lang w:val="en-AU"/>
        </w:rPr>
      </w:pPr>
      <w:r w:rsidRPr="00CB367E">
        <w:rPr>
          <w:rFonts w:ascii="Calibri" w:hAnsi="Calibri" w:cs="Calibri"/>
          <w:b/>
          <w:bCs/>
          <w:lang w:val="en-AU"/>
        </w:rPr>
        <w:t>Results</w:t>
      </w:r>
    </w:p>
    <w:p w14:paraId="455F145A" w14:textId="6EB0BB66" w:rsidR="005C0DD2" w:rsidRDefault="00CB367E" w:rsidP="007B2C1B">
      <w:pPr>
        <w:jc w:val="both"/>
        <w:rPr>
          <w:rFonts w:ascii="Calibri" w:hAnsi="Calibri" w:cs="Calibri"/>
          <w:sz w:val="22"/>
          <w:szCs w:val="22"/>
          <w:lang w:val="en-AU"/>
        </w:rPr>
      </w:pPr>
      <w:r w:rsidRPr="00CB367E">
        <w:rPr>
          <w:rFonts w:ascii="Calibri" w:hAnsi="Calibri" w:cs="Calibri"/>
          <w:sz w:val="22"/>
          <w:szCs w:val="22"/>
          <w:lang w:val="en-AU"/>
        </w:rPr>
        <w:t xml:space="preserve">A crucial set of </w:t>
      </w:r>
      <w:r>
        <w:rPr>
          <w:rFonts w:ascii="Calibri" w:hAnsi="Calibri" w:cs="Calibri"/>
          <w:sz w:val="22"/>
          <w:szCs w:val="22"/>
          <w:lang w:val="en-AU"/>
        </w:rPr>
        <w:t>the</w:t>
      </w:r>
      <w:r w:rsidRPr="00CB367E">
        <w:rPr>
          <w:rFonts w:ascii="Calibri" w:hAnsi="Calibri" w:cs="Calibri"/>
          <w:sz w:val="22"/>
          <w:szCs w:val="22"/>
          <w:lang w:val="en-AU"/>
        </w:rPr>
        <w:t xml:space="preserve"> experiments focused on evaluating the anion selectivity of PEDOT that was synthesised using </w:t>
      </w:r>
      <w:r w:rsidR="00AE5C5B">
        <w:rPr>
          <w:rFonts w:ascii="Calibri" w:hAnsi="Calibri" w:cs="Calibri"/>
          <w:sz w:val="22"/>
          <w:szCs w:val="22"/>
          <w:lang w:val="en-AU"/>
        </w:rPr>
        <w:t xml:space="preserve">VPP </w:t>
      </w:r>
      <w:r>
        <w:rPr>
          <w:rFonts w:ascii="Calibri" w:hAnsi="Calibri" w:cs="Calibri"/>
          <w:sz w:val="22"/>
          <w:szCs w:val="22"/>
          <w:lang w:val="en-AU"/>
        </w:rPr>
        <w:t>technique</w:t>
      </w:r>
      <w:r w:rsidRPr="00CB367E">
        <w:rPr>
          <w:rFonts w:ascii="Calibri" w:hAnsi="Calibri" w:cs="Calibri"/>
          <w:sz w:val="22"/>
          <w:szCs w:val="22"/>
          <w:lang w:val="en-AU"/>
        </w:rPr>
        <w:t xml:space="preserve">. Once the PEDOT had been electrochemically reduced, it was exposed to aqueous solutions containing different anions, to determine if the anions would be taken up by PEDOT. This identified that </w:t>
      </w:r>
      <w:r w:rsidR="007B2C1B">
        <w:rPr>
          <w:rFonts w:ascii="Calibri" w:hAnsi="Calibri" w:cs="Calibri"/>
          <w:sz w:val="22"/>
          <w:szCs w:val="22"/>
          <w:lang w:val="en-AU"/>
        </w:rPr>
        <w:t>NO</w:t>
      </w:r>
      <w:r w:rsidR="007B2C1B" w:rsidRPr="0015294A">
        <w:rPr>
          <w:rFonts w:ascii="Calibri" w:hAnsi="Calibri" w:cs="Calibri"/>
          <w:sz w:val="22"/>
          <w:szCs w:val="22"/>
          <w:vertAlign w:val="subscript"/>
          <w:lang w:val="en-AU"/>
        </w:rPr>
        <w:t>3</w:t>
      </w:r>
      <w:r w:rsidR="007B2C1B" w:rsidRPr="0015294A">
        <w:rPr>
          <w:rFonts w:ascii="Calibri" w:hAnsi="Calibri" w:cs="Calibri"/>
          <w:sz w:val="22"/>
          <w:szCs w:val="22"/>
          <w:vertAlign w:val="superscript"/>
          <w:lang w:val="en-AU"/>
        </w:rPr>
        <w:t>−</w:t>
      </w:r>
      <w:r w:rsidRPr="00CB367E">
        <w:rPr>
          <w:rFonts w:ascii="Calibri" w:hAnsi="Calibri" w:cs="Calibri"/>
          <w:sz w:val="22"/>
          <w:szCs w:val="22"/>
          <w:lang w:val="en-AU"/>
        </w:rPr>
        <w:t>was rapidly absorbed from solution.</w:t>
      </w:r>
      <w:r>
        <w:rPr>
          <w:rFonts w:ascii="Calibri" w:hAnsi="Calibri" w:cs="Calibri"/>
          <w:sz w:val="22"/>
          <w:szCs w:val="22"/>
          <w:lang w:val="en-AU"/>
        </w:rPr>
        <w:t xml:space="preserve"> It was</w:t>
      </w:r>
      <w:r w:rsidRPr="00CB367E">
        <w:rPr>
          <w:rFonts w:ascii="Calibri" w:hAnsi="Calibri" w:cs="Calibri"/>
          <w:sz w:val="22"/>
          <w:szCs w:val="22"/>
          <w:lang w:val="en-AU"/>
        </w:rPr>
        <w:t xml:space="preserve"> then demonstrated that </w:t>
      </w:r>
      <w:r w:rsidR="007B2C1B">
        <w:rPr>
          <w:rFonts w:ascii="Calibri" w:hAnsi="Calibri" w:cs="Calibri"/>
          <w:sz w:val="22"/>
          <w:szCs w:val="22"/>
          <w:lang w:val="en-AU"/>
        </w:rPr>
        <w:t>NO</w:t>
      </w:r>
      <w:r w:rsidR="007B2C1B" w:rsidRPr="0015294A">
        <w:rPr>
          <w:rFonts w:ascii="Calibri" w:hAnsi="Calibri" w:cs="Calibri"/>
          <w:sz w:val="22"/>
          <w:szCs w:val="22"/>
          <w:vertAlign w:val="subscript"/>
          <w:lang w:val="en-AU"/>
        </w:rPr>
        <w:t>3</w:t>
      </w:r>
      <w:r w:rsidR="007B2C1B" w:rsidRPr="0015294A">
        <w:rPr>
          <w:rFonts w:ascii="Calibri" w:hAnsi="Calibri" w:cs="Calibri"/>
          <w:sz w:val="22"/>
          <w:szCs w:val="22"/>
          <w:vertAlign w:val="superscript"/>
          <w:lang w:val="en-AU"/>
        </w:rPr>
        <w:t>−</w:t>
      </w:r>
      <w:r w:rsidRPr="00CB367E">
        <w:rPr>
          <w:rFonts w:ascii="Calibri" w:hAnsi="Calibri" w:cs="Calibri"/>
          <w:sz w:val="22"/>
          <w:szCs w:val="22"/>
          <w:lang w:val="en-AU"/>
        </w:rPr>
        <w:t>was selectively taken up by PEDOT when present in a mixed electrolyte solution</w:t>
      </w:r>
      <w:r w:rsidR="001731CE">
        <w:rPr>
          <w:rFonts w:ascii="Calibri" w:hAnsi="Calibri" w:cs="Calibri"/>
          <w:sz w:val="22"/>
          <w:szCs w:val="22"/>
          <w:lang w:val="en-AU"/>
        </w:rPr>
        <w:t xml:space="preserve"> (Rudd</w:t>
      </w:r>
      <w:r w:rsidR="002468EA">
        <w:rPr>
          <w:rFonts w:ascii="Calibri" w:hAnsi="Calibri" w:cs="Calibri"/>
          <w:sz w:val="22"/>
          <w:szCs w:val="22"/>
          <w:lang w:val="en-AU"/>
        </w:rPr>
        <w:t xml:space="preserve"> </w:t>
      </w:r>
      <w:r w:rsidR="002468EA" w:rsidRPr="002468EA">
        <w:rPr>
          <w:rFonts w:ascii="Calibri" w:hAnsi="Calibri" w:cs="Calibri"/>
          <w:i/>
          <w:iCs/>
          <w:sz w:val="22"/>
          <w:szCs w:val="22"/>
          <w:lang w:val="en-AU"/>
        </w:rPr>
        <w:t>et al.</w:t>
      </w:r>
      <w:r w:rsidR="001731CE">
        <w:rPr>
          <w:rFonts w:ascii="Calibri" w:hAnsi="Calibri" w:cs="Calibri"/>
          <w:sz w:val="22"/>
          <w:szCs w:val="22"/>
          <w:lang w:val="en-AU"/>
        </w:rPr>
        <w:t xml:space="preserve"> 2017)</w:t>
      </w:r>
      <w:r w:rsidRPr="00CB367E">
        <w:rPr>
          <w:rFonts w:ascii="Calibri" w:hAnsi="Calibri" w:cs="Calibri"/>
          <w:sz w:val="22"/>
          <w:szCs w:val="22"/>
          <w:lang w:val="en-AU"/>
        </w:rPr>
        <w:t xml:space="preserve">. </w:t>
      </w:r>
      <w:r w:rsidR="005C0DD2" w:rsidRPr="005C0DD2">
        <w:rPr>
          <w:rFonts w:ascii="Calibri" w:hAnsi="Calibri" w:cs="Calibri"/>
          <w:sz w:val="22"/>
          <w:szCs w:val="22"/>
          <w:lang w:val="en-AU"/>
        </w:rPr>
        <w:t xml:space="preserve">Through fabrication of a variety of </w:t>
      </w:r>
      <w:r w:rsidR="005C0DD2">
        <w:rPr>
          <w:rFonts w:ascii="Calibri" w:hAnsi="Calibri" w:cs="Calibri"/>
          <w:sz w:val="22"/>
          <w:szCs w:val="22"/>
          <w:lang w:val="en-AU"/>
        </w:rPr>
        <w:t>VPP-</w:t>
      </w:r>
      <w:r w:rsidR="005C0DD2" w:rsidRPr="005C0DD2">
        <w:rPr>
          <w:rFonts w:ascii="Calibri" w:hAnsi="Calibri" w:cs="Calibri"/>
          <w:sz w:val="22"/>
          <w:szCs w:val="22"/>
          <w:lang w:val="en-AU"/>
        </w:rPr>
        <w:t>PEDOT films, it has been observed that the structure and properties of the polymer film have great influence on</w:t>
      </w:r>
      <w:r w:rsidR="005C0DD2">
        <w:rPr>
          <w:rFonts w:ascii="Calibri" w:hAnsi="Calibri" w:cs="Calibri"/>
          <w:sz w:val="22"/>
          <w:szCs w:val="22"/>
          <w:lang w:val="en-AU"/>
        </w:rPr>
        <w:t xml:space="preserve"> the sensitivity of </w:t>
      </w:r>
      <w:r w:rsidR="001D3053">
        <w:rPr>
          <w:rFonts w:ascii="Calibri" w:hAnsi="Calibri" w:cs="Calibri"/>
          <w:sz w:val="22"/>
          <w:szCs w:val="22"/>
          <w:lang w:val="en-AU"/>
        </w:rPr>
        <w:t>NO</w:t>
      </w:r>
      <w:r w:rsidR="001D3053" w:rsidRPr="0015294A">
        <w:rPr>
          <w:rFonts w:ascii="Calibri" w:hAnsi="Calibri" w:cs="Calibri"/>
          <w:sz w:val="22"/>
          <w:szCs w:val="22"/>
          <w:vertAlign w:val="subscript"/>
          <w:lang w:val="en-AU"/>
        </w:rPr>
        <w:t>3</w:t>
      </w:r>
      <w:r w:rsidR="001D3053" w:rsidRPr="0015294A">
        <w:rPr>
          <w:rFonts w:ascii="Calibri" w:hAnsi="Calibri" w:cs="Calibri"/>
          <w:sz w:val="22"/>
          <w:szCs w:val="22"/>
          <w:vertAlign w:val="superscript"/>
          <w:lang w:val="en-AU"/>
        </w:rPr>
        <w:t>−</w:t>
      </w:r>
      <w:r w:rsidR="001D3053">
        <w:rPr>
          <w:rFonts w:ascii="Calibri" w:hAnsi="Calibri" w:cs="Calibri"/>
          <w:sz w:val="22"/>
          <w:szCs w:val="22"/>
          <w:vertAlign w:val="superscript"/>
          <w:lang w:val="en-AU"/>
        </w:rPr>
        <w:t xml:space="preserve"> </w:t>
      </w:r>
      <w:r w:rsidR="005C0DD2">
        <w:rPr>
          <w:rFonts w:ascii="Calibri" w:hAnsi="Calibri" w:cs="Calibri"/>
          <w:sz w:val="22"/>
          <w:szCs w:val="22"/>
          <w:lang w:val="en-AU"/>
        </w:rPr>
        <w:t xml:space="preserve">uptake </w:t>
      </w:r>
      <w:r w:rsidR="005C0DD2">
        <w:rPr>
          <w:rFonts w:ascii="Calibri" w:hAnsi="Calibri" w:cs="Calibri"/>
          <w:sz w:val="22"/>
          <w:szCs w:val="22"/>
          <w:lang w:val="en-AU"/>
        </w:rPr>
        <w:t xml:space="preserve">(Rudd </w:t>
      </w:r>
      <w:r w:rsidR="005C0DD2" w:rsidRPr="002468EA">
        <w:rPr>
          <w:rFonts w:ascii="Calibri" w:hAnsi="Calibri" w:cs="Calibri"/>
          <w:i/>
          <w:iCs/>
          <w:sz w:val="22"/>
          <w:szCs w:val="22"/>
          <w:lang w:val="en-AU"/>
        </w:rPr>
        <w:t>et al.</w:t>
      </w:r>
      <w:r w:rsidR="005C0DD2">
        <w:rPr>
          <w:rFonts w:ascii="Calibri" w:hAnsi="Calibri" w:cs="Calibri"/>
          <w:sz w:val="22"/>
          <w:szCs w:val="22"/>
          <w:lang w:val="en-AU"/>
        </w:rPr>
        <w:t xml:space="preserve"> 2019)</w:t>
      </w:r>
      <w:r w:rsidR="005C0DD2" w:rsidRPr="00CB367E">
        <w:rPr>
          <w:rFonts w:ascii="Calibri" w:hAnsi="Calibri" w:cs="Calibri"/>
          <w:sz w:val="22"/>
          <w:szCs w:val="22"/>
          <w:lang w:val="en-AU"/>
        </w:rPr>
        <w:t>.</w:t>
      </w:r>
      <w:r w:rsidR="005C0DD2" w:rsidRPr="005C0DD2">
        <w:rPr>
          <w:rFonts w:ascii="Calibri" w:hAnsi="Calibri" w:cs="Calibri"/>
          <w:sz w:val="22"/>
          <w:szCs w:val="22"/>
          <w:lang w:val="en-AU"/>
        </w:rPr>
        <w:t xml:space="preserve"> </w:t>
      </w:r>
      <w:r w:rsidR="005C0DD2" w:rsidRPr="00CB367E">
        <w:rPr>
          <w:rFonts w:ascii="Calibri" w:hAnsi="Calibri" w:cs="Calibri"/>
          <w:sz w:val="22"/>
          <w:szCs w:val="22"/>
          <w:lang w:val="en-AU"/>
        </w:rPr>
        <w:t>Th</w:t>
      </w:r>
      <w:r w:rsidR="005C0DD2">
        <w:rPr>
          <w:rFonts w:ascii="Calibri" w:hAnsi="Calibri" w:cs="Calibri"/>
          <w:sz w:val="22"/>
          <w:szCs w:val="22"/>
          <w:lang w:val="en-AU"/>
        </w:rPr>
        <w:t>e</w:t>
      </w:r>
      <w:r w:rsidR="005C0DD2" w:rsidRPr="00CB367E">
        <w:rPr>
          <w:rFonts w:ascii="Calibri" w:hAnsi="Calibri" w:cs="Calibri"/>
          <w:sz w:val="22"/>
          <w:szCs w:val="22"/>
          <w:lang w:val="en-AU"/>
        </w:rPr>
        <w:t>s</w:t>
      </w:r>
      <w:r w:rsidR="005C0DD2">
        <w:rPr>
          <w:rFonts w:ascii="Calibri" w:hAnsi="Calibri" w:cs="Calibri"/>
          <w:sz w:val="22"/>
          <w:szCs w:val="22"/>
          <w:lang w:val="en-AU"/>
        </w:rPr>
        <w:t>e</w:t>
      </w:r>
      <w:r w:rsidR="005C0DD2" w:rsidRPr="00CB367E">
        <w:rPr>
          <w:rFonts w:ascii="Calibri" w:hAnsi="Calibri" w:cs="Calibri"/>
          <w:sz w:val="22"/>
          <w:szCs w:val="22"/>
          <w:lang w:val="en-AU"/>
        </w:rPr>
        <w:t xml:space="preserve"> important </w:t>
      </w:r>
      <w:r w:rsidR="001D3053">
        <w:rPr>
          <w:rFonts w:ascii="Calibri" w:hAnsi="Calibri" w:cs="Calibri"/>
          <w:sz w:val="22"/>
          <w:szCs w:val="22"/>
          <w:lang w:val="en-AU"/>
        </w:rPr>
        <w:t>fundamental discoveries</w:t>
      </w:r>
      <w:r w:rsidR="005C0DD2">
        <w:rPr>
          <w:rFonts w:ascii="Calibri" w:hAnsi="Calibri" w:cs="Calibri"/>
          <w:sz w:val="22"/>
          <w:szCs w:val="22"/>
          <w:lang w:val="en-AU"/>
        </w:rPr>
        <w:t xml:space="preserve"> led to filing a joint patent with </w:t>
      </w:r>
      <w:r w:rsidR="005C0DD2" w:rsidRPr="00AE5C5B">
        <w:rPr>
          <w:rFonts w:ascii="Calibri" w:hAnsi="Calibri" w:cs="Calibri"/>
          <w:sz w:val="22"/>
          <w:szCs w:val="22"/>
          <w:lang w:val="en-AU"/>
        </w:rPr>
        <w:t xml:space="preserve">Sentek Pty Ltd to develop </w:t>
      </w:r>
      <w:r w:rsidR="005C0DD2">
        <w:rPr>
          <w:rFonts w:ascii="Calibri" w:hAnsi="Calibri" w:cs="Calibri"/>
          <w:sz w:val="22"/>
          <w:szCs w:val="22"/>
          <w:lang w:val="en-AU"/>
        </w:rPr>
        <w:t>the next generation of agricultural sen</w:t>
      </w:r>
      <w:r w:rsidR="001D3053">
        <w:rPr>
          <w:rFonts w:ascii="Calibri" w:hAnsi="Calibri" w:cs="Calibri"/>
          <w:sz w:val="22"/>
          <w:szCs w:val="22"/>
          <w:lang w:val="en-AU"/>
        </w:rPr>
        <w:t xml:space="preserve">sors using conducting polymers. </w:t>
      </w:r>
      <w:r w:rsidR="005C0DD2" w:rsidRPr="005C0DD2">
        <w:rPr>
          <w:rFonts w:ascii="Calibri" w:hAnsi="Calibri" w:cs="Calibri"/>
          <w:sz w:val="22"/>
          <w:szCs w:val="22"/>
          <w:lang w:val="en-AU"/>
        </w:rPr>
        <w:t>(Inte</w:t>
      </w:r>
      <w:r w:rsidR="005C0DD2">
        <w:rPr>
          <w:rFonts w:ascii="Calibri" w:hAnsi="Calibri" w:cs="Calibri"/>
          <w:sz w:val="22"/>
          <w:szCs w:val="22"/>
          <w:lang w:val="en-AU"/>
        </w:rPr>
        <w:t>rnational Publication Number WO</w:t>
      </w:r>
      <w:r w:rsidR="00F610C6">
        <w:rPr>
          <w:rFonts w:ascii="Calibri" w:hAnsi="Calibri" w:cs="Calibri"/>
          <w:sz w:val="22"/>
          <w:szCs w:val="22"/>
          <w:lang w:val="en-AU"/>
        </w:rPr>
        <w:t xml:space="preserve"> </w:t>
      </w:r>
      <w:r w:rsidR="005C0DD2" w:rsidRPr="005C0DD2">
        <w:rPr>
          <w:rFonts w:ascii="Calibri" w:hAnsi="Calibri" w:cs="Calibri"/>
          <w:sz w:val="22"/>
          <w:szCs w:val="22"/>
          <w:lang w:val="en-AU"/>
        </w:rPr>
        <w:t>2018/068079 A8</w:t>
      </w:r>
      <w:r w:rsidR="005C0DD2">
        <w:rPr>
          <w:rFonts w:ascii="Calibri" w:hAnsi="Calibri" w:cs="Calibri"/>
          <w:sz w:val="22"/>
          <w:szCs w:val="22"/>
          <w:lang w:val="en-AU"/>
        </w:rPr>
        <w:t>).</w:t>
      </w:r>
    </w:p>
    <w:p w14:paraId="40B22296" w14:textId="77777777" w:rsidR="00CB367E" w:rsidRPr="006B3866" w:rsidRDefault="00CB367E" w:rsidP="00711813">
      <w:pPr>
        <w:jc w:val="both"/>
        <w:rPr>
          <w:rFonts w:ascii="Calibri" w:hAnsi="Calibri" w:cs="Calibri"/>
          <w:sz w:val="22"/>
          <w:szCs w:val="22"/>
          <w:lang w:val="en-AU"/>
        </w:rPr>
      </w:pPr>
    </w:p>
    <w:p w14:paraId="14B7BB78" w14:textId="64A0F239" w:rsidR="009F558D" w:rsidRDefault="00045573" w:rsidP="009F558D">
      <w:pPr>
        <w:jc w:val="both"/>
        <w:rPr>
          <w:rFonts w:ascii="Calibri" w:hAnsi="Calibri" w:cs="Calibri"/>
          <w:sz w:val="22"/>
          <w:szCs w:val="22"/>
        </w:rPr>
      </w:pPr>
      <w:r w:rsidRPr="009F558D">
        <w:rPr>
          <w:rFonts w:ascii="Calibri" w:hAnsi="Calibri" w:cs="Calibri"/>
          <w:b/>
          <w:bCs/>
        </w:rPr>
        <w:t>Conclusion</w:t>
      </w:r>
    </w:p>
    <w:p w14:paraId="73D5CF4F" w14:textId="65B5607B" w:rsidR="009F558D" w:rsidRDefault="00983128" w:rsidP="00DB50CF">
      <w:pPr>
        <w:jc w:val="both"/>
        <w:rPr>
          <w:rFonts w:ascii="Calibri" w:hAnsi="Calibri" w:cs="Calibri"/>
          <w:sz w:val="22"/>
          <w:szCs w:val="22"/>
        </w:rPr>
      </w:pPr>
      <w:r w:rsidRPr="00983128">
        <w:rPr>
          <w:rFonts w:ascii="Calibri" w:hAnsi="Calibri" w:cs="Calibri"/>
          <w:sz w:val="22"/>
          <w:szCs w:val="22"/>
        </w:rPr>
        <w:t xml:space="preserve">In summary, the conductive polymer PEDOT is observed to show specific selectivity for </w:t>
      </w:r>
      <w:r>
        <w:rPr>
          <w:rFonts w:ascii="Calibri" w:hAnsi="Calibri" w:cs="Calibri"/>
          <w:sz w:val="22"/>
          <w:szCs w:val="22"/>
          <w:lang w:val="en-AU"/>
        </w:rPr>
        <w:t>NO</w:t>
      </w:r>
      <w:r w:rsidRPr="0015294A">
        <w:rPr>
          <w:rFonts w:ascii="Calibri" w:hAnsi="Calibri" w:cs="Calibri"/>
          <w:sz w:val="22"/>
          <w:szCs w:val="22"/>
          <w:vertAlign w:val="subscript"/>
          <w:lang w:val="en-AU"/>
        </w:rPr>
        <w:t>3</w:t>
      </w:r>
      <w:r w:rsidRPr="0015294A">
        <w:rPr>
          <w:rFonts w:ascii="Calibri" w:hAnsi="Calibri" w:cs="Calibri"/>
          <w:sz w:val="22"/>
          <w:szCs w:val="22"/>
          <w:vertAlign w:val="superscript"/>
          <w:lang w:val="en-AU"/>
        </w:rPr>
        <w:t>−</w:t>
      </w:r>
      <w:r w:rsidRPr="00983128">
        <w:rPr>
          <w:rFonts w:ascii="Calibri" w:hAnsi="Calibri" w:cs="Calibri"/>
          <w:sz w:val="22"/>
          <w:szCs w:val="22"/>
        </w:rPr>
        <w:t xml:space="preserve"> uptake from aqueous solutions. The </w:t>
      </w:r>
      <w:r>
        <w:rPr>
          <w:rFonts w:ascii="Calibri" w:hAnsi="Calibri" w:cs="Calibri"/>
          <w:sz w:val="22"/>
          <w:szCs w:val="22"/>
          <w:lang w:val="en-AU"/>
        </w:rPr>
        <w:t>NO</w:t>
      </w:r>
      <w:r w:rsidRPr="0015294A">
        <w:rPr>
          <w:rFonts w:ascii="Calibri" w:hAnsi="Calibri" w:cs="Calibri"/>
          <w:sz w:val="22"/>
          <w:szCs w:val="22"/>
          <w:vertAlign w:val="subscript"/>
          <w:lang w:val="en-AU"/>
        </w:rPr>
        <w:t>3</w:t>
      </w:r>
      <w:r w:rsidRPr="0015294A">
        <w:rPr>
          <w:rFonts w:ascii="Calibri" w:hAnsi="Calibri" w:cs="Calibri"/>
          <w:sz w:val="22"/>
          <w:szCs w:val="22"/>
          <w:vertAlign w:val="superscript"/>
          <w:lang w:val="en-AU"/>
        </w:rPr>
        <w:t>−</w:t>
      </w:r>
      <w:r w:rsidRPr="00983128">
        <w:rPr>
          <w:rFonts w:ascii="Calibri" w:hAnsi="Calibri" w:cs="Calibri"/>
          <w:sz w:val="22"/>
          <w:szCs w:val="22"/>
        </w:rPr>
        <w:t xml:space="preserve"> dopes PEDOT via a passive process (not requiring external driving voltages or electric fields) in preference to other anions even if present in equal or higher concentrations in solution</w:t>
      </w:r>
      <w:r w:rsidR="00206D99">
        <w:rPr>
          <w:rFonts w:ascii="Calibri" w:hAnsi="Calibri" w:cs="Calibri"/>
          <w:sz w:val="22"/>
          <w:szCs w:val="22"/>
        </w:rPr>
        <w:t xml:space="preserve"> </w:t>
      </w:r>
      <w:bookmarkStart w:id="0" w:name="_GoBack"/>
      <w:bookmarkEnd w:id="0"/>
      <w:r w:rsidRPr="00983128">
        <w:rPr>
          <w:rFonts w:ascii="Calibri" w:hAnsi="Calibri" w:cs="Calibri"/>
          <w:sz w:val="22"/>
          <w:szCs w:val="22"/>
        </w:rPr>
        <w:t xml:space="preserve">Such sensing is of interest in relation to aqueous environments where </w:t>
      </w:r>
      <w:r>
        <w:rPr>
          <w:rFonts w:ascii="Calibri" w:hAnsi="Calibri" w:cs="Calibri"/>
          <w:sz w:val="22"/>
          <w:szCs w:val="22"/>
          <w:lang w:val="en-AU"/>
        </w:rPr>
        <w:t>NO</w:t>
      </w:r>
      <w:r w:rsidRPr="0015294A">
        <w:rPr>
          <w:rFonts w:ascii="Calibri" w:hAnsi="Calibri" w:cs="Calibri"/>
          <w:sz w:val="22"/>
          <w:szCs w:val="22"/>
          <w:vertAlign w:val="subscript"/>
          <w:lang w:val="en-AU"/>
        </w:rPr>
        <w:t>3</w:t>
      </w:r>
      <w:r w:rsidRPr="0015294A">
        <w:rPr>
          <w:rFonts w:ascii="Calibri" w:hAnsi="Calibri" w:cs="Calibri"/>
          <w:sz w:val="22"/>
          <w:szCs w:val="22"/>
          <w:vertAlign w:val="superscript"/>
          <w:lang w:val="en-AU"/>
        </w:rPr>
        <w:t>−</w:t>
      </w:r>
      <w:r w:rsidRPr="00983128">
        <w:rPr>
          <w:rFonts w:ascii="Calibri" w:hAnsi="Calibri" w:cs="Calibri"/>
          <w:sz w:val="22"/>
          <w:szCs w:val="22"/>
        </w:rPr>
        <w:t xml:space="preserve"> i</w:t>
      </w:r>
      <w:r w:rsidR="00DB50CF">
        <w:rPr>
          <w:rFonts w:ascii="Calibri" w:hAnsi="Calibri" w:cs="Calibri"/>
          <w:sz w:val="22"/>
          <w:szCs w:val="22"/>
        </w:rPr>
        <w:t xml:space="preserve">s present, such as agricultural </w:t>
      </w:r>
      <w:r w:rsidRPr="00983128">
        <w:rPr>
          <w:rFonts w:ascii="Calibri" w:hAnsi="Calibri" w:cs="Calibri"/>
          <w:sz w:val="22"/>
          <w:szCs w:val="22"/>
        </w:rPr>
        <w:t>soil.</w:t>
      </w:r>
    </w:p>
    <w:p w14:paraId="45620A16" w14:textId="77777777" w:rsidR="00983128" w:rsidRDefault="00983128" w:rsidP="009F558D">
      <w:pPr>
        <w:jc w:val="both"/>
        <w:rPr>
          <w:rFonts w:ascii="Calibri" w:hAnsi="Calibri" w:cs="Calibri"/>
          <w:sz w:val="22"/>
          <w:szCs w:val="22"/>
        </w:rPr>
      </w:pPr>
    </w:p>
    <w:p w14:paraId="417340A3" w14:textId="13647540" w:rsidR="001731CE" w:rsidRPr="003F38B2" w:rsidRDefault="009F558D" w:rsidP="003F38B2">
      <w:pPr>
        <w:jc w:val="both"/>
        <w:rPr>
          <w:rFonts w:ascii="Calibri" w:hAnsi="Calibri" w:cs="Calibri"/>
          <w:b/>
          <w:bCs/>
        </w:rPr>
      </w:pPr>
      <w:r w:rsidRPr="009F558D">
        <w:rPr>
          <w:rFonts w:ascii="Calibri" w:hAnsi="Calibri" w:cs="Calibri"/>
          <w:b/>
          <w:bCs/>
        </w:rPr>
        <w:t>References</w:t>
      </w:r>
    </w:p>
    <w:p w14:paraId="19A0A76F" w14:textId="1E3B73F5" w:rsidR="00F97620" w:rsidRDefault="001731CE" w:rsidP="003F38B2">
      <w:pPr>
        <w:jc w:val="both"/>
        <w:rPr>
          <w:rFonts w:ascii="Calibri" w:hAnsi="Calibri" w:cs="Calibri"/>
          <w:sz w:val="22"/>
          <w:szCs w:val="22"/>
        </w:rPr>
      </w:pPr>
      <w:r>
        <w:rPr>
          <w:rFonts w:ascii="Calibri" w:hAnsi="Calibri" w:cs="Calibri"/>
          <w:sz w:val="22"/>
          <w:szCs w:val="22"/>
        </w:rPr>
        <w:t xml:space="preserve">1. </w:t>
      </w:r>
      <w:r w:rsidRPr="001731CE">
        <w:rPr>
          <w:rFonts w:ascii="Calibri" w:hAnsi="Calibri" w:cs="Calibri"/>
          <w:sz w:val="22"/>
          <w:szCs w:val="22"/>
        </w:rPr>
        <w:t>Rudd, S., Dalton</w:t>
      </w:r>
      <w:r>
        <w:rPr>
          <w:rFonts w:ascii="Calibri" w:hAnsi="Calibri" w:cs="Calibri"/>
          <w:sz w:val="22"/>
          <w:szCs w:val="22"/>
        </w:rPr>
        <w:t>,</w:t>
      </w:r>
      <w:r w:rsidRPr="001731CE">
        <w:rPr>
          <w:rFonts w:ascii="Calibri" w:hAnsi="Calibri" w:cs="Calibri"/>
          <w:sz w:val="22"/>
          <w:szCs w:val="22"/>
        </w:rPr>
        <w:t xml:space="preserve"> M.</w:t>
      </w:r>
      <w:r>
        <w:rPr>
          <w:rFonts w:ascii="Calibri" w:hAnsi="Calibri" w:cs="Calibri"/>
          <w:sz w:val="22"/>
          <w:szCs w:val="22"/>
        </w:rPr>
        <w:t>,</w:t>
      </w:r>
      <w:r w:rsidRPr="001731CE">
        <w:rPr>
          <w:rFonts w:ascii="Calibri" w:hAnsi="Calibri" w:cs="Calibri"/>
          <w:sz w:val="22"/>
          <w:szCs w:val="22"/>
        </w:rPr>
        <w:t xml:space="preserve"> Buss</w:t>
      </w:r>
      <w:r>
        <w:rPr>
          <w:rFonts w:ascii="Calibri" w:hAnsi="Calibri" w:cs="Calibri"/>
          <w:sz w:val="22"/>
          <w:szCs w:val="22"/>
        </w:rPr>
        <w:t>,</w:t>
      </w:r>
      <w:r w:rsidRPr="001731CE">
        <w:rPr>
          <w:rFonts w:ascii="Calibri" w:hAnsi="Calibri" w:cs="Calibri"/>
          <w:sz w:val="22"/>
          <w:szCs w:val="22"/>
        </w:rPr>
        <w:t xml:space="preserve"> P.,</w:t>
      </w:r>
      <w:r>
        <w:rPr>
          <w:rFonts w:ascii="Calibri" w:hAnsi="Calibri" w:cs="Calibri"/>
          <w:sz w:val="22"/>
          <w:szCs w:val="22"/>
        </w:rPr>
        <w:t xml:space="preserve"> </w:t>
      </w:r>
      <w:r w:rsidRPr="001731CE">
        <w:rPr>
          <w:rFonts w:ascii="Calibri" w:hAnsi="Calibri" w:cs="Calibri"/>
          <w:sz w:val="22"/>
          <w:szCs w:val="22"/>
        </w:rPr>
        <w:t>Treijs</w:t>
      </w:r>
      <w:r>
        <w:rPr>
          <w:rFonts w:ascii="Calibri" w:hAnsi="Calibri" w:cs="Calibri"/>
          <w:sz w:val="22"/>
          <w:szCs w:val="22"/>
        </w:rPr>
        <w:t>,</w:t>
      </w:r>
      <w:r w:rsidRPr="001731CE">
        <w:rPr>
          <w:rFonts w:ascii="Calibri" w:hAnsi="Calibri" w:cs="Calibri"/>
          <w:sz w:val="22"/>
          <w:szCs w:val="22"/>
        </w:rPr>
        <w:t xml:space="preserve"> A., </w:t>
      </w:r>
      <w:r w:rsidR="003F38B2" w:rsidRPr="001731CE">
        <w:rPr>
          <w:rFonts w:ascii="Calibri" w:hAnsi="Calibri" w:cs="Calibri"/>
          <w:sz w:val="22"/>
          <w:szCs w:val="22"/>
        </w:rPr>
        <w:t>Portmann</w:t>
      </w:r>
      <w:r w:rsidR="003F38B2">
        <w:rPr>
          <w:rFonts w:ascii="Calibri" w:hAnsi="Calibri" w:cs="Calibri"/>
          <w:sz w:val="22"/>
          <w:szCs w:val="22"/>
        </w:rPr>
        <w:t>,</w:t>
      </w:r>
      <w:r w:rsidR="003F38B2" w:rsidRPr="001731CE">
        <w:rPr>
          <w:rFonts w:ascii="Calibri" w:hAnsi="Calibri" w:cs="Calibri"/>
          <w:sz w:val="22"/>
          <w:szCs w:val="22"/>
        </w:rPr>
        <w:t xml:space="preserve"> </w:t>
      </w:r>
      <w:r w:rsidRPr="001731CE">
        <w:rPr>
          <w:rFonts w:ascii="Calibri" w:hAnsi="Calibri" w:cs="Calibri"/>
          <w:sz w:val="22"/>
          <w:szCs w:val="22"/>
        </w:rPr>
        <w:t xml:space="preserve">M., </w:t>
      </w:r>
      <w:r w:rsidR="003F38B2" w:rsidRPr="001731CE">
        <w:rPr>
          <w:rFonts w:ascii="Calibri" w:hAnsi="Calibri" w:cs="Calibri"/>
          <w:sz w:val="22"/>
          <w:szCs w:val="22"/>
        </w:rPr>
        <w:t>Ktoris</w:t>
      </w:r>
      <w:r w:rsidR="003F38B2">
        <w:rPr>
          <w:rFonts w:ascii="Calibri" w:hAnsi="Calibri" w:cs="Calibri"/>
          <w:sz w:val="22"/>
          <w:szCs w:val="22"/>
        </w:rPr>
        <w:t>,</w:t>
      </w:r>
      <w:r w:rsidR="003F38B2" w:rsidRPr="001731CE">
        <w:rPr>
          <w:rFonts w:ascii="Calibri" w:hAnsi="Calibri" w:cs="Calibri"/>
          <w:sz w:val="22"/>
          <w:szCs w:val="22"/>
        </w:rPr>
        <w:t xml:space="preserve"> </w:t>
      </w:r>
      <w:r w:rsidRPr="001731CE">
        <w:rPr>
          <w:rFonts w:ascii="Calibri" w:hAnsi="Calibri" w:cs="Calibri"/>
          <w:sz w:val="22"/>
          <w:szCs w:val="22"/>
        </w:rPr>
        <w:t xml:space="preserve">N. </w:t>
      </w:r>
      <w:r w:rsidR="003F38B2" w:rsidRPr="006B3866">
        <w:rPr>
          <w:rFonts w:asciiTheme="minorHAnsi" w:hAnsiTheme="minorHAnsi" w:cstheme="minorHAnsi"/>
          <w:sz w:val="22"/>
          <w:szCs w:val="22"/>
        </w:rPr>
        <w:t>&amp;</w:t>
      </w:r>
      <w:r w:rsidR="003F38B2">
        <w:rPr>
          <w:rFonts w:asciiTheme="minorHAnsi" w:hAnsiTheme="minorHAnsi" w:cstheme="minorHAnsi"/>
          <w:sz w:val="22"/>
          <w:szCs w:val="22"/>
        </w:rPr>
        <w:t xml:space="preserve"> </w:t>
      </w:r>
      <w:r w:rsidR="003F38B2" w:rsidRPr="001731CE">
        <w:rPr>
          <w:rFonts w:ascii="Calibri" w:hAnsi="Calibri" w:cs="Calibri"/>
          <w:sz w:val="22"/>
          <w:szCs w:val="22"/>
        </w:rPr>
        <w:t>Evans</w:t>
      </w:r>
      <w:r w:rsidR="003F38B2">
        <w:rPr>
          <w:rFonts w:ascii="Calibri" w:hAnsi="Calibri" w:cs="Calibri"/>
          <w:sz w:val="22"/>
          <w:szCs w:val="22"/>
        </w:rPr>
        <w:t xml:space="preserve">, </w:t>
      </w:r>
      <w:r w:rsidRPr="001731CE">
        <w:rPr>
          <w:rFonts w:ascii="Calibri" w:hAnsi="Calibri" w:cs="Calibri"/>
          <w:sz w:val="22"/>
          <w:szCs w:val="22"/>
        </w:rPr>
        <w:t xml:space="preserve">D. </w:t>
      </w:r>
      <w:r>
        <w:rPr>
          <w:rFonts w:ascii="Calibri" w:hAnsi="Calibri" w:cs="Calibri"/>
          <w:sz w:val="22"/>
          <w:szCs w:val="22"/>
        </w:rPr>
        <w:t>(2017).</w:t>
      </w:r>
      <w:r w:rsidRPr="001731CE">
        <w:rPr>
          <w:rFonts w:ascii="Calibri" w:hAnsi="Calibri" w:cs="Calibri"/>
          <w:sz w:val="22"/>
          <w:szCs w:val="22"/>
        </w:rPr>
        <w:t xml:space="preserve"> Selective uptake and sensing of nitrate in poly(3,4-e</w:t>
      </w:r>
      <w:r>
        <w:rPr>
          <w:rFonts w:ascii="Calibri" w:hAnsi="Calibri" w:cs="Calibri"/>
          <w:sz w:val="22"/>
          <w:szCs w:val="22"/>
        </w:rPr>
        <w:t>thylenedioxythiophene). Sci Rep.</w:t>
      </w:r>
      <w:r w:rsidR="003F38B2">
        <w:rPr>
          <w:rFonts w:ascii="Calibri" w:hAnsi="Calibri" w:cs="Calibri"/>
          <w:sz w:val="22"/>
          <w:szCs w:val="22"/>
        </w:rPr>
        <w:t>, 7</w:t>
      </w:r>
      <w:r>
        <w:rPr>
          <w:rFonts w:ascii="Calibri" w:hAnsi="Calibri" w:cs="Calibri"/>
          <w:sz w:val="22"/>
          <w:szCs w:val="22"/>
        </w:rPr>
        <w:t>,</w:t>
      </w:r>
      <w:r w:rsidRPr="001731CE">
        <w:rPr>
          <w:rFonts w:ascii="Calibri" w:hAnsi="Calibri" w:cs="Calibri"/>
          <w:sz w:val="22"/>
          <w:szCs w:val="22"/>
        </w:rPr>
        <w:t xml:space="preserve"> 16581.</w:t>
      </w:r>
    </w:p>
    <w:p w14:paraId="40110206" w14:textId="54996792" w:rsidR="005F7041" w:rsidRDefault="005F7041" w:rsidP="005F7041">
      <w:pPr>
        <w:jc w:val="both"/>
        <w:rPr>
          <w:rFonts w:ascii="Calibri" w:hAnsi="Calibri" w:cs="Calibri"/>
          <w:sz w:val="22"/>
          <w:szCs w:val="22"/>
        </w:rPr>
      </w:pPr>
      <w:r>
        <w:rPr>
          <w:rFonts w:ascii="Calibri" w:hAnsi="Calibri" w:cs="Calibri"/>
          <w:sz w:val="22"/>
          <w:szCs w:val="22"/>
        </w:rPr>
        <w:t xml:space="preserve">2. </w:t>
      </w:r>
      <w:r w:rsidRPr="005F7041">
        <w:rPr>
          <w:rFonts w:ascii="Calibri" w:hAnsi="Calibri" w:cs="Calibri"/>
          <w:sz w:val="22"/>
          <w:szCs w:val="22"/>
        </w:rPr>
        <w:t xml:space="preserve">Rudd, S., </w:t>
      </w:r>
      <w:r w:rsidRPr="005F7041">
        <w:rPr>
          <w:rFonts w:ascii="Calibri" w:hAnsi="Calibri" w:cs="Calibri"/>
          <w:sz w:val="22"/>
          <w:szCs w:val="22"/>
        </w:rPr>
        <w:t>Desroches</w:t>
      </w:r>
      <w:r>
        <w:rPr>
          <w:rFonts w:ascii="Calibri" w:hAnsi="Calibri" w:cs="Calibri"/>
          <w:sz w:val="22"/>
          <w:szCs w:val="22"/>
        </w:rPr>
        <w:t>,</w:t>
      </w:r>
      <w:r w:rsidRPr="005F7041">
        <w:rPr>
          <w:rFonts w:ascii="Calibri" w:hAnsi="Calibri" w:cs="Calibri"/>
          <w:sz w:val="22"/>
          <w:szCs w:val="22"/>
        </w:rPr>
        <w:t xml:space="preserve"> P., </w:t>
      </w:r>
      <w:r w:rsidRPr="005F7041">
        <w:rPr>
          <w:rFonts w:ascii="Calibri" w:hAnsi="Calibri" w:cs="Calibri"/>
          <w:sz w:val="22"/>
          <w:szCs w:val="22"/>
        </w:rPr>
        <w:t>Switalska</w:t>
      </w:r>
      <w:r>
        <w:rPr>
          <w:rFonts w:ascii="Calibri" w:hAnsi="Calibri" w:cs="Calibri"/>
          <w:sz w:val="22"/>
          <w:szCs w:val="22"/>
        </w:rPr>
        <w:t>,</w:t>
      </w:r>
      <w:r w:rsidRPr="005F7041">
        <w:rPr>
          <w:rFonts w:ascii="Calibri" w:hAnsi="Calibri" w:cs="Calibri"/>
          <w:sz w:val="22"/>
          <w:szCs w:val="22"/>
        </w:rPr>
        <w:t xml:space="preserve"> E., </w:t>
      </w:r>
      <w:r w:rsidRPr="005F7041">
        <w:rPr>
          <w:rFonts w:ascii="Calibri" w:hAnsi="Calibri" w:cs="Calibri"/>
          <w:sz w:val="22"/>
          <w:szCs w:val="22"/>
        </w:rPr>
        <w:t>Gardner</w:t>
      </w:r>
      <w:r>
        <w:rPr>
          <w:rFonts w:ascii="Calibri" w:hAnsi="Calibri" w:cs="Calibri"/>
          <w:sz w:val="22"/>
          <w:szCs w:val="22"/>
        </w:rPr>
        <w:t>,</w:t>
      </w:r>
      <w:r w:rsidRPr="005F7041">
        <w:rPr>
          <w:rFonts w:ascii="Calibri" w:hAnsi="Calibri" w:cs="Calibri"/>
          <w:sz w:val="22"/>
          <w:szCs w:val="22"/>
        </w:rPr>
        <w:t xml:space="preserve"> E., </w:t>
      </w:r>
      <w:r w:rsidRPr="005F7041">
        <w:rPr>
          <w:rFonts w:ascii="Calibri" w:hAnsi="Calibri" w:cs="Calibri"/>
          <w:sz w:val="22"/>
          <w:szCs w:val="22"/>
        </w:rPr>
        <w:t>Dalton</w:t>
      </w:r>
      <w:r>
        <w:rPr>
          <w:rFonts w:ascii="Calibri" w:hAnsi="Calibri" w:cs="Calibri"/>
          <w:sz w:val="22"/>
          <w:szCs w:val="22"/>
        </w:rPr>
        <w:t>,</w:t>
      </w:r>
      <w:r w:rsidRPr="005F7041">
        <w:rPr>
          <w:rFonts w:ascii="Calibri" w:hAnsi="Calibri" w:cs="Calibri"/>
          <w:sz w:val="22"/>
          <w:szCs w:val="22"/>
        </w:rPr>
        <w:t xml:space="preserve"> M., </w:t>
      </w:r>
      <w:r w:rsidRPr="005F7041">
        <w:rPr>
          <w:rFonts w:ascii="Calibri" w:hAnsi="Calibri" w:cs="Calibri"/>
          <w:sz w:val="22"/>
          <w:szCs w:val="22"/>
        </w:rPr>
        <w:t>Buss</w:t>
      </w:r>
      <w:r>
        <w:rPr>
          <w:rFonts w:ascii="Calibri" w:hAnsi="Calibri" w:cs="Calibri"/>
          <w:sz w:val="22"/>
          <w:szCs w:val="22"/>
        </w:rPr>
        <w:t>,</w:t>
      </w:r>
      <w:r w:rsidRPr="005F7041">
        <w:rPr>
          <w:rFonts w:ascii="Calibri" w:hAnsi="Calibri" w:cs="Calibri"/>
          <w:sz w:val="22"/>
          <w:szCs w:val="22"/>
        </w:rPr>
        <w:t xml:space="preserve"> P., </w:t>
      </w:r>
      <w:r w:rsidRPr="005F7041">
        <w:rPr>
          <w:rFonts w:ascii="Calibri" w:hAnsi="Calibri" w:cs="Calibri"/>
          <w:sz w:val="22"/>
          <w:szCs w:val="22"/>
        </w:rPr>
        <w:t>Charrault</w:t>
      </w:r>
      <w:r>
        <w:rPr>
          <w:rFonts w:ascii="Calibri" w:hAnsi="Calibri" w:cs="Calibri"/>
          <w:sz w:val="22"/>
          <w:szCs w:val="22"/>
        </w:rPr>
        <w:t>,</w:t>
      </w:r>
      <w:r w:rsidRPr="005F7041">
        <w:rPr>
          <w:rFonts w:ascii="Calibri" w:hAnsi="Calibri" w:cs="Calibri"/>
          <w:sz w:val="22"/>
          <w:szCs w:val="22"/>
        </w:rPr>
        <w:t xml:space="preserve"> E., </w:t>
      </w:r>
      <w:r w:rsidRPr="006B3866">
        <w:rPr>
          <w:rFonts w:asciiTheme="minorHAnsi" w:hAnsiTheme="minorHAnsi" w:cstheme="minorHAnsi"/>
          <w:sz w:val="22"/>
          <w:szCs w:val="22"/>
        </w:rPr>
        <w:t>&amp;</w:t>
      </w:r>
      <w:r>
        <w:rPr>
          <w:rFonts w:asciiTheme="minorHAnsi" w:hAnsiTheme="minorHAnsi" w:cstheme="minorHAnsi"/>
          <w:sz w:val="22"/>
          <w:szCs w:val="22"/>
        </w:rPr>
        <w:t xml:space="preserve"> </w:t>
      </w:r>
      <w:r w:rsidRPr="001731CE">
        <w:rPr>
          <w:rFonts w:ascii="Calibri" w:hAnsi="Calibri" w:cs="Calibri"/>
          <w:sz w:val="22"/>
          <w:szCs w:val="22"/>
        </w:rPr>
        <w:t>Evans</w:t>
      </w:r>
      <w:r>
        <w:rPr>
          <w:rFonts w:ascii="Calibri" w:hAnsi="Calibri" w:cs="Calibri"/>
          <w:sz w:val="22"/>
          <w:szCs w:val="22"/>
        </w:rPr>
        <w:t xml:space="preserve">, </w:t>
      </w:r>
      <w:r w:rsidRPr="001731CE">
        <w:rPr>
          <w:rFonts w:ascii="Calibri" w:hAnsi="Calibri" w:cs="Calibri"/>
          <w:sz w:val="22"/>
          <w:szCs w:val="22"/>
        </w:rPr>
        <w:t xml:space="preserve">D. </w:t>
      </w:r>
      <w:r>
        <w:rPr>
          <w:rFonts w:ascii="Calibri" w:hAnsi="Calibri" w:cs="Calibri"/>
          <w:sz w:val="22"/>
          <w:szCs w:val="22"/>
        </w:rPr>
        <w:t>(</w:t>
      </w:r>
      <w:r w:rsidRPr="005F7041">
        <w:rPr>
          <w:rFonts w:ascii="Calibri" w:hAnsi="Calibri" w:cs="Calibri"/>
          <w:sz w:val="22"/>
          <w:szCs w:val="22"/>
        </w:rPr>
        <w:t>2019</w:t>
      </w:r>
      <w:r>
        <w:rPr>
          <w:rFonts w:ascii="Calibri" w:hAnsi="Calibri" w:cs="Calibri"/>
          <w:sz w:val="22"/>
          <w:szCs w:val="22"/>
        </w:rPr>
        <w:t xml:space="preserve">) </w:t>
      </w:r>
      <w:r w:rsidRPr="005F7041">
        <w:rPr>
          <w:rFonts w:ascii="Calibri" w:hAnsi="Calibri" w:cs="Calibri"/>
          <w:sz w:val="22"/>
          <w:szCs w:val="22"/>
        </w:rPr>
        <w:t>Relationship between structure/properties of vapour deposited PEDOT and sensitivity to passive nitrate doping. Se</w:t>
      </w:r>
      <w:r>
        <w:rPr>
          <w:rFonts w:ascii="Calibri" w:hAnsi="Calibri" w:cs="Calibri"/>
          <w:sz w:val="22"/>
          <w:szCs w:val="22"/>
        </w:rPr>
        <w:t>nsors and Actuators B: Chemical</w:t>
      </w:r>
      <w:r w:rsidRPr="005F7041">
        <w:rPr>
          <w:rFonts w:ascii="Calibri" w:hAnsi="Calibri" w:cs="Calibri"/>
          <w:sz w:val="22"/>
          <w:szCs w:val="22"/>
        </w:rPr>
        <w:t>. 281</w:t>
      </w:r>
      <w:r>
        <w:rPr>
          <w:rFonts w:ascii="Calibri" w:hAnsi="Calibri" w:cs="Calibri"/>
          <w:sz w:val="22"/>
          <w:szCs w:val="22"/>
        </w:rPr>
        <w:t>,</w:t>
      </w:r>
      <w:r w:rsidRPr="005F7041">
        <w:rPr>
          <w:rFonts w:ascii="Calibri" w:hAnsi="Calibri" w:cs="Calibri"/>
          <w:sz w:val="22"/>
          <w:szCs w:val="22"/>
        </w:rPr>
        <w:t xml:space="preserve"> 582-587.</w:t>
      </w:r>
    </w:p>
    <w:p w14:paraId="19976235" w14:textId="77777777" w:rsidR="00DB50CF" w:rsidRPr="00EC5BEE" w:rsidRDefault="00DB50CF" w:rsidP="005F7041">
      <w:pPr>
        <w:jc w:val="both"/>
        <w:rPr>
          <w:rFonts w:ascii="Calibri" w:hAnsi="Calibri" w:cs="Calibri"/>
          <w:sz w:val="10"/>
          <w:szCs w:val="10"/>
        </w:rPr>
      </w:pPr>
    </w:p>
    <w:p w14:paraId="06F8726C" w14:textId="7AE569E3" w:rsidR="003F38B2" w:rsidRPr="00EC5BEE" w:rsidRDefault="00C6787C" w:rsidP="00EC5BEE">
      <w:pPr>
        <w:rPr>
          <w:rFonts w:ascii="Calibri" w:hAnsi="Calibri" w:cs="Calibri"/>
          <w:sz w:val="22"/>
          <w:szCs w:val="22"/>
          <w:lang w:val="en-AU"/>
        </w:rPr>
      </w:pPr>
      <w:r w:rsidRPr="00EC5BEE">
        <w:rPr>
          <w:rFonts w:ascii="Calibri" w:hAnsi="Calibri" w:cs="Calibri"/>
          <w:i/>
          <w:sz w:val="22"/>
          <w:szCs w:val="22"/>
        </w:rPr>
        <w:t>*</w:t>
      </w:r>
      <w:r w:rsidRPr="00EC5BEE">
        <w:rPr>
          <w:rFonts w:ascii="Calibri" w:hAnsi="Calibri" w:cs="Calibri"/>
          <w:sz w:val="22"/>
          <w:szCs w:val="22"/>
        </w:rPr>
        <w:t xml:space="preserve">Corresponding author email: </w:t>
      </w:r>
      <w:r w:rsidRPr="00EC5BEE">
        <w:rPr>
          <w:rStyle w:val="Hyperlink"/>
          <w:rFonts w:ascii="Calibri" w:hAnsi="Calibri" w:cs="Calibri"/>
          <w:color w:val="000000" w:themeColor="text1"/>
          <w:sz w:val="22"/>
          <w:szCs w:val="22"/>
          <w:u w:val="none"/>
        </w:rPr>
        <w:t>Sam.Rudd@unisa.edu.au</w:t>
      </w:r>
    </w:p>
    <w:sectPr w:rsidR="003F38B2" w:rsidRPr="00EC5BEE"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62891"/>
    <w:rsid w:val="0015294A"/>
    <w:rsid w:val="001731CE"/>
    <w:rsid w:val="001A21AD"/>
    <w:rsid w:val="001D3053"/>
    <w:rsid w:val="001E3417"/>
    <w:rsid w:val="00206D99"/>
    <w:rsid w:val="002078AD"/>
    <w:rsid w:val="002226BB"/>
    <w:rsid w:val="00225236"/>
    <w:rsid w:val="002272B0"/>
    <w:rsid w:val="002468EA"/>
    <w:rsid w:val="00283EFD"/>
    <w:rsid w:val="002C0ADD"/>
    <w:rsid w:val="00300B92"/>
    <w:rsid w:val="0030585E"/>
    <w:rsid w:val="00387491"/>
    <w:rsid w:val="003D705A"/>
    <w:rsid w:val="003F38B2"/>
    <w:rsid w:val="00483B05"/>
    <w:rsid w:val="004E28B9"/>
    <w:rsid w:val="004E5450"/>
    <w:rsid w:val="0055229D"/>
    <w:rsid w:val="00562D19"/>
    <w:rsid w:val="0059609A"/>
    <w:rsid w:val="00597659"/>
    <w:rsid w:val="005C0DD2"/>
    <w:rsid w:val="005E48A2"/>
    <w:rsid w:val="005F19FF"/>
    <w:rsid w:val="005F7041"/>
    <w:rsid w:val="00641190"/>
    <w:rsid w:val="006B3866"/>
    <w:rsid w:val="006F32F9"/>
    <w:rsid w:val="0070032D"/>
    <w:rsid w:val="00711813"/>
    <w:rsid w:val="00724E3C"/>
    <w:rsid w:val="00743C46"/>
    <w:rsid w:val="007B2C1B"/>
    <w:rsid w:val="007F08EB"/>
    <w:rsid w:val="008909C9"/>
    <w:rsid w:val="008F19F7"/>
    <w:rsid w:val="00947B77"/>
    <w:rsid w:val="00983128"/>
    <w:rsid w:val="009B096E"/>
    <w:rsid w:val="009E2228"/>
    <w:rsid w:val="009F06D6"/>
    <w:rsid w:val="009F37CF"/>
    <w:rsid w:val="009F558D"/>
    <w:rsid w:val="00A266B4"/>
    <w:rsid w:val="00AE5C5B"/>
    <w:rsid w:val="00B94719"/>
    <w:rsid w:val="00BC5FCC"/>
    <w:rsid w:val="00BE5E4D"/>
    <w:rsid w:val="00C60A71"/>
    <w:rsid w:val="00C6787C"/>
    <w:rsid w:val="00CB367E"/>
    <w:rsid w:val="00CC165A"/>
    <w:rsid w:val="00CD1C19"/>
    <w:rsid w:val="00D55F3B"/>
    <w:rsid w:val="00D713F5"/>
    <w:rsid w:val="00DA2731"/>
    <w:rsid w:val="00DB50CF"/>
    <w:rsid w:val="00DC0ABB"/>
    <w:rsid w:val="00DF1C8E"/>
    <w:rsid w:val="00E14AB2"/>
    <w:rsid w:val="00EC5BEE"/>
    <w:rsid w:val="00EF12F3"/>
    <w:rsid w:val="00F26BBE"/>
    <w:rsid w:val="00F610C6"/>
    <w:rsid w:val="00F9762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173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783868">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769278407">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B0B54-DEB5-4572-99B0-9B428A74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1</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4156</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Sam Rudd</cp:lastModifiedBy>
  <cp:revision>23</cp:revision>
  <cp:lastPrinted>2013-06-13T05:15:00Z</cp:lastPrinted>
  <dcterms:created xsi:type="dcterms:W3CDTF">2019-07-22T00:20:00Z</dcterms:created>
  <dcterms:modified xsi:type="dcterms:W3CDTF">2019-07-24T07:03:00Z</dcterms:modified>
</cp:coreProperties>
</file>