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64BE153A" w:rsidR="00DF1C8E" w:rsidRPr="005B45BD" w:rsidRDefault="005B45BD" w:rsidP="005B45BD">
      <w:pPr>
        <w:ind w:left="284" w:right="282"/>
        <w:jc w:val="center"/>
        <w:rPr>
          <w:rFonts w:ascii="Calibri" w:hAnsi="Calibri" w:cs="Calibri"/>
          <w:sz w:val="20"/>
          <w:szCs w:val="20"/>
        </w:rPr>
      </w:pPr>
      <w:r w:rsidRPr="005B45BD">
        <w:rPr>
          <w:rFonts w:ascii="Calibri" w:hAnsi="Calibri" w:cs="Calibri"/>
          <w:b/>
          <w:sz w:val="28"/>
          <w:szCs w:val="28"/>
          <w:lang w:val="en-AU"/>
        </w:rPr>
        <w:t>Insight into the effect of spatial distribution of MoS</w:t>
      </w:r>
      <w:r w:rsidRPr="005B45BD">
        <w:rPr>
          <w:rFonts w:ascii="Calibri" w:hAnsi="Calibri" w:cs="Calibri"/>
          <w:b/>
          <w:sz w:val="28"/>
          <w:szCs w:val="28"/>
          <w:vertAlign w:val="subscript"/>
          <w:lang w:val="en-AU"/>
        </w:rPr>
        <w:t>2</w:t>
      </w:r>
      <w:r w:rsidRPr="005B45BD">
        <w:rPr>
          <w:rFonts w:ascii="Calibri" w:hAnsi="Calibri" w:cs="Calibri"/>
          <w:b/>
          <w:sz w:val="28"/>
          <w:szCs w:val="28"/>
          <w:lang w:val="en-AU"/>
        </w:rPr>
        <w:t xml:space="preserve"> on CdS Nanorods</w:t>
      </w:r>
    </w:p>
    <w:p w14:paraId="22DB1634" w14:textId="3487DAAC" w:rsidR="00DF1C8E" w:rsidRPr="00212759" w:rsidRDefault="005B45BD" w:rsidP="009A4CFF">
      <w:pPr>
        <w:ind w:left="284" w:right="282"/>
        <w:jc w:val="center"/>
        <w:rPr>
          <w:rFonts w:ascii="Calibri" w:hAnsi="Calibri" w:cs="Calibri"/>
          <w:b/>
          <w:bCs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Xinxin </w:t>
      </w:r>
      <w:proofErr w:type="spellStart"/>
      <w:r>
        <w:rPr>
          <w:rFonts w:ascii="Calibri" w:hAnsi="Calibri" w:cs="Calibri"/>
          <w:i/>
          <w:lang w:val="en-AU"/>
        </w:rPr>
        <w:t>Lu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212759">
        <w:rPr>
          <w:rFonts w:ascii="Calibri" w:hAnsi="Calibri" w:cs="Calibri"/>
          <w:i/>
          <w:lang w:val="en-AU"/>
        </w:rPr>
        <w:t xml:space="preserve">, Judy N. </w:t>
      </w:r>
      <w:proofErr w:type="spellStart"/>
      <w:r w:rsidR="00212759">
        <w:rPr>
          <w:rFonts w:ascii="Calibri" w:hAnsi="Calibri" w:cs="Calibri"/>
          <w:i/>
          <w:lang w:val="en-AU"/>
        </w:rPr>
        <w:t>Hart</w:t>
      </w:r>
      <w:r w:rsidR="00212759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212759">
        <w:rPr>
          <w:rFonts w:ascii="Calibri" w:hAnsi="Calibri" w:cs="Calibri"/>
          <w:i/>
          <w:lang w:val="en-AU"/>
        </w:rPr>
        <w:t xml:space="preserve">, Jason </w:t>
      </w:r>
      <w:proofErr w:type="spellStart"/>
      <w:r w:rsidR="00212759">
        <w:rPr>
          <w:rFonts w:ascii="Calibri" w:hAnsi="Calibri" w:cs="Calibri"/>
          <w:i/>
          <w:lang w:val="en-AU"/>
        </w:rPr>
        <w:t>Scott</w:t>
      </w:r>
      <w:r w:rsidR="00212759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212759">
        <w:rPr>
          <w:rFonts w:ascii="Calibri" w:hAnsi="Calibri" w:cs="Calibri"/>
          <w:i/>
          <w:lang w:val="en-AU"/>
        </w:rPr>
        <w:t xml:space="preserve">, Yun Hau </w:t>
      </w:r>
      <w:proofErr w:type="spellStart"/>
      <w:r w:rsidR="00212759">
        <w:rPr>
          <w:rFonts w:ascii="Calibri" w:hAnsi="Calibri" w:cs="Calibri"/>
          <w:i/>
          <w:lang w:val="en-AU"/>
        </w:rPr>
        <w:t>Ng</w:t>
      </w:r>
      <w:r w:rsidR="00212759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33D4D569" w14:textId="541AA104" w:rsidR="005B45BD" w:rsidRPr="006B3866" w:rsidRDefault="005F19FF" w:rsidP="005B45BD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5B45BD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5B45BD">
        <w:rPr>
          <w:rFonts w:ascii="Calibri" w:hAnsi="Calibri" w:cs="Calibri"/>
          <w:sz w:val="22"/>
          <w:szCs w:val="22"/>
          <w:lang w:val="en-AU"/>
        </w:rPr>
        <w:t xml:space="preserve"> of Chemical Engineering, Particles and Catalysis Research Group, UNSW, Sydney, Australia.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72CEF269" w14:textId="6B0944BF" w:rsidR="00212759" w:rsidRPr="006B3866" w:rsidRDefault="00212759" w:rsidP="00212759">
      <w:pPr>
        <w:ind w:left="284" w:right="282"/>
        <w:rPr>
          <w:rFonts w:ascii="Calibri" w:hAnsi="Calibri" w:cs="Calibri"/>
          <w:sz w:val="22"/>
          <w:szCs w:val="22"/>
          <w:lang w:val="en-AU"/>
        </w:rPr>
      </w:pPr>
      <w:r>
        <w:rPr>
          <w:i/>
          <w:sz w:val="22"/>
          <w:szCs w:val="22"/>
        </w:rPr>
        <w:t xml:space="preserve"> </w:t>
      </w:r>
      <w:r w:rsidR="00711813" w:rsidRPr="006B3866">
        <w:rPr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of Materials Science and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Rngineering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>, UNSW, Sydney, Australia.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5E17889" w14:textId="62363F64" w:rsidR="00711813" w:rsidRPr="00212759" w:rsidRDefault="00212759" w:rsidP="00212759">
      <w:pPr>
        <w:ind w:left="284" w:right="282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  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12759">
        <w:rPr>
          <w:rFonts w:ascii="Calibri" w:hAnsi="Calibri" w:cs="Calibri"/>
          <w:sz w:val="22"/>
          <w:szCs w:val="22"/>
          <w:lang w:val="en-AU"/>
        </w:rPr>
        <w:t>of Energy and Environment, City University of Hong Kong, Hong Kong SAR, P.R. China</w:t>
      </w:r>
    </w:p>
    <w:p w14:paraId="02643439" w14:textId="56E6CB02" w:rsidR="00045573" w:rsidRPr="006B3866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34471FB" w14:textId="562AD890" w:rsidR="00641190" w:rsidRPr="00212759" w:rsidRDefault="004D76EA" w:rsidP="00212759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>
        <w:rPr>
          <w:rFonts w:ascii="Calibri" w:hAnsi="Calibri" w:cs="Calibri"/>
          <w:b/>
          <w:bCs/>
          <w:lang w:val="en-AU"/>
        </w:rPr>
        <w:t>Abstract</w:t>
      </w:r>
      <w:r w:rsidR="00711813" w:rsidRPr="000A6D19">
        <w:rPr>
          <w:rFonts w:ascii="Calibri" w:hAnsi="Calibri" w:cs="Calibri"/>
          <w:b/>
          <w:bCs/>
          <w:lang w:val="en-AU"/>
        </w:rPr>
        <w:t xml:space="preserve"> </w:t>
      </w:r>
    </w:p>
    <w:p w14:paraId="773ED34C" w14:textId="7F4F545E" w:rsidR="004D76EA" w:rsidRDefault="00212759" w:rsidP="00FA08BB">
      <w:pPr>
        <w:spacing w:after="240"/>
        <w:ind w:left="284" w:righ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Photocatalytic H</w:t>
      </w:r>
      <w:r w:rsidRPr="00212759">
        <w:rPr>
          <w:rFonts w:ascii="Calibri" w:hAnsi="Calibri" w:cs="Calibri"/>
          <w:sz w:val="22"/>
          <w:szCs w:val="22"/>
          <w:vertAlign w:val="subscript"/>
        </w:rPr>
        <w:t>2</w:t>
      </w:r>
      <w:r>
        <w:rPr>
          <w:rFonts w:ascii="Calibri" w:hAnsi="Calibri" w:cs="Calibri"/>
          <w:sz w:val="22"/>
          <w:szCs w:val="22"/>
        </w:rPr>
        <w:t xml:space="preserve"> evolution and overall water splitting using </w:t>
      </w:r>
      <w:r w:rsidR="004D76EA" w:rsidRPr="004D76EA">
        <w:rPr>
          <w:rFonts w:ascii="Calibri" w:hAnsi="Calibri" w:cs="Calibri"/>
          <w:sz w:val="22"/>
          <w:szCs w:val="22"/>
        </w:rPr>
        <w:t>CdS-MoS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 heterojunction ha</w:t>
      </w:r>
      <w:r>
        <w:rPr>
          <w:rFonts w:ascii="Calibri" w:hAnsi="Calibri" w:cs="Calibri"/>
          <w:sz w:val="22"/>
          <w:szCs w:val="22"/>
        </w:rPr>
        <w:t>ve</w:t>
      </w:r>
      <w:r w:rsidR="004D76EA" w:rsidRPr="004D76E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been explored by</w:t>
      </w:r>
      <w:r w:rsidR="004D76EA" w:rsidRPr="004D76EA">
        <w:rPr>
          <w:rFonts w:ascii="Calibri" w:hAnsi="Calibri" w:cs="Calibri"/>
          <w:sz w:val="22"/>
          <w:szCs w:val="22"/>
        </w:rPr>
        <w:t xml:space="preserve"> many researchers owing to </w:t>
      </w:r>
      <w:r>
        <w:rPr>
          <w:rFonts w:ascii="Calibri" w:hAnsi="Calibri" w:cs="Calibri"/>
          <w:sz w:val="22"/>
          <w:szCs w:val="22"/>
        </w:rPr>
        <w:t xml:space="preserve">its </w:t>
      </w:r>
      <w:r w:rsidR="004D76EA" w:rsidRPr="004D76EA">
        <w:rPr>
          <w:rFonts w:ascii="Calibri" w:hAnsi="Calibri" w:cs="Calibri"/>
          <w:sz w:val="22"/>
          <w:szCs w:val="22"/>
        </w:rPr>
        <w:t>visible light harvest and comparably high efficiency,</w:t>
      </w:r>
      <w:r w:rsidR="004D76EA" w:rsidRPr="004D76EA">
        <w:rPr>
          <w:rFonts w:ascii="Calibri" w:hAnsi="Calibri" w:cs="Calibri"/>
          <w:sz w:val="22"/>
          <w:szCs w:val="22"/>
          <w:vertAlign w:val="superscript"/>
        </w:rPr>
        <w:t>1</w:t>
      </w:r>
      <w:r w:rsidR="004D76EA" w:rsidRPr="004D76EA">
        <w:rPr>
          <w:rFonts w:ascii="Calibri" w:hAnsi="Calibri" w:cs="Calibri"/>
          <w:sz w:val="22"/>
          <w:szCs w:val="22"/>
        </w:rPr>
        <w:t xml:space="preserve"> However, the </w:t>
      </w:r>
      <w:r w:rsidR="00101F10">
        <w:rPr>
          <w:rFonts w:ascii="Calibri" w:hAnsi="Calibri" w:cs="Calibri"/>
          <w:sz w:val="22"/>
          <w:szCs w:val="22"/>
        </w:rPr>
        <w:t>impact</w:t>
      </w:r>
      <w:r w:rsidR="004D76EA" w:rsidRPr="004D76EA">
        <w:rPr>
          <w:rFonts w:ascii="Calibri" w:hAnsi="Calibri" w:cs="Calibri"/>
          <w:sz w:val="22"/>
          <w:szCs w:val="22"/>
        </w:rPr>
        <w:t xml:space="preserve"> of </w:t>
      </w:r>
      <w:r w:rsidR="00181E48">
        <w:rPr>
          <w:rFonts w:ascii="Calibri" w:hAnsi="Calibri" w:cs="Calibri"/>
          <w:sz w:val="22"/>
          <w:szCs w:val="22"/>
        </w:rPr>
        <w:t>MoS</w:t>
      </w:r>
      <w:r w:rsidR="00181E48" w:rsidRPr="00181E48">
        <w:rPr>
          <w:rFonts w:ascii="Calibri" w:hAnsi="Calibri" w:cs="Calibri"/>
          <w:sz w:val="22"/>
          <w:szCs w:val="22"/>
          <w:vertAlign w:val="subscript"/>
        </w:rPr>
        <w:t>2</w:t>
      </w:r>
      <w:r w:rsidR="00181E48">
        <w:rPr>
          <w:rFonts w:ascii="Calibri" w:hAnsi="Calibri" w:cs="Calibri"/>
          <w:sz w:val="22"/>
          <w:szCs w:val="22"/>
        </w:rPr>
        <w:t xml:space="preserve"> </w:t>
      </w:r>
      <w:r w:rsidR="004D76EA" w:rsidRPr="004D76EA">
        <w:rPr>
          <w:rFonts w:ascii="Calibri" w:hAnsi="Calibri" w:cs="Calibri"/>
          <w:sz w:val="22"/>
          <w:szCs w:val="22"/>
        </w:rPr>
        <w:t xml:space="preserve">distribution on </w:t>
      </w:r>
      <w:r w:rsidR="00181E48">
        <w:rPr>
          <w:rFonts w:ascii="Calibri" w:hAnsi="Calibri" w:cs="Calibri"/>
          <w:sz w:val="22"/>
          <w:szCs w:val="22"/>
        </w:rPr>
        <w:t xml:space="preserve">CdS NRs </w:t>
      </w:r>
      <w:r w:rsidR="00101F10">
        <w:rPr>
          <w:rFonts w:ascii="Calibri" w:hAnsi="Calibri" w:cs="Calibri"/>
          <w:sz w:val="22"/>
          <w:szCs w:val="22"/>
        </w:rPr>
        <w:t xml:space="preserve">on </w:t>
      </w:r>
      <w:r w:rsidR="004D76EA" w:rsidRPr="004D76EA">
        <w:rPr>
          <w:rFonts w:ascii="Calibri" w:hAnsi="Calibri" w:cs="Calibri"/>
          <w:sz w:val="22"/>
          <w:szCs w:val="22"/>
        </w:rPr>
        <w:t xml:space="preserve">photoactivity </w:t>
      </w:r>
      <w:r w:rsidR="00101F10">
        <w:rPr>
          <w:rFonts w:ascii="Calibri" w:hAnsi="Calibri" w:cs="Calibri"/>
          <w:sz w:val="22"/>
          <w:szCs w:val="22"/>
        </w:rPr>
        <w:t>has</w:t>
      </w:r>
      <w:r w:rsidR="004D76EA" w:rsidRPr="004D76EA">
        <w:rPr>
          <w:rFonts w:ascii="Calibri" w:hAnsi="Calibri" w:cs="Calibri"/>
          <w:sz w:val="22"/>
          <w:szCs w:val="22"/>
        </w:rPr>
        <w:t xml:space="preserve"> rarely </w:t>
      </w:r>
      <w:r w:rsidR="00101F10">
        <w:rPr>
          <w:rFonts w:ascii="Calibri" w:hAnsi="Calibri" w:cs="Calibri"/>
          <w:sz w:val="22"/>
          <w:szCs w:val="22"/>
        </w:rPr>
        <w:t xml:space="preserve">been </w:t>
      </w:r>
      <w:r w:rsidR="004D76EA" w:rsidRPr="004D76EA">
        <w:rPr>
          <w:rFonts w:ascii="Calibri" w:hAnsi="Calibri" w:cs="Calibri"/>
          <w:sz w:val="22"/>
          <w:szCs w:val="22"/>
        </w:rPr>
        <w:t>investigated. In this work, a series of MoS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-tipped CdS NRs </w:t>
      </w:r>
      <w:r w:rsidR="00F75CB3">
        <w:rPr>
          <w:rFonts w:ascii="Calibri" w:hAnsi="Calibri" w:cs="Calibri"/>
          <w:sz w:val="22"/>
          <w:szCs w:val="22"/>
        </w:rPr>
        <w:t>have been</w:t>
      </w:r>
      <w:r w:rsidR="004D76EA" w:rsidRPr="004D76EA">
        <w:rPr>
          <w:rFonts w:ascii="Calibri" w:hAnsi="Calibri" w:cs="Calibri"/>
          <w:sz w:val="22"/>
          <w:szCs w:val="22"/>
        </w:rPr>
        <w:t xml:space="preserve"> prepared to study the </w:t>
      </w:r>
      <w:r w:rsidR="00101F10">
        <w:rPr>
          <w:rFonts w:ascii="Calibri" w:hAnsi="Calibri" w:cs="Calibri"/>
          <w:sz w:val="22"/>
          <w:szCs w:val="22"/>
        </w:rPr>
        <w:t>difference</w:t>
      </w:r>
      <w:r w:rsidR="004D76EA" w:rsidRPr="004D76EA">
        <w:rPr>
          <w:rFonts w:ascii="Calibri" w:hAnsi="Calibri" w:cs="Calibri"/>
          <w:sz w:val="22"/>
          <w:szCs w:val="22"/>
        </w:rPr>
        <w:t xml:space="preserve"> of photocatalytic activity and charge separation dynamics originating from different distribution of MoS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 nanosheets on CdS NRs. </w:t>
      </w:r>
      <w:r w:rsidR="00101F10">
        <w:rPr>
          <w:rFonts w:ascii="Calibri" w:hAnsi="Calibri" w:cs="Calibri"/>
          <w:sz w:val="22"/>
          <w:szCs w:val="22"/>
        </w:rPr>
        <w:t>S</w:t>
      </w:r>
      <w:r w:rsidR="004D76EA" w:rsidRPr="004D76EA">
        <w:rPr>
          <w:rFonts w:ascii="Calibri" w:hAnsi="Calibri" w:cs="Calibri"/>
          <w:sz w:val="22"/>
          <w:szCs w:val="22"/>
        </w:rPr>
        <w:t>ingle-tipped CdS NRs show</w:t>
      </w:r>
      <w:r w:rsidR="00111F8A">
        <w:rPr>
          <w:rFonts w:ascii="Calibri" w:hAnsi="Calibri" w:cs="Calibri"/>
          <w:sz w:val="22"/>
          <w:szCs w:val="22"/>
        </w:rPr>
        <w:t>ed</w:t>
      </w:r>
      <w:r w:rsidR="004D76EA" w:rsidRPr="004D76EA">
        <w:rPr>
          <w:rFonts w:ascii="Calibri" w:hAnsi="Calibri" w:cs="Calibri"/>
          <w:sz w:val="22"/>
          <w:szCs w:val="22"/>
        </w:rPr>
        <w:t xml:space="preserve"> the highest H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 evolution </w:t>
      </w:r>
      <w:r w:rsidR="00101F10">
        <w:rPr>
          <w:rFonts w:ascii="Calibri" w:hAnsi="Calibri" w:cs="Calibri"/>
          <w:sz w:val="22"/>
          <w:szCs w:val="22"/>
        </w:rPr>
        <w:t>performance (</w:t>
      </w:r>
      <w:r w:rsidR="004D76EA" w:rsidRPr="004D76EA">
        <w:rPr>
          <w:rFonts w:ascii="Calibri" w:hAnsi="Calibri" w:cs="Calibri"/>
          <w:sz w:val="22"/>
          <w:szCs w:val="22"/>
        </w:rPr>
        <w:t>31.5 mmol h</w:t>
      </w:r>
      <w:r w:rsidR="004D76EA" w:rsidRPr="004D76EA">
        <w:rPr>
          <w:rFonts w:ascii="Calibri" w:hAnsi="Calibri" w:cs="Calibri"/>
          <w:sz w:val="22"/>
          <w:szCs w:val="22"/>
          <w:vertAlign w:val="superscript"/>
        </w:rPr>
        <w:t>−1</w:t>
      </w:r>
      <w:r w:rsidR="004D76EA" w:rsidRPr="004D76EA">
        <w:rPr>
          <w:rFonts w:ascii="Calibri" w:hAnsi="Calibri" w:cs="Calibri"/>
          <w:sz w:val="22"/>
          <w:szCs w:val="22"/>
        </w:rPr>
        <w:t xml:space="preserve"> g</w:t>
      </w:r>
      <w:r w:rsidR="004D76EA" w:rsidRPr="004D76EA">
        <w:rPr>
          <w:rFonts w:ascii="Calibri" w:hAnsi="Calibri" w:cs="Calibri"/>
          <w:sz w:val="22"/>
          <w:szCs w:val="22"/>
          <w:vertAlign w:val="superscript"/>
        </w:rPr>
        <w:t>−1</w:t>
      </w:r>
      <w:r w:rsidR="00101F10">
        <w:rPr>
          <w:rFonts w:ascii="Calibri" w:hAnsi="Calibri" w:cs="Calibri"/>
          <w:sz w:val="22"/>
          <w:szCs w:val="22"/>
        </w:rPr>
        <w:t>)</w:t>
      </w:r>
      <w:r w:rsidR="004D76EA" w:rsidRPr="004D76EA">
        <w:rPr>
          <w:rFonts w:ascii="Calibri" w:hAnsi="Calibri" w:cs="Calibri"/>
          <w:sz w:val="22"/>
          <w:szCs w:val="22"/>
        </w:rPr>
        <w:t xml:space="preserve">, followed by double-tipped CdS NRs and </w:t>
      </w:r>
      <w:proofErr w:type="gramStart"/>
      <w:r w:rsidR="00101F10">
        <w:rPr>
          <w:rFonts w:ascii="Calibri" w:hAnsi="Calibri" w:cs="Calibri"/>
          <w:sz w:val="22"/>
          <w:szCs w:val="22"/>
        </w:rPr>
        <w:t>fu</w:t>
      </w:r>
      <w:r w:rsidR="004D76EA" w:rsidRPr="004D76EA">
        <w:rPr>
          <w:rFonts w:ascii="Calibri" w:hAnsi="Calibri" w:cs="Calibri"/>
          <w:sz w:val="22"/>
          <w:szCs w:val="22"/>
        </w:rPr>
        <w:t>lly</w:t>
      </w:r>
      <w:r w:rsidR="00101F10">
        <w:rPr>
          <w:rFonts w:ascii="Calibri" w:hAnsi="Calibri" w:cs="Calibri"/>
          <w:sz w:val="22"/>
          <w:szCs w:val="22"/>
        </w:rPr>
        <w:t>-</w:t>
      </w:r>
      <w:r w:rsidR="004D76EA" w:rsidRPr="004D76EA">
        <w:rPr>
          <w:rFonts w:ascii="Calibri" w:hAnsi="Calibri" w:cs="Calibri"/>
          <w:sz w:val="22"/>
          <w:szCs w:val="22"/>
        </w:rPr>
        <w:t>coated</w:t>
      </w:r>
      <w:proofErr w:type="gramEnd"/>
      <w:r w:rsidR="004D76EA" w:rsidRPr="004D76EA">
        <w:rPr>
          <w:rFonts w:ascii="Calibri" w:hAnsi="Calibri" w:cs="Calibri"/>
          <w:sz w:val="22"/>
          <w:szCs w:val="22"/>
        </w:rPr>
        <w:t xml:space="preserve"> CdS NRs. The electrostatic potential on MoS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-tipped CdS NRs </w:t>
      </w:r>
      <w:r w:rsidR="00111F8A">
        <w:rPr>
          <w:rFonts w:ascii="Calibri" w:hAnsi="Calibri" w:cs="Calibri"/>
          <w:sz w:val="22"/>
          <w:szCs w:val="22"/>
        </w:rPr>
        <w:t>wa</w:t>
      </w:r>
      <w:r w:rsidR="004D76EA" w:rsidRPr="004D76EA">
        <w:rPr>
          <w:rFonts w:ascii="Calibri" w:hAnsi="Calibri" w:cs="Calibri"/>
          <w:sz w:val="22"/>
          <w:szCs w:val="22"/>
        </w:rPr>
        <w:t>s measured using Kelvin probe force microscopy (KPFM), ranging from 0 to -16 mV across main segment and tip</w:t>
      </w:r>
      <w:r w:rsidR="00101F10">
        <w:rPr>
          <w:rFonts w:ascii="Calibri" w:hAnsi="Calibri" w:cs="Calibri"/>
          <w:sz w:val="22"/>
          <w:szCs w:val="22"/>
        </w:rPr>
        <w:t>. This</w:t>
      </w:r>
      <w:r w:rsidR="004D76EA" w:rsidRPr="004D76EA">
        <w:rPr>
          <w:rFonts w:ascii="Calibri" w:hAnsi="Calibri" w:cs="Calibri"/>
          <w:sz w:val="22"/>
          <w:szCs w:val="22"/>
        </w:rPr>
        <w:t xml:space="preserve"> indicat</w:t>
      </w:r>
      <w:r w:rsidR="00101F10">
        <w:rPr>
          <w:rFonts w:ascii="Calibri" w:hAnsi="Calibri" w:cs="Calibri"/>
          <w:sz w:val="22"/>
          <w:szCs w:val="22"/>
        </w:rPr>
        <w:t>es</w:t>
      </w:r>
      <w:r w:rsidR="004D76EA" w:rsidRPr="004D76EA">
        <w:rPr>
          <w:rFonts w:ascii="Calibri" w:hAnsi="Calibri" w:cs="Calibri"/>
          <w:sz w:val="22"/>
          <w:szCs w:val="22"/>
        </w:rPr>
        <w:t xml:space="preserve"> the presence of electric field across CdS-MoS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 interface, which c</w:t>
      </w:r>
      <w:r w:rsidR="00101F10">
        <w:rPr>
          <w:rFonts w:ascii="Calibri" w:hAnsi="Calibri" w:cs="Calibri"/>
          <w:sz w:val="22"/>
          <w:szCs w:val="22"/>
        </w:rPr>
        <w:t>ould</w:t>
      </w:r>
      <w:r w:rsidR="004D76EA" w:rsidRPr="004D76EA">
        <w:rPr>
          <w:rFonts w:ascii="Calibri" w:hAnsi="Calibri" w:cs="Calibri"/>
          <w:sz w:val="22"/>
          <w:szCs w:val="22"/>
        </w:rPr>
        <w:t xml:space="preserve"> facilitate photogenerated electron-hole separation. The separation and recombination of photogenerated charge </w:t>
      </w:r>
      <w:r w:rsidR="00111F8A">
        <w:rPr>
          <w:rFonts w:ascii="Calibri" w:hAnsi="Calibri" w:cs="Calibri"/>
          <w:sz w:val="22"/>
          <w:szCs w:val="22"/>
        </w:rPr>
        <w:t>wa</w:t>
      </w:r>
      <w:r w:rsidR="004D76EA" w:rsidRPr="004D76EA">
        <w:rPr>
          <w:rFonts w:ascii="Calibri" w:hAnsi="Calibri" w:cs="Calibri"/>
          <w:sz w:val="22"/>
          <w:szCs w:val="22"/>
        </w:rPr>
        <w:t xml:space="preserve">s further investigated by time-resolved photoluminescence delay (TRPL) </w:t>
      </w:r>
      <w:r w:rsidR="00101F10">
        <w:rPr>
          <w:rFonts w:ascii="Calibri" w:hAnsi="Calibri" w:cs="Calibri"/>
          <w:sz w:val="22"/>
          <w:szCs w:val="22"/>
        </w:rPr>
        <w:t xml:space="preserve">measured </w:t>
      </w:r>
      <w:r w:rsidR="004D76EA" w:rsidRPr="004D76EA">
        <w:rPr>
          <w:rFonts w:ascii="Calibri" w:hAnsi="Calibri" w:cs="Calibri"/>
          <w:sz w:val="22"/>
          <w:szCs w:val="22"/>
        </w:rPr>
        <w:t>with different band filters under excitation</w:t>
      </w:r>
      <w:r w:rsidR="00101F10">
        <w:rPr>
          <w:rFonts w:ascii="Calibri" w:hAnsi="Calibri" w:cs="Calibri"/>
          <w:sz w:val="22"/>
          <w:szCs w:val="22"/>
        </w:rPr>
        <w:t xml:space="preserve"> of laser</w:t>
      </w:r>
      <w:r w:rsidR="004D76EA" w:rsidRPr="004D76EA">
        <w:rPr>
          <w:rFonts w:ascii="Calibri" w:hAnsi="Calibri" w:cs="Calibri"/>
          <w:sz w:val="22"/>
          <w:szCs w:val="22"/>
        </w:rPr>
        <w:t>. W</w:t>
      </w:r>
      <w:r w:rsidR="00101F10">
        <w:rPr>
          <w:rFonts w:ascii="Calibri" w:hAnsi="Calibri" w:cs="Calibri"/>
          <w:sz w:val="22"/>
          <w:szCs w:val="22"/>
        </w:rPr>
        <w:t>hen a</w:t>
      </w:r>
      <w:r w:rsidR="004D76EA" w:rsidRPr="004D76EA">
        <w:rPr>
          <w:rFonts w:ascii="Calibri" w:hAnsi="Calibri" w:cs="Calibri"/>
          <w:sz w:val="22"/>
          <w:szCs w:val="22"/>
        </w:rPr>
        <w:t xml:space="preserve"> band pass filter (512 nm with 30 nm bandwidth)</w:t>
      </w:r>
      <w:r w:rsidR="00101F10">
        <w:rPr>
          <w:rFonts w:ascii="Calibri" w:hAnsi="Calibri" w:cs="Calibri"/>
          <w:sz w:val="22"/>
          <w:szCs w:val="22"/>
        </w:rPr>
        <w:t xml:space="preserve"> was used</w:t>
      </w:r>
      <w:r w:rsidR="004D76EA" w:rsidRPr="004D76EA">
        <w:rPr>
          <w:rFonts w:ascii="Calibri" w:hAnsi="Calibri" w:cs="Calibri"/>
          <w:sz w:val="22"/>
          <w:szCs w:val="22"/>
        </w:rPr>
        <w:t>, similar lifetime of photogenerated charge</w:t>
      </w:r>
      <w:r w:rsidR="0060286A">
        <w:rPr>
          <w:rFonts w:ascii="Calibri" w:hAnsi="Calibri" w:cs="Calibri"/>
          <w:sz w:val="22"/>
          <w:szCs w:val="22"/>
        </w:rPr>
        <w:t xml:space="preserve"> </w:t>
      </w:r>
      <w:r w:rsidR="00101F10">
        <w:rPr>
          <w:rFonts w:ascii="Calibri" w:hAnsi="Calibri" w:cs="Calibri"/>
          <w:sz w:val="22"/>
          <w:szCs w:val="22"/>
        </w:rPr>
        <w:t>across all the samples wa</w:t>
      </w:r>
      <w:r w:rsidR="004D76EA" w:rsidRPr="004D76EA">
        <w:rPr>
          <w:rFonts w:ascii="Calibri" w:hAnsi="Calibri" w:cs="Calibri"/>
          <w:sz w:val="22"/>
          <w:szCs w:val="22"/>
        </w:rPr>
        <w:t xml:space="preserve">s </w:t>
      </w:r>
      <w:r w:rsidR="00101F10">
        <w:rPr>
          <w:rFonts w:ascii="Calibri" w:hAnsi="Calibri" w:cs="Calibri"/>
          <w:sz w:val="22"/>
          <w:szCs w:val="22"/>
        </w:rPr>
        <w:t>found. On the other hand</w:t>
      </w:r>
      <w:r w:rsidR="004D76EA" w:rsidRPr="004D76EA">
        <w:rPr>
          <w:rFonts w:ascii="Calibri" w:hAnsi="Calibri" w:cs="Calibri"/>
          <w:sz w:val="22"/>
          <w:szCs w:val="22"/>
        </w:rPr>
        <w:t xml:space="preserve">, longer lifetime of photogenerated charge </w:t>
      </w:r>
      <w:r w:rsidR="00101F10">
        <w:rPr>
          <w:rFonts w:ascii="Calibri" w:hAnsi="Calibri" w:cs="Calibri"/>
          <w:sz w:val="22"/>
          <w:szCs w:val="22"/>
        </w:rPr>
        <w:t>fitted from the TRPL decay curve of</w:t>
      </w:r>
      <w:r w:rsidR="004D76EA" w:rsidRPr="004D76EA">
        <w:rPr>
          <w:rFonts w:ascii="Calibri" w:hAnsi="Calibri" w:cs="Calibri"/>
          <w:sz w:val="22"/>
          <w:szCs w:val="22"/>
        </w:rPr>
        <w:t xml:space="preserve"> single-tipped CdS NRs </w:t>
      </w:r>
      <w:r w:rsidR="00111F8A">
        <w:rPr>
          <w:rFonts w:ascii="Calibri" w:hAnsi="Calibri" w:cs="Calibri"/>
          <w:sz w:val="22"/>
          <w:szCs w:val="22"/>
        </w:rPr>
        <w:t xml:space="preserve">was obtained </w:t>
      </w:r>
      <w:r w:rsidR="00101F10">
        <w:rPr>
          <w:rFonts w:ascii="Calibri" w:hAnsi="Calibri" w:cs="Calibri"/>
          <w:sz w:val="22"/>
          <w:szCs w:val="22"/>
        </w:rPr>
        <w:t xml:space="preserve">when </w:t>
      </w:r>
      <w:r w:rsidR="004D76EA" w:rsidRPr="004D76EA">
        <w:rPr>
          <w:rFonts w:ascii="Calibri" w:hAnsi="Calibri" w:cs="Calibri"/>
          <w:sz w:val="22"/>
          <w:szCs w:val="22"/>
        </w:rPr>
        <w:t xml:space="preserve">long pass filters (500 nm and 550 nm) </w:t>
      </w:r>
      <w:r w:rsidR="00101F10">
        <w:rPr>
          <w:rFonts w:ascii="Calibri" w:hAnsi="Calibri" w:cs="Calibri"/>
          <w:sz w:val="22"/>
          <w:szCs w:val="22"/>
        </w:rPr>
        <w:t xml:space="preserve">were used, </w:t>
      </w:r>
      <w:r w:rsidR="004D76EA" w:rsidRPr="004D76EA">
        <w:rPr>
          <w:rFonts w:ascii="Calibri" w:hAnsi="Calibri" w:cs="Calibri"/>
          <w:sz w:val="22"/>
          <w:szCs w:val="22"/>
        </w:rPr>
        <w:t>demonstrat</w:t>
      </w:r>
      <w:r w:rsidR="00101F10">
        <w:rPr>
          <w:rFonts w:ascii="Calibri" w:hAnsi="Calibri" w:cs="Calibri"/>
          <w:sz w:val="22"/>
          <w:szCs w:val="22"/>
        </w:rPr>
        <w:t>ing</w:t>
      </w:r>
      <w:r w:rsidR="004D76EA" w:rsidRPr="004D76EA">
        <w:rPr>
          <w:rFonts w:ascii="Calibri" w:hAnsi="Calibri" w:cs="Calibri"/>
          <w:sz w:val="22"/>
          <w:szCs w:val="22"/>
        </w:rPr>
        <w:t xml:space="preserve"> </w:t>
      </w:r>
      <w:r w:rsidR="00101F10">
        <w:rPr>
          <w:rFonts w:ascii="Calibri" w:hAnsi="Calibri" w:cs="Calibri"/>
          <w:sz w:val="22"/>
          <w:szCs w:val="22"/>
        </w:rPr>
        <w:t xml:space="preserve">a </w:t>
      </w:r>
      <w:r w:rsidR="004D76EA" w:rsidRPr="004D76EA">
        <w:rPr>
          <w:rFonts w:ascii="Calibri" w:hAnsi="Calibri" w:cs="Calibri"/>
          <w:sz w:val="22"/>
          <w:szCs w:val="22"/>
        </w:rPr>
        <w:t>more efficient electron separation and transfer</w:t>
      </w:r>
      <w:r w:rsidR="00101F10">
        <w:rPr>
          <w:rFonts w:ascii="Calibri" w:hAnsi="Calibri" w:cs="Calibri"/>
          <w:sz w:val="22"/>
          <w:szCs w:val="22"/>
        </w:rPr>
        <w:t xml:space="preserve"> on single-tipped CdS NRs</w:t>
      </w:r>
      <w:r w:rsidR="004D76EA" w:rsidRPr="004D76EA">
        <w:rPr>
          <w:rFonts w:ascii="Calibri" w:hAnsi="Calibri" w:cs="Calibri"/>
          <w:sz w:val="22"/>
          <w:szCs w:val="22"/>
        </w:rPr>
        <w:t xml:space="preserve">. Meanwhile, Pt particles </w:t>
      </w:r>
      <w:r w:rsidR="00111F8A">
        <w:rPr>
          <w:rFonts w:ascii="Calibri" w:hAnsi="Calibri" w:cs="Calibri"/>
          <w:sz w:val="22"/>
          <w:szCs w:val="22"/>
        </w:rPr>
        <w:t>were</w:t>
      </w:r>
      <w:r w:rsidR="004D76EA" w:rsidRPr="004D76EA">
        <w:rPr>
          <w:rFonts w:ascii="Calibri" w:hAnsi="Calibri" w:cs="Calibri"/>
          <w:sz w:val="22"/>
          <w:szCs w:val="22"/>
        </w:rPr>
        <w:t xml:space="preserve"> photodeposited on MoS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 nanosheets located at the tips of CdS NRs,</w:t>
      </w:r>
      <w:r w:rsidR="00646D6F">
        <w:rPr>
          <w:rFonts w:ascii="Calibri" w:hAnsi="Calibri" w:cs="Calibri"/>
          <w:sz w:val="22"/>
          <w:szCs w:val="22"/>
        </w:rPr>
        <w:t xml:space="preserve"> </w:t>
      </w:r>
      <w:r w:rsidR="004D76EA" w:rsidRPr="004D76EA">
        <w:rPr>
          <w:rFonts w:ascii="Calibri" w:hAnsi="Calibri" w:cs="Calibri"/>
          <w:sz w:val="22"/>
          <w:szCs w:val="22"/>
        </w:rPr>
        <w:t xml:space="preserve">indicating </w:t>
      </w:r>
      <w:r w:rsidR="00111F8A">
        <w:rPr>
          <w:rFonts w:ascii="Calibri" w:hAnsi="Calibri" w:cs="Calibri"/>
          <w:sz w:val="22"/>
          <w:szCs w:val="22"/>
        </w:rPr>
        <w:t xml:space="preserve">that </w:t>
      </w:r>
      <w:r w:rsidR="004D76EA" w:rsidRPr="004D76EA">
        <w:rPr>
          <w:rFonts w:ascii="Calibri" w:hAnsi="Calibri" w:cs="Calibri"/>
          <w:sz w:val="22"/>
          <w:szCs w:val="22"/>
        </w:rPr>
        <w:t xml:space="preserve">photogenerated electrons are </w:t>
      </w:r>
      <w:r w:rsidR="00111F8A">
        <w:rPr>
          <w:rFonts w:ascii="Calibri" w:hAnsi="Calibri" w:cs="Calibri"/>
          <w:sz w:val="22"/>
          <w:szCs w:val="22"/>
        </w:rPr>
        <w:t xml:space="preserve">preferentially </w:t>
      </w:r>
      <w:r w:rsidR="004D76EA" w:rsidRPr="004D76EA">
        <w:rPr>
          <w:rFonts w:ascii="Calibri" w:hAnsi="Calibri" w:cs="Calibri"/>
          <w:sz w:val="22"/>
          <w:szCs w:val="22"/>
        </w:rPr>
        <w:t xml:space="preserve">transferred </w:t>
      </w:r>
      <w:r w:rsidR="00111F8A">
        <w:rPr>
          <w:rFonts w:ascii="Calibri" w:hAnsi="Calibri" w:cs="Calibri"/>
          <w:sz w:val="22"/>
          <w:szCs w:val="22"/>
        </w:rPr>
        <w:t xml:space="preserve">to </w:t>
      </w:r>
      <w:r w:rsidR="004D76EA" w:rsidRPr="004D76EA">
        <w:rPr>
          <w:rFonts w:ascii="Calibri" w:hAnsi="Calibri" w:cs="Calibri"/>
          <w:sz w:val="22"/>
          <w:szCs w:val="22"/>
        </w:rPr>
        <w:t xml:space="preserve">and trapped </w:t>
      </w:r>
      <w:r w:rsidR="00111F8A">
        <w:rPr>
          <w:rFonts w:ascii="Calibri" w:hAnsi="Calibri" w:cs="Calibri"/>
          <w:sz w:val="22"/>
          <w:szCs w:val="22"/>
        </w:rPr>
        <w:t>in</w:t>
      </w:r>
      <w:r w:rsidR="004D76EA" w:rsidRPr="004D76EA">
        <w:rPr>
          <w:rFonts w:ascii="Calibri" w:hAnsi="Calibri" w:cs="Calibri"/>
          <w:sz w:val="22"/>
          <w:szCs w:val="22"/>
        </w:rPr>
        <w:t xml:space="preserve"> MoS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 for Pt reduction, </w:t>
      </w:r>
      <w:r w:rsidR="0060286A">
        <w:rPr>
          <w:rFonts w:ascii="Calibri" w:hAnsi="Calibri" w:cs="Calibri"/>
          <w:sz w:val="22"/>
          <w:szCs w:val="22"/>
        </w:rPr>
        <w:t>while</w:t>
      </w:r>
      <w:r w:rsidR="004D76EA" w:rsidRPr="004D76EA">
        <w:rPr>
          <w:rFonts w:ascii="Calibri" w:hAnsi="Calibri" w:cs="Calibri"/>
          <w:sz w:val="22"/>
          <w:szCs w:val="22"/>
        </w:rPr>
        <w:t xml:space="preserve"> decreasing lifetime of photogenerated charge and dispersive Pt particles </w:t>
      </w:r>
      <w:r w:rsidR="00111F8A">
        <w:rPr>
          <w:rFonts w:ascii="Calibri" w:hAnsi="Calibri" w:cs="Calibri"/>
          <w:sz w:val="22"/>
          <w:szCs w:val="22"/>
        </w:rPr>
        <w:t>were observed from</w:t>
      </w:r>
      <w:r w:rsidR="004D76EA" w:rsidRPr="004D76EA">
        <w:rPr>
          <w:rFonts w:ascii="Calibri" w:hAnsi="Calibri" w:cs="Calibri"/>
          <w:sz w:val="22"/>
          <w:szCs w:val="22"/>
        </w:rPr>
        <w:t xml:space="preserve"> the wholly MoS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-coated CdS NRs. Therefore, </w:t>
      </w:r>
      <w:r w:rsidR="00111F8A">
        <w:rPr>
          <w:rFonts w:ascii="Calibri" w:hAnsi="Calibri" w:cs="Calibri"/>
          <w:sz w:val="22"/>
          <w:szCs w:val="22"/>
        </w:rPr>
        <w:t xml:space="preserve">this systematic study revealed </w:t>
      </w:r>
      <w:r w:rsidR="004D76EA" w:rsidRPr="004D76EA">
        <w:rPr>
          <w:rFonts w:ascii="Calibri" w:hAnsi="Calibri" w:cs="Calibri"/>
          <w:sz w:val="22"/>
          <w:szCs w:val="22"/>
        </w:rPr>
        <w:t xml:space="preserve">the relationship </w:t>
      </w:r>
      <w:r w:rsidR="00111F8A">
        <w:rPr>
          <w:rFonts w:ascii="Calibri" w:hAnsi="Calibri" w:cs="Calibri"/>
          <w:sz w:val="22"/>
          <w:szCs w:val="22"/>
        </w:rPr>
        <w:t>between</w:t>
      </w:r>
      <w:r w:rsidR="004D76EA" w:rsidRPr="004D76EA">
        <w:rPr>
          <w:rFonts w:ascii="Calibri" w:hAnsi="Calibri" w:cs="Calibri"/>
          <w:sz w:val="22"/>
          <w:szCs w:val="22"/>
        </w:rPr>
        <w:t xml:space="preserve"> the localized MoS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 distribution and photogenerated charge dynamic</w:t>
      </w:r>
      <w:r w:rsidR="00111F8A">
        <w:rPr>
          <w:rFonts w:ascii="Calibri" w:hAnsi="Calibri" w:cs="Calibri"/>
          <w:sz w:val="22"/>
          <w:szCs w:val="22"/>
        </w:rPr>
        <w:t>s</w:t>
      </w:r>
      <w:r w:rsidR="004D76EA" w:rsidRPr="004D76EA">
        <w:rPr>
          <w:rFonts w:ascii="Calibri" w:hAnsi="Calibri" w:cs="Calibri"/>
          <w:sz w:val="22"/>
          <w:szCs w:val="22"/>
        </w:rPr>
        <w:t>, which gives mo</w:t>
      </w:r>
      <w:bookmarkStart w:id="0" w:name="_GoBack"/>
      <w:bookmarkEnd w:id="0"/>
      <w:r w:rsidR="004D76EA" w:rsidRPr="004D76EA">
        <w:rPr>
          <w:rFonts w:ascii="Calibri" w:hAnsi="Calibri" w:cs="Calibri"/>
          <w:sz w:val="22"/>
          <w:szCs w:val="22"/>
        </w:rPr>
        <w:t>re insight into the CdS-MoS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 composites during the photocatalytic H</w:t>
      </w:r>
      <w:r w:rsidR="004D76EA" w:rsidRPr="004D76EA">
        <w:rPr>
          <w:rFonts w:ascii="Calibri" w:hAnsi="Calibri" w:cs="Calibri"/>
          <w:sz w:val="22"/>
          <w:szCs w:val="22"/>
          <w:vertAlign w:val="subscript"/>
        </w:rPr>
        <w:t>2</w:t>
      </w:r>
      <w:r w:rsidR="004D76EA" w:rsidRPr="004D76EA">
        <w:rPr>
          <w:rFonts w:ascii="Calibri" w:hAnsi="Calibri" w:cs="Calibri"/>
          <w:sz w:val="22"/>
          <w:szCs w:val="22"/>
        </w:rPr>
        <w:t xml:space="preserve"> evolution reaction.</w:t>
      </w:r>
    </w:p>
    <w:p w14:paraId="03716C15" w14:textId="035B9450" w:rsidR="004D76EA" w:rsidRPr="006B3866" w:rsidRDefault="00FA08BB" w:rsidP="00646D6F">
      <w:pPr>
        <w:ind w:left="284" w:right="284"/>
        <w:jc w:val="center"/>
        <w:rPr>
          <w:rFonts w:ascii="Calibri" w:hAnsi="Calibri" w:cs="Calibri"/>
          <w:sz w:val="22"/>
          <w:szCs w:val="22"/>
        </w:rPr>
      </w:pPr>
      <w:r w:rsidRPr="00FA08B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DF1C001" wp14:editId="4BF21D3F">
            <wp:extent cx="4128152" cy="313822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065" cy="317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4D3EF5B9" w14:textId="6775516F" w:rsidR="00FA08BB" w:rsidRPr="00FA08BB" w:rsidRDefault="00FA08BB" w:rsidP="00FA08BB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Cheng, L. &amp; Xiang, Q. &amp; Liao, Y. &amp; Zhang, H. (2018). CdS-based photocatalysts. Energy Environ. Sci., 11, 1362-1391.</w:t>
      </w:r>
    </w:p>
    <w:sectPr w:rsidR="00FA08BB" w:rsidRPr="00FA08BB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101F10"/>
    <w:rsid w:val="00111F8A"/>
    <w:rsid w:val="00181E48"/>
    <w:rsid w:val="001A21AD"/>
    <w:rsid w:val="002078AD"/>
    <w:rsid w:val="00212759"/>
    <w:rsid w:val="002226BB"/>
    <w:rsid w:val="00225236"/>
    <w:rsid w:val="002272B0"/>
    <w:rsid w:val="00300B92"/>
    <w:rsid w:val="0030585E"/>
    <w:rsid w:val="00387491"/>
    <w:rsid w:val="00447188"/>
    <w:rsid w:val="00483B05"/>
    <w:rsid w:val="004D76EA"/>
    <w:rsid w:val="004E28B9"/>
    <w:rsid w:val="004E5450"/>
    <w:rsid w:val="005226A8"/>
    <w:rsid w:val="0055229D"/>
    <w:rsid w:val="00562D19"/>
    <w:rsid w:val="0059609A"/>
    <w:rsid w:val="00597659"/>
    <w:rsid w:val="005B45BD"/>
    <w:rsid w:val="005E48A2"/>
    <w:rsid w:val="005F19FF"/>
    <w:rsid w:val="0060286A"/>
    <w:rsid w:val="00641190"/>
    <w:rsid w:val="006448F3"/>
    <w:rsid w:val="00646D6F"/>
    <w:rsid w:val="006B3866"/>
    <w:rsid w:val="00711813"/>
    <w:rsid w:val="00724E3C"/>
    <w:rsid w:val="00743C46"/>
    <w:rsid w:val="008909C9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B4497"/>
    <w:rsid w:val="00DC0ABB"/>
    <w:rsid w:val="00DF1C8E"/>
    <w:rsid w:val="00EF12F3"/>
    <w:rsid w:val="00F26BBE"/>
    <w:rsid w:val="00F75CB3"/>
    <w:rsid w:val="00F97620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2671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Xinxin Lu</cp:lastModifiedBy>
  <cp:revision>17</cp:revision>
  <cp:lastPrinted>2013-06-13T05:15:00Z</cp:lastPrinted>
  <dcterms:created xsi:type="dcterms:W3CDTF">2019-05-29T23:58:00Z</dcterms:created>
  <dcterms:modified xsi:type="dcterms:W3CDTF">2019-08-25T23:43:00Z</dcterms:modified>
</cp:coreProperties>
</file>