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16058" w14:textId="5A4E7852" w:rsidR="00B54E86" w:rsidRDefault="004D6A3E" w:rsidP="00F26BBE">
      <w:pPr>
        <w:jc w:val="center"/>
        <w:rPr>
          <w:rFonts w:ascii="Calibri" w:hAnsi="Calibri" w:cs="Calibri"/>
          <w:b/>
          <w:sz w:val="28"/>
          <w:szCs w:val="28"/>
          <w:lang w:val="en-AU"/>
        </w:rPr>
      </w:pPr>
      <w:bookmarkStart w:id="0" w:name="_GoBack"/>
      <w:bookmarkEnd w:id="0"/>
      <w:r>
        <w:rPr>
          <w:rFonts w:ascii="Calibri" w:hAnsi="Calibri" w:cs="Calibri"/>
          <w:b/>
          <w:sz w:val="28"/>
          <w:szCs w:val="28"/>
          <w:lang w:val="en-AU"/>
        </w:rPr>
        <w:t>U</w:t>
      </w:r>
      <w:r w:rsidR="00B54E86">
        <w:rPr>
          <w:rFonts w:ascii="Calibri" w:hAnsi="Calibri" w:cs="Calibri"/>
          <w:b/>
          <w:sz w:val="28"/>
          <w:szCs w:val="28"/>
          <w:lang w:val="en-AU"/>
        </w:rPr>
        <w:t xml:space="preserve">nderpinning standards development for advanced materials: </w:t>
      </w:r>
    </w:p>
    <w:p w14:paraId="7A0CCA93" w14:textId="4FEA0335" w:rsidR="00711813" w:rsidRPr="00DF1C8E" w:rsidRDefault="00B54E86" w:rsidP="00F26BBE">
      <w:pPr>
        <w:jc w:val="center"/>
        <w:rPr>
          <w:rFonts w:ascii="Calibri" w:hAnsi="Calibri" w:cs="Calibri"/>
          <w:b/>
          <w:sz w:val="28"/>
          <w:szCs w:val="28"/>
          <w:lang w:val="en-AU"/>
        </w:rPr>
      </w:pPr>
      <w:r>
        <w:rPr>
          <w:rFonts w:ascii="Calibri" w:hAnsi="Calibri" w:cs="Calibri"/>
          <w:b/>
          <w:sz w:val="28"/>
          <w:szCs w:val="28"/>
          <w:lang w:val="en-AU"/>
        </w:rPr>
        <w:t>An introduction to VAMAS</w:t>
      </w:r>
    </w:p>
    <w:p w14:paraId="57C45AC5" w14:textId="77777777" w:rsidR="00DF1C8E" w:rsidRDefault="00DF1C8E" w:rsidP="00711813">
      <w:pPr>
        <w:jc w:val="both"/>
        <w:rPr>
          <w:rFonts w:ascii="Calibri" w:hAnsi="Calibri" w:cs="Calibri"/>
          <w:sz w:val="20"/>
          <w:szCs w:val="20"/>
          <w:lang w:val="en-AU"/>
        </w:rPr>
      </w:pPr>
    </w:p>
    <w:p w14:paraId="22DB1634" w14:textId="67161AEE" w:rsidR="00DF1C8E" w:rsidRPr="005F19FF" w:rsidRDefault="00B54E86" w:rsidP="00F26BBE">
      <w:pPr>
        <w:jc w:val="center"/>
        <w:rPr>
          <w:rFonts w:ascii="Calibri" w:hAnsi="Calibri" w:cs="Calibri"/>
          <w:i/>
          <w:lang w:val="en-AU"/>
        </w:rPr>
      </w:pPr>
      <w:r>
        <w:rPr>
          <w:rFonts w:ascii="Calibri" w:hAnsi="Calibri" w:cs="Calibri"/>
          <w:i/>
          <w:lang w:val="en-AU"/>
        </w:rPr>
        <w:t xml:space="preserve">Åsa K </w:t>
      </w:r>
      <w:proofErr w:type="spellStart"/>
      <w:r>
        <w:rPr>
          <w:rFonts w:ascii="Calibri" w:hAnsi="Calibri" w:cs="Calibri"/>
          <w:i/>
          <w:lang w:val="en-AU"/>
        </w:rPr>
        <w:t>Jämting</w:t>
      </w:r>
      <w:proofErr w:type="spellEnd"/>
      <w:r>
        <w:rPr>
          <w:rFonts w:ascii="Calibri" w:hAnsi="Calibri" w:cs="Calibri"/>
          <w:i/>
          <w:lang w:val="en-AU"/>
        </w:rPr>
        <w:t>, Malcolm A Lawn, Bakir Babic, Jan Herrmann and Victoria A Coleman</w:t>
      </w:r>
    </w:p>
    <w:p w14:paraId="49EF8C2D" w14:textId="0DA5602C" w:rsidR="00711813" w:rsidRPr="006B3866" w:rsidRDefault="00B54E86" w:rsidP="00B54E86">
      <w:pPr>
        <w:jc w:val="center"/>
        <w:rPr>
          <w:rFonts w:ascii="Calibri" w:hAnsi="Calibri" w:cs="Calibri"/>
          <w:sz w:val="22"/>
          <w:szCs w:val="22"/>
          <w:lang w:val="en-AU"/>
        </w:rPr>
      </w:pPr>
      <w:r>
        <w:rPr>
          <w:rFonts w:ascii="Calibri" w:hAnsi="Calibri" w:cs="Calibri"/>
          <w:sz w:val="22"/>
          <w:szCs w:val="22"/>
          <w:lang w:val="en-AU"/>
        </w:rPr>
        <w:t>Nanometrology Section, National Measurement Institute Australia, Lindfield, NSW, Australia</w:t>
      </w:r>
      <w:r w:rsidR="00711813" w:rsidRPr="006B3866">
        <w:rPr>
          <w:rFonts w:ascii="Calibri" w:hAnsi="Calibri" w:cs="Calibri"/>
          <w:sz w:val="22"/>
          <w:szCs w:val="22"/>
          <w:lang w:val="en-AU"/>
        </w:rPr>
        <w:t>.</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565A7173" w14:textId="77777777" w:rsidR="004D6A3E" w:rsidRDefault="004D6A3E" w:rsidP="00711813">
      <w:pPr>
        <w:jc w:val="both"/>
        <w:rPr>
          <w:rFonts w:ascii="Calibri" w:hAnsi="Calibri" w:cs="Calibri"/>
          <w:sz w:val="22"/>
          <w:szCs w:val="22"/>
        </w:rPr>
      </w:pPr>
    </w:p>
    <w:p w14:paraId="0355A2E3" w14:textId="6758FB78" w:rsidR="007C2817" w:rsidRDefault="004D6A3E" w:rsidP="00711813">
      <w:pPr>
        <w:jc w:val="both"/>
        <w:rPr>
          <w:rFonts w:ascii="Calibri" w:hAnsi="Calibri" w:cs="Calibri"/>
          <w:sz w:val="22"/>
          <w:szCs w:val="22"/>
        </w:rPr>
      </w:pPr>
      <w:proofErr w:type="spellStart"/>
      <w:r>
        <w:rPr>
          <w:rFonts w:ascii="Calibri" w:hAnsi="Calibri" w:cs="Calibri"/>
          <w:sz w:val="22"/>
          <w:szCs w:val="22"/>
        </w:rPr>
        <w:t>S</w:t>
      </w:r>
      <w:r w:rsidRPr="004D6A3E">
        <w:rPr>
          <w:rFonts w:ascii="Calibri" w:hAnsi="Calibri" w:cs="Calibri"/>
          <w:sz w:val="22"/>
          <w:szCs w:val="22"/>
        </w:rPr>
        <w:t>tandardisation</w:t>
      </w:r>
      <w:proofErr w:type="spellEnd"/>
      <w:r w:rsidRPr="004D6A3E">
        <w:rPr>
          <w:rFonts w:ascii="Calibri" w:hAnsi="Calibri" w:cs="Calibri"/>
          <w:sz w:val="22"/>
          <w:szCs w:val="22"/>
        </w:rPr>
        <w:t xml:space="preserve"> plays an important role in ensuring that the full potential of nanotechnology is </w:t>
      </w:r>
      <w:proofErr w:type="spellStart"/>
      <w:r w:rsidRPr="004D6A3E">
        <w:rPr>
          <w:rFonts w:ascii="Calibri" w:hAnsi="Calibri" w:cs="Calibri"/>
          <w:sz w:val="22"/>
          <w:szCs w:val="22"/>
        </w:rPr>
        <w:t>realised</w:t>
      </w:r>
      <w:proofErr w:type="spellEnd"/>
      <w:r w:rsidRPr="004D6A3E">
        <w:rPr>
          <w:rFonts w:ascii="Calibri" w:hAnsi="Calibri" w:cs="Calibri"/>
          <w:sz w:val="22"/>
          <w:szCs w:val="22"/>
        </w:rPr>
        <w:t xml:space="preserve"> and that it is safely integrated into society. Documentary standards help create a smooth transition from the laboratory to the marketplace, promote progress along the nanotechnology value chain –from nanoscale materials that form the building blocks for components and devices to the integration of these devices into functional syste</w:t>
      </w:r>
      <w:r>
        <w:rPr>
          <w:rFonts w:ascii="Calibri" w:hAnsi="Calibri" w:cs="Calibri"/>
          <w:sz w:val="22"/>
          <w:szCs w:val="22"/>
        </w:rPr>
        <w:t>ms</w:t>
      </w:r>
      <w:r w:rsidR="007C2817">
        <w:rPr>
          <w:rFonts w:ascii="Calibri" w:hAnsi="Calibri" w:cs="Calibri"/>
          <w:sz w:val="22"/>
          <w:szCs w:val="22"/>
        </w:rPr>
        <w:t xml:space="preserve">– and facilitate global trade. </w:t>
      </w:r>
      <w:r w:rsidR="00074B03">
        <w:rPr>
          <w:rFonts w:ascii="Calibri" w:hAnsi="Calibri" w:cs="Calibri"/>
          <w:sz w:val="22"/>
          <w:szCs w:val="22"/>
        </w:rPr>
        <w:t>Pre-normative research is essential to ensure that t</w:t>
      </w:r>
      <w:r w:rsidR="000B4AE6">
        <w:rPr>
          <w:rFonts w:ascii="Calibri" w:hAnsi="Calibri" w:cs="Calibri"/>
          <w:sz w:val="22"/>
          <w:szCs w:val="22"/>
        </w:rPr>
        <w:t xml:space="preserve">hese standards </w:t>
      </w:r>
      <w:r w:rsidR="00074B03">
        <w:rPr>
          <w:rFonts w:ascii="Calibri" w:hAnsi="Calibri" w:cs="Calibri"/>
          <w:sz w:val="22"/>
          <w:szCs w:val="22"/>
        </w:rPr>
        <w:t xml:space="preserve">are </w:t>
      </w:r>
      <w:r w:rsidR="000B4AE6">
        <w:rPr>
          <w:rFonts w:ascii="Calibri" w:hAnsi="Calibri" w:cs="Calibri"/>
          <w:sz w:val="22"/>
          <w:szCs w:val="22"/>
        </w:rPr>
        <w:t>based on well-established</w:t>
      </w:r>
      <w:r w:rsidR="00074B03">
        <w:rPr>
          <w:rFonts w:ascii="Calibri" w:hAnsi="Calibri" w:cs="Calibri"/>
          <w:sz w:val="22"/>
          <w:szCs w:val="22"/>
        </w:rPr>
        <w:t>,</w:t>
      </w:r>
      <w:r w:rsidR="000B4AE6">
        <w:rPr>
          <w:rFonts w:ascii="Calibri" w:hAnsi="Calibri" w:cs="Calibri"/>
          <w:sz w:val="22"/>
          <w:szCs w:val="22"/>
        </w:rPr>
        <w:t xml:space="preserve"> validated methodology</w:t>
      </w:r>
      <w:r w:rsidR="00074B03">
        <w:rPr>
          <w:rFonts w:ascii="Calibri" w:hAnsi="Calibri" w:cs="Calibri"/>
          <w:sz w:val="22"/>
          <w:szCs w:val="22"/>
        </w:rPr>
        <w:t>. International initiatives such as VAMAS</w:t>
      </w:r>
      <w:r w:rsidR="00074B03" w:rsidRPr="004D6A3E">
        <w:rPr>
          <w:rFonts w:ascii="Calibri" w:hAnsi="Calibri" w:cs="Calibri"/>
          <w:sz w:val="22"/>
          <w:szCs w:val="22"/>
        </w:rPr>
        <w:t>, the Versailles Project on Advanced Materials and Standards</w:t>
      </w:r>
      <w:r w:rsidR="00074B03">
        <w:rPr>
          <w:rFonts w:ascii="Calibri" w:hAnsi="Calibri" w:cs="Calibri"/>
          <w:sz w:val="22"/>
          <w:szCs w:val="22"/>
        </w:rPr>
        <w:t xml:space="preserve">, can provide an effective framework for such research efforts in preparation for subsequent </w:t>
      </w:r>
      <w:proofErr w:type="spellStart"/>
      <w:r w:rsidR="00074B03">
        <w:rPr>
          <w:rFonts w:ascii="Calibri" w:hAnsi="Calibri" w:cs="Calibri"/>
          <w:sz w:val="22"/>
          <w:szCs w:val="22"/>
        </w:rPr>
        <w:t>standardisation</w:t>
      </w:r>
      <w:proofErr w:type="spellEnd"/>
      <w:r w:rsidR="00074B03">
        <w:rPr>
          <w:rFonts w:ascii="Calibri" w:hAnsi="Calibri" w:cs="Calibri"/>
          <w:sz w:val="22"/>
          <w:szCs w:val="22"/>
        </w:rPr>
        <w:t xml:space="preserve">, in this particular case for advanced materials. </w:t>
      </w:r>
      <w:r>
        <w:rPr>
          <w:rFonts w:ascii="Calibri" w:hAnsi="Calibri" w:cs="Calibri"/>
          <w:sz w:val="22"/>
          <w:szCs w:val="22"/>
        </w:rPr>
        <w:t xml:space="preserve">Here, we present an overview of the work carried out within </w:t>
      </w:r>
      <w:r w:rsidRPr="004D6A3E">
        <w:rPr>
          <w:rFonts w:ascii="Calibri" w:hAnsi="Calibri" w:cs="Calibri"/>
          <w:sz w:val="22"/>
          <w:szCs w:val="22"/>
        </w:rPr>
        <w:t>VAMAS</w:t>
      </w:r>
      <w:r>
        <w:rPr>
          <w:rFonts w:ascii="Calibri" w:hAnsi="Calibri" w:cs="Calibri"/>
          <w:sz w:val="22"/>
          <w:szCs w:val="22"/>
        </w:rPr>
        <w:t xml:space="preserve"> and highlight opportunities for stakeholder involvement. </w:t>
      </w:r>
    </w:p>
    <w:p w14:paraId="1C919A19" w14:textId="77777777" w:rsidR="007C2817" w:rsidRDefault="007C2817" w:rsidP="00711813">
      <w:pPr>
        <w:jc w:val="both"/>
        <w:rPr>
          <w:rFonts w:ascii="Calibri" w:hAnsi="Calibri" w:cs="Calibri"/>
          <w:sz w:val="22"/>
          <w:szCs w:val="22"/>
        </w:rPr>
      </w:pPr>
    </w:p>
    <w:p w14:paraId="4A35ADBB" w14:textId="5F4735B8" w:rsidR="007C2817" w:rsidRDefault="004D6A3E" w:rsidP="00711813">
      <w:pPr>
        <w:jc w:val="both"/>
        <w:rPr>
          <w:rFonts w:ascii="Calibri" w:hAnsi="Calibri" w:cs="Calibri"/>
          <w:sz w:val="22"/>
          <w:szCs w:val="22"/>
        </w:rPr>
      </w:pPr>
      <w:r>
        <w:rPr>
          <w:rFonts w:ascii="Calibri" w:hAnsi="Calibri" w:cs="Calibri"/>
          <w:sz w:val="22"/>
          <w:szCs w:val="22"/>
        </w:rPr>
        <w:t xml:space="preserve">VAMAS </w:t>
      </w:r>
      <w:r w:rsidR="007C2817">
        <w:rPr>
          <w:rFonts w:ascii="Calibri" w:hAnsi="Calibri" w:cs="Calibri"/>
          <w:sz w:val="22"/>
          <w:szCs w:val="22"/>
        </w:rPr>
        <w:t>was established in 1982 and is currently compris</w:t>
      </w:r>
      <w:r w:rsidR="00074B03">
        <w:rPr>
          <w:rFonts w:ascii="Calibri" w:hAnsi="Calibri" w:cs="Calibri"/>
          <w:sz w:val="22"/>
          <w:szCs w:val="22"/>
        </w:rPr>
        <w:t>es</w:t>
      </w:r>
      <w:r w:rsidR="007C2817">
        <w:rPr>
          <w:rFonts w:ascii="Calibri" w:hAnsi="Calibri" w:cs="Calibri"/>
          <w:sz w:val="22"/>
          <w:szCs w:val="22"/>
        </w:rPr>
        <w:t xml:space="preserve"> members from 16 global economies, </w:t>
      </w:r>
      <w:r w:rsidR="00074B03">
        <w:rPr>
          <w:rFonts w:ascii="Calibri" w:hAnsi="Calibri" w:cs="Calibri"/>
          <w:sz w:val="22"/>
          <w:szCs w:val="22"/>
        </w:rPr>
        <w:t xml:space="preserve">including </w:t>
      </w:r>
      <w:r w:rsidR="007C2817">
        <w:rPr>
          <w:rFonts w:ascii="Calibri" w:hAnsi="Calibri" w:cs="Calibri"/>
          <w:sz w:val="22"/>
          <w:szCs w:val="22"/>
        </w:rPr>
        <w:t xml:space="preserve">Australia. </w:t>
      </w:r>
      <w:r w:rsidRPr="004D6A3E">
        <w:rPr>
          <w:rFonts w:ascii="Calibri" w:hAnsi="Calibri" w:cs="Calibri"/>
          <w:sz w:val="22"/>
          <w:szCs w:val="22"/>
        </w:rPr>
        <w:t xml:space="preserve">The main objective of VAMAS is to promote world trade by innovation and adoption of advanced materials through international collaborations that provide the technical basis for </w:t>
      </w:r>
      <w:proofErr w:type="spellStart"/>
      <w:r w:rsidRPr="004D6A3E">
        <w:rPr>
          <w:rFonts w:ascii="Calibri" w:hAnsi="Calibri" w:cs="Calibri"/>
          <w:sz w:val="22"/>
          <w:szCs w:val="22"/>
        </w:rPr>
        <w:t>harmonisation</w:t>
      </w:r>
      <w:proofErr w:type="spellEnd"/>
      <w:r w:rsidRPr="004D6A3E">
        <w:rPr>
          <w:rFonts w:ascii="Calibri" w:hAnsi="Calibri" w:cs="Calibri"/>
          <w:sz w:val="22"/>
          <w:szCs w:val="22"/>
        </w:rPr>
        <w:t xml:space="preserve"> of measurement methods, leading to best practices and standards</w:t>
      </w:r>
      <w:r>
        <w:rPr>
          <w:rFonts w:ascii="Calibri" w:hAnsi="Calibri" w:cs="Calibri"/>
          <w:sz w:val="22"/>
          <w:szCs w:val="22"/>
        </w:rPr>
        <w:t xml:space="preserve"> [1]</w:t>
      </w:r>
      <w:r w:rsidRPr="004D6A3E">
        <w:rPr>
          <w:rFonts w:ascii="Calibri" w:hAnsi="Calibri" w:cs="Calibri"/>
          <w:sz w:val="22"/>
          <w:szCs w:val="22"/>
        </w:rPr>
        <w:t>.</w:t>
      </w:r>
      <w:r w:rsidR="0055229D" w:rsidRPr="006B3866">
        <w:rPr>
          <w:rFonts w:ascii="Calibri" w:hAnsi="Calibri" w:cs="Calibri"/>
          <w:sz w:val="22"/>
          <w:szCs w:val="22"/>
        </w:rPr>
        <w:t xml:space="preserve"> </w:t>
      </w:r>
      <w:r w:rsidR="007C2817">
        <w:rPr>
          <w:rFonts w:ascii="Calibri" w:hAnsi="Calibri" w:cs="Calibri"/>
          <w:sz w:val="22"/>
          <w:szCs w:val="22"/>
        </w:rPr>
        <w:t xml:space="preserve">The work conducted within VAMAS goes on to form the basis of documentary standards describing </w:t>
      </w:r>
      <w:r w:rsidR="00074B03">
        <w:rPr>
          <w:rFonts w:ascii="Calibri" w:hAnsi="Calibri" w:cs="Calibri"/>
          <w:sz w:val="22"/>
          <w:szCs w:val="22"/>
        </w:rPr>
        <w:t xml:space="preserve">consensus-based, </w:t>
      </w:r>
      <w:r w:rsidR="007C2817">
        <w:rPr>
          <w:rFonts w:ascii="Calibri" w:hAnsi="Calibri" w:cs="Calibri"/>
          <w:sz w:val="22"/>
          <w:szCs w:val="22"/>
        </w:rPr>
        <w:t xml:space="preserve">best-practice measurement methods through international standards development </w:t>
      </w:r>
      <w:proofErr w:type="spellStart"/>
      <w:r w:rsidR="007C2817">
        <w:rPr>
          <w:rFonts w:ascii="Calibri" w:hAnsi="Calibri" w:cs="Calibri"/>
          <w:sz w:val="22"/>
          <w:szCs w:val="22"/>
        </w:rPr>
        <w:t>organisations</w:t>
      </w:r>
      <w:proofErr w:type="spellEnd"/>
      <w:r w:rsidR="007C2817">
        <w:rPr>
          <w:rFonts w:ascii="Calibri" w:hAnsi="Calibri" w:cs="Calibri"/>
          <w:sz w:val="22"/>
          <w:szCs w:val="22"/>
        </w:rPr>
        <w:t xml:space="preserve"> such as ISO and IEC, or </w:t>
      </w:r>
      <w:r w:rsidR="00074B03">
        <w:rPr>
          <w:rFonts w:ascii="Calibri" w:hAnsi="Calibri" w:cs="Calibri"/>
          <w:sz w:val="22"/>
          <w:szCs w:val="22"/>
        </w:rPr>
        <w:t xml:space="preserve">supports the development </w:t>
      </w:r>
      <w:r w:rsidR="007C2817">
        <w:rPr>
          <w:rFonts w:ascii="Calibri" w:hAnsi="Calibri" w:cs="Calibri"/>
          <w:sz w:val="22"/>
          <w:szCs w:val="22"/>
        </w:rPr>
        <w:t xml:space="preserve">of reference materials and reference methods. </w:t>
      </w:r>
      <w:r w:rsidR="00DC0ABB" w:rsidRPr="006B3866">
        <w:rPr>
          <w:rFonts w:ascii="Calibri" w:hAnsi="Calibri" w:cs="Calibri"/>
          <w:sz w:val="22"/>
          <w:szCs w:val="22"/>
        </w:rPr>
        <w:t xml:space="preserve"> </w:t>
      </w:r>
      <w:r w:rsidR="007C2817">
        <w:rPr>
          <w:rFonts w:ascii="Calibri" w:hAnsi="Calibri" w:cs="Calibri"/>
          <w:sz w:val="22"/>
          <w:szCs w:val="22"/>
        </w:rPr>
        <w:t xml:space="preserve">VAMAS is </w:t>
      </w:r>
      <w:proofErr w:type="spellStart"/>
      <w:r w:rsidR="007C2817">
        <w:rPr>
          <w:rFonts w:ascii="Calibri" w:hAnsi="Calibri" w:cs="Calibri"/>
          <w:sz w:val="22"/>
          <w:szCs w:val="22"/>
        </w:rPr>
        <w:t>organi</w:t>
      </w:r>
      <w:r w:rsidR="00074B03">
        <w:rPr>
          <w:rFonts w:ascii="Calibri" w:hAnsi="Calibri" w:cs="Calibri"/>
          <w:sz w:val="22"/>
          <w:szCs w:val="22"/>
        </w:rPr>
        <w:t>s</w:t>
      </w:r>
      <w:r w:rsidR="007C2817">
        <w:rPr>
          <w:rFonts w:ascii="Calibri" w:hAnsi="Calibri" w:cs="Calibri"/>
          <w:sz w:val="22"/>
          <w:szCs w:val="22"/>
        </w:rPr>
        <w:t>ed</w:t>
      </w:r>
      <w:proofErr w:type="spellEnd"/>
      <w:r w:rsidR="007C2817">
        <w:rPr>
          <w:rFonts w:ascii="Calibri" w:hAnsi="Calibri" w:cs="Calibri"/>
          <w:sz w:val="22"/>
          <w:szCs w:val="22"/>
        </w:rPr>
        <w:t xml:space="preserve"> into activities within Technical Work Areas (TWAs) that address emerging measurement needs in the advanced materials domain.  Newly launched TWAs include synthetic biomaterials, graphene and related 2D materials</w:t>
      </w:r>
      <w:r w:rsidR="00074B03">
        <w:rPr>
          <w:rFonts w:ascii="Calibri" w:hAnsi="Calibri" w:cs="Calibri"/>
          <w:sz w:val="22"/>
          <w:szCs w:val="22"/>
        </w:rPr>
        <w:t>,</w:t>
      </w:r>
      <w:r w:rsidR="007C2817">
        <w:rPr>
          <w:rFonts w:ascii="Calibri" w:hAnsi="Calibri" w:cs="Calibri"/>
          <w:sz w:val="22"/>
          <w:szCs w:val="22"/>
        </w:rPr>
        <w:t xml:space="preserve"> and Raman spectroscopy and microscopy. </w:t>
      </w:r>
    </w:p>
    <w:p w14:paraId="016E7BF1" w14:textId="77777777" w:rsidR="007C2817" w:rsidRDefault="007C2817" w:rsidP="00711813">
      <w:pPr>
        <w:jc w:val="both"/>
        <w:rPr>
          <w:rFonts w:ascii="Calibri" w:hAnsi="Calibri" w:cs="Calibri"/>
          <w:sz w:val="22"/>
          <w:szCs w:val="22"/>
        </w:rPr>
      </w:pPr>
    </w:p>
    <w:p w14:paraId="3B1D48D9" w14:textId="0856B51B" w:rsidR="00711813" w:rsidRPr="004D6A3E" w:rsidRDefault="004D6A3E" w:rsidP="00711813">
      <w:pPr>
        <w:jc w:val="both"/>
        <w:rPr>
          <w:rFonts w:ascii="Calibri" w:hAnsi="Calibri" w:cs="Calibri"/>
          <w:sz w:val="22"/>
          <w:szCs w:val="22"/>
        </w:rPr>
      </w:pPr>
      <w:r w:rsidRPr="004D6A3E">
        <w:rPr>
          <w:rFonts w:ascii="Calibri" w:hAnsi="Calibri" w:cs="Calibri"/>
          <w:sz w:val="22"/>
          <w:szCs w:val="22"/>
        </w:rPr>
        <w:t xml:space="preserve">Australia continues its active role in VAMAS, both through participation of Australian laboratories in VAMAS-run comparisons and through membership </w:t>
      </w:r>
      <w:r>
        <w:rPr>
          <w:rFonts w:ascii="Calibri" w:hAnsi="Calibri" w:cs="Calibri"/>
          <w:sz w:val="22"/>
          <w:szCs w:val="22"/>
        </w:rPr>
        <w:t>of</w:t>
      </w:r>
      <w:r w:rsidRPr="004D6A3E">
        <w:rPr>
          <w:rFonts w:ascii="Calibri" w:hAnsi="Calibri" w:cs="Calibri"/>
          <w:sz w:val="22"/>
          <w:szCs w:val="22"/>
        </w:rPr>
        <w:t xml:space="preserve"> the VAMAS Steering Committee</w:t>
      </w:r>
      <w:r>
        <w:rPr>
          <w:rFonts w:ascii="Calibri" w:hAnsi="Calibri" w:cs="Calibri"/>
          <w:sz w:val="22"/>
          <w:szCs w:val="22"/>
        </w:rPr>
        <w:t xml:space="preserve">. The success of international efforts such as VAMAS is </w:t>
      </w:r>
      <w:r w:rsidR="007C2817">
        <w:rPr>
          <w:rFonts w:ascii="Calibri" w:hAnsi="Calibri" w:cs="Calibri"/>
          <w:sz w:val="22"/>
          <w:szCs w:val="22"/>
        </w:rPr>
        <w:t>dependent</w:t>
      </w:r>
      <w:r>
        <w:rPr>
          <w:rFonts w:ascii="Calibri" w:hAnsi="Calibri" w:cs="Calibri"/>
          <w:sz w:val="22"/>
          <w:szCs w:val="22"/>
        </w:rPr>
        <w:t xml:space="preserve"> on high-quality and diverse participation from a range of global players in the advanced materials and nanotechnology fields to ensure maxim</w:t>
      </w:r>
      <w:r w:rsidR="007C2817">
        <w:rPr>
          <w:rFonts w:ascii="Calibri" w:hAnsi="Calibri" w:cs="Calibri"/>
          <w:sz w:val="22"/>
          <w:szCs w:val="22"/>
        </w:rPr>
        <w:t>um relevance and</w:t>
      </w:r>
      <w:r>
        <w:rPr>
          <w:rFonts w:ascii="Calibri" w:hAnsi="Calibri" w:cs="Calibri"/>
          <w:sz w:val="22"/>
          <w:szCs w:val="22"/>
        </w:rPr>
        <w:t xml:space="preserve"> quality</w:t>
      </w:r>
      <w:r w:rsidR="007C2817">
        <w:rPr>
          <w:rFonts w:ascii="Calibri" w:hAnsi="Calibri" w:cs="Calibri"/>
          <w:sz w:val="22"/>
          <w:szCs w:val="22"/>
        </w:rPr>
        <w:t xml:space="preserve"> of the data produced, and its</w:t>
      </w:r>
      <w:r>
        <w:rPr>
          <w:rFonts w:ascii="Calibri" w:hAnsi="Calibri" w:cs="Calibri"/>
          <w:sz w:val="22"/>
          <w:szCs w:val="22"/>
        </w:rPr>
        <w:t xml:space="preserve"> </w:t>
      </w:r>
      <w:r w:rsidR="007C2817">
        <w:rPr>
          <w:rFonts w:ascii="Calibri" w:hAnsi="Calibri" w:cs="Calibri"/>
          <w:sz w:val="22"/>
          <w:szCs w:val="22"/>
        </w:rPr>
        <w:t xml:space="preserve">fitness-for-purpose in meeting the needs of the international community it aims to serve. Come along to learn more about how you can contribute to this international effort! </w:t>
      </w:r>
      <w:r>
        <w:rPr>
          <w:rFonts w:ascii="Calibri" w:hAnsi="Calibri" w:cs="Calibri"/>
          <w:sz w:val="22"/>
          <w:szCs w:val="22"/>
        </w:rPr>
        <w:t xml:space="preserve"> </w:t>
      </w:r>
    </w:p>
    <w:p w14:paraId="766DA9A5" w14:textId="60863F4C"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68121AF2" w14:textId="6421B6B0" w:rsidR="00DC0ABB" w:rsidRPr="006B3866" w:rsidRDefault="004D6A3E"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Pr>
          <w:rFonts w:asciiTheme="minorHAnsi" w:hAnsiTheme="minorHAnsi" w:cstheme="minorHAnsi"/>
          <w:sz w:val="22"/>
          <w:szCs w:val="22"/>
        </w:rPr>
        <w:t xml:space="preserve">VAMAS webpage. </w:t>
      </w:r>
      <w:hyperlink r:id="rId5" w:history="1">
        <w:r w:rsidR="00B54E86" w:rsidRPr="007B7CAA">
          <w:rPr>
            <w:rStyle w:val="Hyperlink"/>
            <w:rFonts w:asciiTheme="minorHAnsi" w:hAnsiTheme="minorHAnsi" w:cstheme="minorHAnsi"/>
            <w:sz w:val="22"/>
            <w:szCs w:val="22"/>
          </w:rPr>
          <w:t>www.vamas.org</w:t>
        </w:r>
      </w:hyperlink>
    </w:p>
    <w:p w14:paraId="19A0A76F" w14:textId="77777777" w:rsidR="00F97620" w:rsidRPr="006B3866" w:rsidRDefault="00F97620" w:rsidP="00DC0ABB">
      <w:pPr>
        <w:jc w:val="both"/>
        <w:rPr>
          <w:rFonts w:ascii="Calibri" w:hAnsi="Calibri" w:cs="Calibri"/>
          <w:sz w:val="22"/>
          <w:szCs w:val="22"/>
          <w:lang w:val="en-AU"/>
        </w:rPr>
      </w:pP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74B03"/>
    <w:rsid w:val="000B4AE6"/>
    <w:rsid w:val="00187908"/>
    <w:rsid w:val="001A21AD"/>
    <w:rsid w:val="002078AD"/>
    <w:rsid w:val="002226BB"/>
    <w:rsid w:val="00225236"/>
    <w:rsid w:val="002272B0"/>
    <w:rsid w:val="00300B92"/>
    <w:rsid w:val="0030585E"/>
    <w:rsid w:val="00387491"/>
    <w:rsid w:val="00483B05"/>
    <w:rsid w:val="004D6A3E"/>
    <w:rsid w:val="004E28B9"/>
    <w:rsid w:val="004E5450"/>
    <w:rsid w:val="0055229D"/>
    <w:rsid w:val="00562D19"/>
    <w:rsid w:val="0059609A"/>
    <w:rsid w:val="00597659"/>
    <w:rsid w:val="005E48A2"/>
    <w:rsid w:val="005F19FF"/>
    <w:rsid w:val="00641190"/>
    <w:rsid w:val="006B3866"/>
    <w:rsid w:val="00711813"/>
    <w:rsid w:val="00724E3C"/>
    <w:rsid w:val="00743C46"/>
    <w:rsid w:val="007C2817"/>
    <w:rsid w:val="00842C9D"/>
    <w:rsid w:val="008909C9"/>
    <w:rsid w:val="00947B77"/>
    <w:rsid w:val="009B2641"/>
    <w:rsid w:val="009E2228"/>
    <w:rsid w:val="009F06D6"/>
    <w:rsid w:val="00A266B4"/>
    <w:rsid w:val="00A73884"/>
    <w:rsid w:val="00B54E86"/>
    <w:rsid w:val="00BC5FCC"/>
    <w:rsid w:val="00C60A71"/>
    <w:rsid w:val="00CC165A"/>
    <w:rsid w:val="00D55F3B"/>
    <w:rsid w:val="00DA2731"/>
    <w:rsid w:val="00DC0ABB"/>
    <w:rsid w:val="00DF1C8E"/>
    <w:rsid w:val="00E003FC"/>
    <w:rsid w:val="00E67D99"/>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79CF013D-28D0-40C6-82E5-97C97782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m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2485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2872</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dc:description/>
  <cp:lastModifiedBy>Coleman, Victoria</cp:lastModifiedBy>
  <cp:revision>2</cp:revision>
  <cp:lastPrinted>2013-06-13T05:15:00Z</cp:lastPrinted>
  <dcterms:created xsi:type="dcterms:W3CDTF">2019-08-28T02:16:00Z</dcterms:created>
  <dcterms:modified xsi:type="dcterms:W3CDTF">2019-08-28T02:16:00Z</dcterms:modified>
</cp:coreProperties>
</file>